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CD44E" w14:textId="77777777" w:rsidR="00566687" w:rsidRDefault="00C74139" w:rsidP="00FF4979">
      <w:pPr>
        <w:pStyle w:val="Heading1"/>
        <w:tabs>
          <w:tab w:val="center" w:pos="4536"/>
        </w:tabs>
        <w:spacing w:before="240" w:beforeAutospacing="0"/>
        <w:rPr>
          <w:rFonts w:ascii="Arial" w:hAnsi="Arial" w:cs="Arial"/>
          <w:color w:val="1F1F1F"/>
          <w:sz w:val="28"/>
        </w:rPr>
      </w:pPr>
      <w:r>
        <w:rPr>
          <w:rFonts w:ascii="Arial" w:hAnsi="Arial" w:cs="Arial"/>
          <w:color w:val="1F1F1F"/>
          <w:sz w:val="28"/>
        </w:rPr>
        <w:t>PRESSINFORMATION</w:t>
      </w:r>
    </w:p>
    <w:p w14:paraId="14C99273" w14:textId="4A57EB88" w:rsidR="00AC4529" w:rsidRPr="00293C90" w:rsidRDefault="00610B58" w:rsidP="00293C90">
      <w:pPr>
        <w:pStyle w:val="Heading1"/>
        <w:tabs>
          <w:tab w:val="center" w:pos="453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 w:val="0"/>
          <w:bCs w:val="0"/>
          <w:color w:val="1F1F1F"/>
          <w:sz w:val="20"/>
          <w:szCs w:val="20"/>
        </w:rPr>
        <w:t>2017-03-02</w:t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  <w:r w:rsidR="00C74139" w:rsidRPr="00C74139">
        <w:rPr>
          <w:rFonts w:ascii="Arial" w:hAnsi="Arial" w:cs="Arial"/>
          <w:color w:val="000000"/>
          <w:sz w:val="20"/>
          <w:szCs w:val="20"/>
        </w:rPr>
        <w:tab/>
      </w:r>
    </w:p>
    <w:p w14:paraId="1403FEA7" w14:textId="77777777" w:rsidR="00C75490" w:rsidRDefault="00C75490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784CFAF8" w14:textId="2D9FC118" w:rsidR="00566687" w:rsidRDefault="0029583D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 xml:space="preserve">Premiär för en ny </w:t>
      </w:r>
      <w:r w:rsidR="00610B58">
        <w:rPr>
          <w:rFonts w:ascii="Arial" w:hAnsi="Arial" w:cs="Arial"/>
          <w:sz w:val="28"/>
          <w:szCs w:val="36"/>
        </w:rPr>
        <w:t>generation Isuzu pickup</w:t>
      </w:r>
    </w:p>
    <w:p w14:paraId="3C45060A" w14:textId="77777777" w:rsidR="00566687" w:rsidRDefault="00566687">
      <w:pPr>
        <w:pStyle w:val="Heading1"/>
        <w:spacing w:before="0" w:beforeAutospacing="0" w:after="0" w:afterAutospacing="0"/>
        <w:rPr>
          <w:rFonts w:ascii="Arial" w:hAnsi="Arial" w:cs="Arial"/>
          <w:sz w:val="28"/>
          <w:szCs w:val="36"/>
        </w:rPr>
      </w:pPr>
    </w:p>
    <w:p w14:paraId="3F05708B" w14:textId="78610EE8" w:rsidR="00566687" w:rsidRPr="00713C07" w:rsidRDefault="0050391A">
      <w:pPr>
        <w:pStyle w:val="BodyText"/>
        <w:spacing w:line="240" w:lineRule="auto"/>
        <w:rPr>
          <w:b/>
          <w:bCs/>
          <w:color w:val="000000"/>
          <w:sz w:val="24"/>
          <w:szCs w:val="16"/>
        </w:rPr>
      </w:pPr>
      <w:r>
        <w:rPr>
          <w:b/>
          <w:bCs/>
          <w:color w:val="000000"/>
          <w:sz w:val="24"/>
          <w:szCs w:val="16"/>
        </w:rPr>
        <w:t>I april lanseras en ny generation Isuzu pickup</w:t>
      </w:r>
      <w:r w:rsidR="00C74139">
        <w:rPr>
          <w:b/>
          <w:bCs/>
          <w:color w:val="000000"/>
          <w:sz w:val="24"/>
          <w:szCs w:val="16"/>
        </w:rPr>
        <w:t>.</w:t>
      </w:r>
      <w:r>
        <w:rPr>
          <w:b/>
          <w:bCs/>
          <w:color w:val="000000"/>
          <w:sz w:val="24"/>
          <w:szCs w:val="16"/>
        </w:rPr>
        <w:t xml:space="preserve"> Förutom exteriör och interiör face-lift begåvas den nya generationen med en helt ny och mer bränsleeffektiv drivlina. Dessutom breddas</w:t>
      </w:r>
      <w:r w:rsidR="00BC6171">
        <w:rPr>
          <w:b/>
          <w:bCs/>
          <w:color w:val="000000"/>
          <w:sz w:val="24"/>
          <w:szCs w:val="16"/>
        </w:rPr>
        <w:t xml:space="preserve"> modellutbudet och Isuzu erbjuds</w:t>
      </w:r>
      <w:r>
        <w:rPr>
          <w:b/>
          <w:bCs/>
          <w:color w:val="000000"/>
          <w:sz w:val="24"/>
          <w:szCs w:val="16"/>
        </w:rPr>
        <w:t xml:space="preserve"> nu </w:t>
      </w:r>
      <w:r w:rsidR="00BC6171">
        <w:rPr>
          <w:b/>
          <w:bCs/>
          <w:color w:val="000000"/>
          <w:sz w:val="24"/>
          <w:szCs w:val="16"/>
        </w:rPr>
        <w:t xml:space="preserve">med </w:t>
      </w:r>
      <w:r w:rsidR="0058348A">
        <w:rPr>
          <w:b/>
          <w:bCs/>
          <w:color w:val="000000"/>
          <w:sz w:val="24"/>
          <w:szCs w:val="16"/>
        </w:rPr>
        <w:t xml:space="preserve">tre olika </w:t>
      </w:r>
      <w:r w:rsidR="002404C9">
        <w:rPr>
          <w:b/>
          <w:bCs/>
          <w:color w:val="000000"/>
          <w:sz w:val="24"/>
          <w:szCs w:val="16"/>
        </w:rPr>
        <w:t>kaross</w:t>
      </w:r>
      <w:r w:rsidR="0058348A">
        <w:rPr>
          <w:b/>
          <w:bCs/>
          <w:color w:val="000000"/>
          <w:sz w:val="24"/>
          <w:szCs w:val="16"/>
        </w:rPr>
        <w:t>alternativ, flaklängd på upp till 2,3 meter och fem års garanti.</w:t>
      </w:r>
    </w:p>
    <w:p w14:paraId="4EBB6634" w14:textId="77777777" w:rsidR="00566687" w:rsidRDefault="00566687"/>
    <w:p w14:paraId="064CAD57" w14:textId="77777777" w:rsidR="00E51A85" w:rsidRDefault="0050391A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Isuzu ökade sin försäljning i fjol med drygt 30 procent i Sverige</w:t>
      </w:r>
      <w:r w:rsidR="005F649D" w:rsidRPr="00293C9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Nu fortsätter satsningen mot årsmålet att sälja minst 1.000 pickuper i Sverige och f</w:t>
      </w:r>
      <w:r w:rsidR="00E51A85">
        <w:rPr>
          <w:rFonts w:ascii="Arial" w:hAnsi="Arial" w:cs="Arial"/>
          <w:color w:val="000000"/>
        </w:rPr>
        <w:t>ördubbla märkets marknadsandel.</w:t>
      </w:r>
    </w:p>
    <w:p w14:paraId="46A28AEB" w14:textId="77777777" w:rsidR="00E51A85" w:rsidRDefault="00E51A85" w:rsidP="00E51A8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64B82892" w14:textId="0E141770" w:rsidR="00566687" w:rsidRPr="00E51A85" w:rsidRDefault="00E51A85" w:rsidP="00E51A85">
      <w:pPr>
        <w:keepNext/>
        <w:keepLines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51A85">
        <w:rPr>
          <w:rFonts w:ascii="Arial" w:hAnsi="Arial" w:cs="Arial"/>
          <w:color w:val="000000"/>
        </w:rPr>
        <w:t>–</w:t>
      </w:r>
      <w:r>
        <w:rPr>
          <w:rFonts w:ascii="Arial" w:hAnsi="Arial" w:cs="Arial"/>
          <w:color w:val="000000"/>
        </w:rPr>
        <w:t xml:space="preserve"> </w:t>
      </w:r>
      <w:r w:rsidRPr="00E51A85">
        <w:rPr>
          <w:rFonts w:ascii="Arial" w:hAnsi="Arial" w:cs="Arial"/>
          <w:color w:val="000000"/>
        </w:rPr>
        <w:t>Med tio nya modeller i programmet</w:t>
      </w:r>
      <w:r w:rsidR="002404C9">
        <w:rPr>
          <w:rFonts w:ascii="Arial" w:hAnsi="Arial" w:cs="Arial"/>
          <w:color w:val="000000"/>
        </w:rPr>
        <w:t>, kraftfulla marknadssatsningar</w:t>
      </w:r>
      <w:r w:rsidR="00C950C8">
        <w:rPr>
          <w:rFonts w:ascii="Arial" w:hAnsi="Arial" w:cs="Arial"/>
          <w:color w:val="000000"/>
        </w:rPr>
        <w:t>, ett brett tillbehörssortiment</w:t>
      </w:r>
      <w:r w:rsidR="002404C9">
        <w:rPr>
          <w:rFonts w:ascii="Arial" w:hAnsi="Arial" w:cs="Arial"/>
          <w:color w:val="000000"/>
        </w:rPr>
        <w:t xml:space="preserve"> </w:t>
      </w:r>
      <w:r w:rsidRPr="00E51A85">
        <w:rPr>
          <w:rFonts w:ascii="Arial" w:hAnsi="Arial" w:cs="Arial"/>
          <w:color w:val="000000"/>
        </w:rPr>
        <w:t xml:space="preserve">och 50-talet </w:t>
      </w:r>
      <w:r>
        <w:rPr>
          <w:rFonts w:ascii="Arial" w:hAnsi="Arial" w:cs="Arial"/>
          <w:color w:val="000000"/>
        </w:rPr>
        <w:t>laddad</w:t>
      </w:r>
      <w:bookmarkStart w:id="0" w:name="_GoBack"/>
      <w:bookmarkEnd w:id="0"/>
      <w:r>
        <w:rPr>
          <w:rFonts w:ascii="Arial" w:hAnsi="Arial" w:cs="Arial"/>
          <w:color w:val="000000"/>
        </w:rPr>
        <w:t>e</w:t>
      </w:r>
      <w:r w:rsidRPr="00E51A85">
        <w:rPr>
          <w:rFonts w:ascii="Arial" w:hAnsi="Arial" w:cs="Arial"/>
          <w:color w:val="000000"/>
        </w:rPr>
        <w:t xml:space="preserve"> återförsäljare, </w:t>
      </w:r>
      <w:r>
        <w:rPr>
          <w:rFonts w:ascii="Arial" w:hAnsi="Arial" w:cs="Arial"/>
          <w:color w:val="000000"/>
        </w:rPr>
        <w:t>är vi redo att revolutionera pickup-Sverige, säger Gustav Freij, varumärkesdirektör på Isuzu Sverige.</w:t>
      </w:r>
    </w:p>
    <w:p w14:paraId="07F942A8" w14:textId="77777777" w:rsidR="00A64208" w:rsidRPr="00293C90" w:rsidRDefault="00A64208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14:paraId="007EE3CD" w14:textId="2066B0CC" w:rsidR="00566687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Modellprogrammet innefattar allt från basutrustad enkelhytt till de isländska glaciärernas betvingare – Isuzu AT35</w:t>
      </w:r>
      <w:r w:rsidR="00BC56DE" w:rsidRPr="00293C90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</w:t>
      </w:r>
      <w:r w:rsidR="002404C9">
        <w:rPr>
          <w:rFonts w:ascii="Arial" w:hAnsi="Arial" w:cs="Arial"/>
          <w:color w:val="000000"/>
        </w:rPr>
        <w:t>Naturligtvis</w:t>
      </w:r>
      <w:r w:rsidR="007834C5">
        <w:rPr>
          <w:rFonts w:ascii="Arial" w:hAnsi="Arial" w:cs="Arial"/>
          <w:color w:val="000000"/>
        </w:rPr>
        <w:t xml:space="preserve"> kommer riktig 4-hjulsdrivning</w:t>
      </w:r>
      <w:r>
        <w:rPr>
          <w:rFonts w:ascii="Arial" w:hAnsi="Arial" w:cs="Arial"/>
          <w:color w:val="000000"/>
        </w:rPr>
        <w:t>, hög lastkapacitet och dragvikt på 3.500 kg att vara standard även i fortsättningen.</w:t>
      </w:r>
    </w:p>
    <w:p w14:paraId="1EF5EEDD" w14:textId="77777777" w:rsidR="00BC6171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14:paraId="5BD96163" w14:textId="6499727E" w:rsidR="00BC6171" w:rsidRDefault="00BC6171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Vi vänder oss till </w:t>
      </w:r>
      <w:r w:rsidR="00E94A3C">
        <w:rPr>
          <w:rFonts w:ascii="Arial" w:hAnsi="Arial" w:cs="Arial"/>
          <w:color w:val="000000"/>
        </w:rPr>
        <w:t>alla</w:t>
      </w:r>
      <w:r>
        <w:rPr>
          <w:rFonts w:ascii="Arial" w:hAnsi="Arial" w:cs="Arial"/>
          <w:color w:val="000000"/>
        </w:rPr>
        <w:t xml:space="preserve"> som behöver en</w:t>
      </w:r>
      <w:r w:rsidR="00D6554A">
        <w:rPr>
          <w:rFonts w:ascii="Arial" w:hAnsi="Arial" w:cs="Arial"/>
          <w:color w:val="000000"/>
        </w:rPr>
        <w:t xml:space="preserve"> pickup</w:t>
      </w:r>
      <w:r>
        <w:rPr>
          <w:rFonts w:ascii="Arial" w:hAnsi="Arial" w:cs="Arial"/>
          <w:color w:val="000000"/>
        </w:rPr>
        <w:t xml:space="preserve">. Vi kompromissar inte. </w:t>
      </w:r>
      <w:r w:rsidR="0058348A">
        <w:rPr>
          <w:rFonts w:ascii="Arial" w:hAnsi="Arial" w:cs="Arial"/>
          <w:color w:val="000000"/>
        </w:rPr>
        <w:t>Hos</w:t>
      </w:r>
      <w:r>
        <w:rPr>
          <w:rFonts w:ascii="Arial" w:hAnsi="Arial" w:cs="Arial"/>
          <w:color w:val="000000"/>
        </w:rPr>
        <w:t xml:space="preserve"> oss är </w:t>
      </w:r>
      <w:r w:rsidR="0058348A">
        <w:rPr>
          <w:rFonts w:ascii="Arial" w:hAnsi="Arial" w:cs="Arial"/>
          <w:color w:val="000000"/>
        </w:rPr>
        <w:t>förmåga</w:t>
      </w:r>
      <w:r>
        <w:rPr>
          <w:rFonts w:ascii="Arial" w:hAnsi="Arial" w:cs="Arial"/>
          <w:color w:val="000000"/>
        </w:rPr>
        <w:t xml:space="preserve"> </w:t>
      </w:r>
      <w:r w:rsidR="0058348A">
        <w:rPr>
          <w:rFonts w:ascii="Arial" w:hAnsi="Arial" w:cs="Arial"/>
          <w:color w:val="000000"/>
        </w:rPr>
        <w:t>aldrig</w:t>
      </w:r>
      <w:r>
        <w:rPr>
          <w:rFonts w:ascii="Arial" w:hAnsi="Arial" w:cs="Arial"/>
          <w:color w:val="000000"/>
        </w:rPr>
        <w:t xml:space="preserve"> tillval</w:t>
      </w:r>
      <w:r w:rsidR="0058348A">
        <w:rPr>
          <w:rFonts w:ascii="Arial" w:hAnsi="Arial" w:cs="Arial"/>
          <w:color w:val="000000"/>
        </w:rPr>
        <w:t>. Våra ”livsstilsmodeller” är lika kompetenta som våra ”arbetsmodeller”, säger Gustav Freij.</w:t>
      </w:r>
    </w:p>
    <w:p w14:paraId="3D79F4C9" w14:textId="77777777" w:rsidR="0058348A" w:rsidRDefault="0058348A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14:paraId="0AB08EB3" w14:textId="77777777" w:rsidR="0058348A" w:rsidRDefault="0058348A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Nya Isuzu lanseras vecka </w:t>
      </w:r>
      <w:r w:rsidR="00D345ED">
        <w:rPr>
          <w:rFonts w:ascii="Arial" w:hAnsi="Arial" w:cs="Arial"/>
          <w:color w:val="000000"/>
        </w:rPr>
        <w:t>14 och priserna startar vid 214.900 kr. (exkl. moms).</w:t>
      </w:r>
    </w:p>
    <w:p w14:paraId="325F2E0A" w14:textId="77777777" w:rsidR="00A043DD" w:rsidRPr="00293C90" w:rsidRDefault="00A043D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</w:p>
    <w:p w14:paraId="0875F447" w14:textId="77777777" w:rsidR="005F649D" w:rsidRPr="00293C90" w:rsidRDefault="00A043DD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C3D87C3" wp14:editId="3F8E2D1D">
            <wp:extent cx="1982570" cy="892937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uzu_Base_MY17_ext_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050165" cy="923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00"/>
        </w:rPr>
        <w:drawing>
          <wp:inline distT="0" distB="0" distL="0" distR="0" wp14:anchorId="4C65933E" wp14:editId="6FCE85F7">
            <wp:extent cx="1766835" cy="940886"/>
            <wp:effectExtent l="0" t="0" r="508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-MAX_MY17_ext_0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43221" cy="981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5490">
        <w:rPr>
          <w:rFonts w:ascii="Arial" w:hAnsi="Arial" w:cs="Arial"/>
          <w:color w:val="000000"/>
        </w:rPr>
        <w:t xml:space="preserve"> </w:t>
      </w:r>
      <w:r w:rsidR="00C75490">
        <w:rPr>
          <w:rFonts w:ascii="Arial" w:hAnsi="Arial" w:cs="Arial"/>
          <w:noProof/>
          <w:color w:val="000000"/>
        </w:rPr>
        <w:drawing>
          <wp:inline distT="0" distB="0" distL="0" distR="0" wp14:anchorId="60F649C4" wp14:editId="6378D9EA">
            <wp:extent cx="1737355" cy="93743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-MAX_MY17_ext_04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836732" cy="99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28F593" w14:textId="77777777" w:rsidR="00C74139" w:rsidRPr="00C75490" w:rsidRDefault="00C75490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i/>
          <w:color w:val="000000"/>
          <w:sz w:val="18"/>
          <w:szCs w:val="18"/>
        </w:rPr>
      </w:pPr>
      <w:r w:rsidRPr="00C75490">
        <w:rPr>
          <w:rFonts w:ascii="Arial" w:hAnsi="Arial" w:cs="Arial"/>
          <w:i/>
          <w:color w:val="000000"/>
          <w:sz w:val="18"/>
          <w:szCs w:val="18"/>
        </w:rPr>
        <w:t>Isuzu erbjuder Sveriges bredaste modellprogram. Allt från basutrustad enkelhytt till ”monstertrucken” AT35.</w:t>
      </w:r>
    </w:p>
    <w:p w14:paraId="2E61E192" w14:textId="77777777" w:rsidR="00C75490" w:rsidRDefault="00A64208" w:rsidP="00C75490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noProof/>
          <w:color w:val="000000"/>
          <w:sz w:val="22"/>
          <w:szCs w:val="16"/>
        </w:rPr>
      </w:pPr>
      <w:r>
        <w:rPr>
          <w:rFonts w:ascii="Arial" w:hAnsi="Arial" w:cs="Arial"/>
          <w:noProof/>
          <w:color w:val="000000"/>
          <w:sz w:val="22"/>
          <w:szCs w:val="16"/>
        </w:rPr>
        <w:t xml:space="preserve"> </w:t>
      </w:r>
    </w:p>
    <w:p w14:paraId="032AFA82" w14:textId="22D8F850" w:rsidR="00D6554A" w:rsidRDefault="00D6554A" w:rsidP="00C75490">
      <w:pPr>
        <w:keepNext/>
        <w:keepLines/>
        <w:autoSpaceDE w:val="0"/>
        <w:autoSpaceDN w:val="0"/>
        <w:adjustRightInd w:val="0"/>
        <w:ind w:left="15"/>
        <w:rPr>
          <w:rFonts w:ascii="Arial" w:hAnsi="Arial" w:cs="Arial"/>
          <w:noProof/>
          <w:color w:val="000000"/>
          <w:sz w:val="22"/>
          <w:szCs w:val="16"/>
        </w:rPr>
      </w:pPr>
    </w:p>
    <w:p w14:paraId="267F3C8A" w14:textId="77777777" w:rsidR="00CC5CA6" w:rsidRDefault="00CC5CA6" w:rsidP="003D7116">
      <w:pPr>
        <w:shd w:val="clear" w:color="auto" w:fill="FFFFFF"/>
        <w:rPr>
          <w:rFonts w:ascii="Arial" w:hAnsi="Arial" w:cs="Arial"/>
          <w:sz w:val="22"/>
        </w:rPr>
      </w:pPr>
    </w:p>
    <w:p w14:paraId="7A393454" w14:textId="77777777" w:rsidR="00533FB6" w:rsidRDefault="003D7116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b/>
          <w:bCs/>
          <w:color w:val="111111"/>
          <w:sz w:val="18"/>
          <w:szCs w:val="18"/>
        </w:rPr>
        <w:t>Om Isuzu</w:t>
      </w:r>
      <w:r w:rsidRPr="003D7116">
        <w:rPr>
          <w:rFonts w:ascii="Arial" w:hAnsi="Arial" w:cs="Arial"/>
          <w:color w:val="555555"/>
          <w:sz w:val="20"/>
          <w:szCs w:val="20"/>
        </w:rPr>
        <w:br/>
      </w:r>
      <w:proofErr w:type="spellStart"/>
      <w:r w:rsidRPr="00533FB6">
        <w:rPr>
          <w:rFonts w:ascii="Arial" w:hAnsi="Arial" w:cs="Arial"/>
          <w:sz w:val="18"/>
          <w:szCs w:val="20"/>
        </w:rPr>
        <w:t>Isuzu</w:t>
      </w:r>
      <w:proofErr w:type="spellEnd"/>
      <w:r w:rsidRPr="00533FB6">
        <w:rPr>
          <w:rFonts w:ascii="Arial" w:hAnsi="Arial" w:cs="Arial"/>
          <w:sz w:val="18"/>
          <w:szCs w:val="20"/>
        </w:rPr>
        <w:t xml:space="preserve"> är Japans äldsta </w:t>
      </w:r>
      <w:r w:rsidR="00FD5E5F" w:rsidRPr="00533FB6">
        <w:rPr>
          <w:rFonts w:ascii="Arial" w:hAnsi="Arial" w:cs="Arial"/>
          <w:sz w:val="18"/>
          <w:szCs w:val="20"/>
        </w:rPr>
        <w:t>och största lastbilstillverkare</w:t>
      </w:r>
      <w:r w:rsidR="002404C9" w:rsidRPr="00533FB6">
        <w:rPr>
          <w:rFonts w:ascii="Arial" w:hAnsi="Arial" w:cs="Arial"/>
          <w:sz w:val="18"/>
          <w:szCs w:val="20"/>
        </w:rPr>
        <w:t xml:space="preserve"> – tillika Världsledande inom dieselmotorteknologi</w:t>
      </w:r>
      <w:r w:rsidR="00533FB6">
        <w:rPr>
          <w:rFonts w:ascii="Arial" w:hAnsi="Arial" w:cs="Arial"/>
          <w:sz w:val="18"/>
          <w:szCs w:val="20"/>
        </w:rPr>
        <w:t>.</w:t>
      </w:r>
    </w:p>
    <w:p w14:paraId="2CF22FC0" w14:textId="77777777" w:rsidR="00533FB6" w:rsidRDefault="00CF45FA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Rötterna sträcker sig tillbaka till 1916 och tillverkningen startade</w:t>
      </w:r>
      <w:r w:rsidR="00FD5E5F" w:rsidRPr="00533FB6">
        <w:rPr>
          <w:rFonts w:ascii="Arial" w:hAnsi="Arial" w:cs="Arial"/>
          <w:sz w:val="18"/>
          <w:szCs w:val="20"/>
        </w:rPr>
        <w:t xml:space="preserve"> </w:t>
      </w:r>
      <w:r w:rsidR="003D7116" w:rsidRPr="00533FB6">
        <w:rPr>
          <w:rFonts w:ascii="Arial" w:hAnsi="Arial" w:cs="Arial"/>
          <w:sz w:val="18"/>
          <w:szCs w:val="20"/>
        </w:rPr>
        <w:t>1922</w:t>
      </w:r>
      <w:r w:rsidR="00FD5E5F" w:rsidRPr="00533FB6">
        <w:rPr>
          <w:rFonts w:ascii="Arial" w:hAnsi="Arial" w:cs="Arial"/>
          <w:sz w:val="18"/>
          <w:szCs w:val="20"/>
        </w:rPr>
        <w:t xml:space="preserve"> i </w:t>
      </w:r>
      <w:r w:rsidR="00FD5E5F" w:rsidRPr="00533FB6">
        <w:rPr>
          <w:rFonts w:ascii="Arial" w:hAnsi="Arial" w:cs="Arial"/>
          <w:iCs/>
          <w:sz w:val="18"/>
          <w:szCs w:val="20"/>
        </w:rPr>
        <w:t>Ishikawajima Automotive Works Company</w:t>
      </w:r>
      <w:r w:rsidR="003D7116" w:rsidRPr="00533FB6">
        <w:rPr>
          <w:rFonts w:ascii="Arial" w:hAnsi="Arial" w:cs="Arial"/>
          <w:sz w:val="18"/>
          <w:szCs w:val="20"/>
        </w:rPr>
        <w:t xml:space="preserve">. Idag tillverkas </w:t>
      </w:r>
      <w:r w:rsidR="00DB0352" w:rsidRPr="00533FB6">
        <w:rPr>
          <w:rFonts w:ascii="Arial" w:hAnsi="Arial" w:cs="Arial"/>
          <w:sz w:val="18"/>
          <w:szCs w:val="20"/>
        </w:rPr>
        <w:t>nästan</w:t>
      </w:r>
      <w:r w:rsidR="003D7116" w:rsidRPr="00533FB6">
        <w:rPr>
          <w:rFonts w:ascii="Arial" w:hAnsi="Arial" w:cs="Arial"/>
          <w:sz w:val="18"/>
          <w:szCs w:val="20"/>
        </w:rPr>
        <w:t xml:space="preserve"> </w:t>
      </w:r>
      <w:r w:rsidR="00AC4529" w:rsidRPr="00533FB6">
        <w:rPr>
          <w:rFonts w:ascii="Arial" w:hAnsi="Arial" w:cs="Arial"/>
          <w:sz w:val="18"/>
          <w:szCs w:val="20"/>
        </w:rPr>
        <w:t>7</w:t>
      </w:r>
      <w:r w:rsidR="00DB0352" w:rsidRPr="00533FB6">
        <w:rPr>
          <w:rFonts w:ascii="Arial" w:hAnsi="Arial" w:cs="Arial"/>
          <w:sz w:val="18"/>
          <w:szCs w:val="20"/>
        </w:rPr>
        <w:t>0</w:t>
      </w:r>
      <w:r w:rsidR="003D7116" w:rsidRPr="00533FB6">
        <w:rPr>
          <w:rFonts w:ascii="Arial" w:hAnsi="Arial" w:cs="Arial"/>
          <w:sz w:val="18"/>
          <w:szCs w:val="20"/>
        </w:rPr>
        <w:t>0.000 last</w:t>
      </w:r>
      <w:r w:rsidR="00FD5E5F" w:rsidRPr="00533FB6">
        <w:rPr>
          <w:rFonts w:ascii="Arial" w:hAnsi="Arial" w:cs="Arial"/>
          <w:sz w:val="18"/>
          <w:szCs w:val="20"/>
        </w:rPr>
        <w:t>bilar</w:t>
      </w:r>
      <w:r w:rsidR="00AC4529" w:rsidRPr="00533FB6">
        <w:rPr>
          <w:rFonts w:ascii="Arial" w:hAnsi="Arial" w:cs="Arial"/>
          <w:sz w:val="18"/>
          <w:szCs w:val="20"/>
        </w:rPr>
        <w:t>, bussar</w:t>
      </w:r>
      <w:r w:rsidR="00FD5E5F" w:rsidRPr="00533FB6">
        <w:rPr>
          <w:rFonts w:ascii="Arial" w:hAnsi="Arial" w:cs="Arial"/>
          <w:sz w:val="18"/>
          <w:szCs w:val="20"/>
        </w:rPr>
        <w:t xml:space="preserve"> och pickuper per år. </w:t>
      </w:r>
      <w:r w:rsidR="009434A7" w:rsidRPr="00533FB6">
        <w:rPr>
          <w:rFonts w:ascii="Arial" w:hAnsi="Arial" w:cs="Arial"/>
          <w:sz w:val="18"/>
          <w:szCs w:val="20"/>
        </w:rPr>
        <w:t>F</w:t>
      </w:r>
      <w:r w:rsidR="00FD5E5F" w:rsidRPr="00533FB6">
        <w:rPr>
          <w:rFonts w:ascii="Arial" w:hAnsi="Arial" w:cs="Arial"/>
          <w:sz w:val="18"/>
          <w:szCs w:val="20"/>
        </w:rPr>
        <w:t xml:space="preserve">öretagets erfarenheter och </w:t>
      </w:r>
      <w:r w:rsidR="009434A7" w:rsidRPr="00533FB6">
        <w:rPr>
          <w:rFonts w:ascii="Arial" w:hAnsi="Arial" w:cs="Arial"/>
          <w:sz w:val="18"/>
          <w:szCs w:val="20"/>
        </w:rPr>
        <w:t>forskning</w:t>
      </w:r>
      <w:r w:rsidR="00FD5E5F" w:rsidRPr="00533FB6">
        <w:rPr>
          <w:rFonts w:ascii="Arial" w:hAnsi="Arial" w:cs="Arial"/>
          <w:sz w:val="18"/>
          <w:szCs w:val="20"/>
        </w:rPr>
        <w:t xml:space="preserve"> inom den tunga sidan</w:t>
      </w:r>
      <w:r w:rsidR="009434A7" w:rsidRPr="00533FB6">
        <w:rPr>
          <w:rFonts w:ascii="Arial" w:hAnsi="Arial" w:cs="Arial"/>
          <w:sz w:val="18"/>
          <w:szCs w:val="20"/>
        </w:rPr>
        <w:t xml:space="preserve"> har varit </w:t>
      </w:r>
      <w:r w:rsidR="00AC4529" w:rsidRPr="00533FB6">
        <w:rPr>
          <w:rFonts w:ascii="Arial" w:hAnsi="Arial" w:cs="Arial"/>
          <w:sz w:val="18"/>
          <w:szCs w:val="20"/>
        </w:rPr>
        <w:t>vägledande under</w:t>
      </w:r>
      <w:r w:rsidR="009434A7" w:rsidRPr="00533FB6">
        <w:rPr>
          <w:rFonts w:ascii="Arial" w:hAnsi="Arial" w:cs="Arial"/>
          <w:sz w:val="18"/>
          <w:szCs w:val="20"/>
        </w:rPr>
        <w:t xml:space="preserve"> utvecklingen av</w:t>
      </w:r>
      <w:r w:rsidR="0050391A" w:rsidRPr="00533FB6">
        <w:rPr>
          <w:rFonts w:ascii="Arial" w:hAnsi="Arial" w:cs="Arial"/>
          <w:sz w:val="18"/>
          <w:szCs w:val="20"/>
        </w:rPr>
        <w:t xml:space="preserve"> vår</w:t>
      </w:r>
      <w:r w:rsidR="0029583D" w:rsidRPr="00533FB6">
        <w:rPr>
          <w:rFonts w:ascii="Arial" w:hAnsi="Arial" w:cs="Arial"/>
          <w:sz w:val="18"/>
          <w:szCs w:val="20"/>
        </w:rPr>
        <w:t xml:space="preserve"> pickup</w:t>
      </w:r>
      <w:r w:rsidR="003D7116" w:rsidRPr="00533FB6">
        <w:rPr>
          <w:rFonts w:ascii="Arial" w:hAnsi="Arial" w:cs="Arial"/>
          <w:sz w:val="18"/>
          <w:szCs w:val="20"/>
        </w:rPr>
        <w:t>.</w:t>
      </w:r>
    </w:p>
    <w:p w14:paraId="7A4244FC" w14:textId="33E9D737" w:rsidR="00CC3E49" w:rsidRPr="00533FB6" w:rsidRDefault="0029583D" w:rsidP="003D7116">
      <w:pPr>
        <w:shd w:val="clear" w:color="auto" w:fill="FFFFFF"/>
        <w:rPr>
          <w:rFonts w:ascii="Arial" w:hAnsi="Arial" w:cs="Arial"/>
          <w:sz w:val="18"/>
          <w:szCs w:val="20"/>
        </w:rPr>
      </w:pPr>
      <w:r w:rsidRPr="00533FB6">
        <w:rPr>
          <w:rFonts w:ascii="Arial" w:hAnsi="Arial" w:cs="Arial"/>
          <w:sz w:val="18"/>
          <w:szCs w:val="20"/>
        </w:rPr>
        <w:t>Isuzu</w:t>
      </w:r>
      <w:r w:rsidR="003D7116" w:rsidRPr="00533FB6">
        <w:rPr>
          <w:rFonts w:ascii="Arial" w:hAnsi="Arial" w:cs="Arial"/>
          <w:sz w:val="18"/>
          <w:szCs w:val="20"/>
        </w:rPr>
        <w:t xml:space="preserve"> har klassledande dragvikt </w:t>
      </w:r>
      <w:r w:rsidR="00AC4529" w:rsidRPr="00533FB6">
        <w:rPr>
          <w:rFonts w:ascii="Arial" w:hAnsi="Arial" w:cs="Arial"/>
          <w:sz w:val="18"/>
          <w:szCs w:val="20"/>
        </w:rPr>
        <w:t>på</w:t>
      </w:r>
      <w:r w:rsidR="003D7116" w:rsidRPr="00533FB6">
        <w:rPr>
          <w:rFonts w:ascii="Arial" w:hAnsi="Arial" w:cs="Arial"/>
          <w:sz w:val="18"/>
          <w:szCs w:val="20"/>
        </w:rPr>
        <w:t xml:space="preserve"> hela 3.500 kg samt </w:t>
      </w:r>
      <w:r w:rsidR="009204E7" w:rsidRPr="00533FB6">
        <w:rPr>
          <w:rFonts w:ascii="Arial" w:hAnsi="Arial" w:cs="Arial"/>
          <w:sz w:val="18"/>
          <w:szCs w:val="20"/>
        </w:rPr>
        <w:t>en bränsleeffektiv</w:t>
      </w:r>
      <w:r w:rsidR="003D7116" w:rsidRPr="00533FB6">
        <w:rPr>
          <w:rFonts w:ascii="Arial" w:hAnsi="Arial" w:cs="Arial"/>
          <w:sz w:val="18"/>
          <w:szCs w:val="20"/>
        </w:rPr>
        <w:t xml:space="preserve"> motor med låg förbrukning och ett kol</w:t>
      </w:r>
      <w:r w:rsidRPr="00533FB6">
        <w:rPr>
          <w:rFonts w:ascii="Arial" w:hAnsi="Arial" w:cs="Arial"/>
          <w:sz w:val="18"/>
          <w:szCs w:val="20"/>
        </w:rPr>
        <w:t>dioxid-utsläpp på endast 183</w:t>
      </w:r>
      <w:r w:rsidR="003D7116" w:rsidRPr="00533FB6">
        <w:rPr>
          <w:rFonts w:ascii="Arial" w:hAnsi="Arial" w:cs="Arial"/>
          <w:sz w:val="18"/>
          <w:szCs w:val="20"/>
        </w:rPr>
        <w:t xml:space="preserve"> g/km, vilket innebär </w:t>
      </w:r>
      <w:r w:rsidR="009434A7" w:rsidRPr="00533FB6">
        <w:rPr>
          <w:rFonts w:ascii="Arial" w:hAnsi="Arial" w:cs="Arial"/>
          <w:sz w:val="18"/>
          <w:szCs w:val="20"/>
        </w:rPr>
        <w:t xml:space="preserve">låga driftskostnader och </w:t>
      </w:r>
      <w:r w:rsidR="009855CB" w:rsidRPr="00533FB6">
        <w:rPr>
          <w:rFonts w:ascii="Arial" w:hAnsi="Arial" w:cs="Arial"/>
          <w:sz w:val="18"/>
          <w:szCs w:val="20"/>
        </w:rPr>
        <w:t>låg</w:t>
      </w:r>
      <w:r w:rsidR="003D7116" w:rsidRPr="00533FB6">
        <w:rPr>
          <w:rFonts w:ascii="Arial" w:hAnsi="Arial" w:cs="Arial"/>
          <w:sz w:val="18"/>
          <w:szCs w:val="20"/>
        </w:rPr>
        <w:t xml:space="preserve"> vägskatt.</w:t>
      </w:r>
    </w:p>
    <w:p w14:paraId="5B5D62FE" w14:textId="77777777" w:rsidR="00566687" w:rsidRDefault="00610B58">
      <w:pPr>
        <w:rPr>
          <w:rFonts w:ascii="Arial" w:hAnsi="Arial" w:cs="Arial"/>
          <w:color w:val="1F1F1F"/>
          <w:szCs w:val="36"/>
        </w:rPr>
      </w:pPr>
      <w:r>
        <w:rPr>
          <w:rFonts w:ascii="Arial" w:hAnsi="Arial" w:cs="Arial"/>
          <w:sz w:val="18"/>
          <w:szCs w:val="20"/>
        </w:rPr>
        <w:pict w14:anchorId="2E4CCD8F">
          <v:rect id="_x0000_i1025" style="width:0;height:1.5pt" o:hrstd="t" o:hr="t" fillcolor="#aca899" stroked="f"/>
        </w:pict>
      </w:r>
    </w:p>
    <w:p w14:paraId="4AEA883D" w14:textId="77777777" w:rsidR="00533FB6" w:rsidRDefault="00533FB6">
      <w:pPr>
        <w:rPr>
          <w:rStyle w:val="Strong"/>
          <w:rFonts w:ascii="Arial" w:hAnsi="Arial" w:cs="Arial"/>
          <w:color w:val="1F1F1F"/>
          <w:sz w:val="22"/>
          <w:szCs w:val="36"/>
        </w:rPr>
      </w:pPr>
    </w:p>
    <w:p w14:paraId="28AB9666" w14:textId="621E9943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Style w:val="Strong"/>
          <w:rFonts w:ascii="Arial" w:hAnsi="Arial" w:cs="Arial"/>
          <w:color w:val="1F1F1F"/>
          <w:sz w:val="22"/>
          <w:szCs w:val="36"/>
        </w:rPr>
        <w:t>För mer information, kontakta:</w:t>
      </w:r>
    </w:p>
    <w:p w14:paraId="59B57EA6" w14:textId="77777777" w:rsidR="00566687" w:rsidRDefault="00C74139">
      <w:pPr>
        <w:rPr>
          <w:rFonts w:ascii="Arial" w:hAnsi="Arial" w:cs="Arial"/>
          <w:color w:val="1F1F1F"/>
          <w:sz w:val="22"/>
          <w:szCs w:val="36"/>
        </w:rPr>
      </w:pPr>
      <w:r>
        <w:rPr>
          <w:rFonts w:ascii="Arial" w:hAnsi="Arial" w:cs="Arial"/>
          <w:color w:val="1F1F1F"/>
          <w:sz w:val="22"/>
          <w:szCs w:val="36"/>
        </w:rPr>
        <w:t> </w:t>
      </w:r>
    </w:p>
    <w:p w14:paraId="22C89DF8" w14:textId="77777777" w:rsidR="00566687" w:rsidRDefault="00C74139">
      <w:pPr>
        <w:rPr>
          <w:rFonts w:ascii="Arial" w:hAnsi="Arial" w:cs="Arial"/>
          <w:color w:val="1F1F1F"/>
          <w:sz w:val="20"/>
          <w:szCs w:val="36"/>
        </w:rPr>
      </w:pPr>
      <w:r>
        <w:rPr>
          <w:rFonts w:ascii="Arial" w:hAnsi="Arial" w:cs="Arial"/>
          <w:color w:val="1F1F1F"/>
          <w:sz w:val="20"/>
          <w:szCs w:val="36"/>
        </w:rPr>
        <w:t>Thomas Possling</w:t>
      </w:r>
      <w:r>
        <w:rPr>
          <w:rFonts w:ascii="Arial" w:hAnsi="Arial" w:cs="Arial"/>
          <w:color w:val="1F1F1F"/>
          <w:sz w:val="20"/>
          <w:szCs w:val="36"/>
        </w:rPr>
        <w:br/>
        <w:t>Informations- och PR-chef</w:t>
      </w:r>
    </w:p>
    <w:p w14:paraId="0560E9A5" w14:textId="77777777" w:rsidR="00566687" w:rsidRDefault="00AA65B9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Isuzu Sverige</w:t>
      </w:r>
      <w:r w:rsidR="00C74139">
        <w:rPr>
          <w:rFonts w:ascii="Arial" w:hAnsi="Arial" w:cs="Arial"/>
          <w:color w:val="1F1F1F"/>
          <w:sz w:val="20"/>
          <w:szCs w:val="36"/>
          <w:lang w:val="de-DE"/>
        </w:rPr>
        <w:t xml:space="preserve"> AB</w:t>
      </w:r>
    </w:p>
    <w:p w14:paraId="71F01B68" w14:textId="77777777" w:rsidR="00566687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040-618 49 25</w:t>
      </w:r>
    </w:p>
    <w:p w14:paraId="23585507" w14:textId="77777777" w:rsidR="007C65EE" w:rsidRDefault="007C65EE">
      <w:pPr>
        <w:rPr>
          <w:rFonts w:ascii="Arial" w:hAnsi="Arial" w:cs="Arial"/>
          <w:color w:val="1F1F1F"/>
          <w:sz w:val="20"/>
          <w:szCs w:val="36"/>
          <w:lang w:val="de-DE"/>
        </w:rPr>
      </w:pPr>
      <w:r>
        <w:rPr>
          <w:rFonts w:ascii="Arial" w:hAnsi="Arial" w:cs="Arial"/>
          <w:color w:val="1F1F1F"/>
          <w:sz w:val="20"/>
          <w:szCs w:val="36"/>
          <w:lang w:val="de-DE"/>
        </w:rPr>
        <w:t>0739-20 49 25</w:t>
      </w:r>
    </w:p>
    <w:p w14:paraId="0EC2A4EB" w14:textId="77777777" w:rsidR="00566687" w:rsidRDefault="00610B58">
      <w:pPr>
        <w:rPr>
          <w:rFonts w:ascii="Arial" w:hAnsi="Arial" w:cs="Arial"/>
          <w:color w:val="1F1F1F"/>
          <w:sz w:val="22"/>
          <w:szCs w:val="36"/>
          <w:lang w:val="de-DE"/>
        </w:rPr>
      </w:pPr>
      <w:hyperlink r:id="rId10" w:history="1">
        <w:r w:rsidR="001568CA" w:rsidRPr="006A6938">
          <w:rPr>
            <w:rStyle w:val="Hyperlink"/>
            <w:rFonts w:ascii="Arial" w:hAnsi="Arial" w:cs="Arial"/>
            <w:sz w:val="20"/>
            <w:lang w:val="de-DE"/>
          </w:rPr>
          <w:t>tpossling@imnordic.com</w:t>
        </w:r>
      </w:hyperlink>
    </w:p>
    <w:sectPr w:rsidR="00566687" w:rsidSect="00C75490">
      <w:headerReference w:type="default" r:id="rId11"/>
      <w:pgSz w:w="11906" w:h="16838"/>
      <w:pgMar w:top="1290" w:right="1417" w:bottom="426" w:left="141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A8BC4" w14:textId="77777777" w:rsidR="007612BC" w:rsidRDefault="007612BC">
      <w:r>
        <w:separator/>
      </w:r>
    </w:p>
  </w:endnote>
  <w:endnote w:type="continuationSeparator" w:id="0">
    <w:p w14:paraId="55324246" w14:textId="77777777" w:rsidR="007612BC" w:rsidRDefault="0076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C9950" w14:textId="77777777" w:rsidR="007612BC" w:rsidRDefault="007612BC">
      <w:r>
        <w:separator/>
      </w:r>
    </w:p>
  </w:footnote>
  <w:footnote w:type="continuationSeparator" w:id="0">
    <w:p w14:paraId="23ED4578" w14:textId="77777777" w:rsidR="007612BC" w:rsidRDefault="00761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6E24E" w14:textId="77777777" w:rsidR="00566687" w:rsidRDefault="00F75652">
    <w:pPr>
      <w:pStyle w:val="Header"/>
      <w:ind w:left="-180"/>
    </w:pPr>
    <w:r>
      <w:rPr>
        <w:noProof/>
      </w:rPr>
      <w:drawing>
        <wp:inline distT="0" distB="0" distL="0" distR="0" wp14:anchorId="65900A53" wp14:editId="61E90025">
          <wp:extent cx="3105150" cy="597276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RP_SYMB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4073" cy="5989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A78FA"/>
    <w:multiLevelType w:val="hybridMultilevel"/>
    <w:tmpl w:val="0D12C43C"/>
    <w:lvl w:ilvl="0" w:tplc="B75E37FC">
      <w:start w:val="2017"/>
      <w:numFmt w:val="bullet"/>
      <w:lvlText w:val="–"/>
      <w:lvlJc w:val="left"/>
      <w:pPr>
        <w:ind w:left="375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1" w15:restartNumberingAfterBreak="0">
    <w:nsid w:val="596F4CAE"/>
    <w:multiLevelType w:val="hybridMultilevel"/>
    <w:tmpl w:val="A98249A0"/>
    <w:lvl w:ilvl="0" w:tplc="353CA8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3254A"/>
    <w:multiLevelType w:val="hybridMultilevel"/>
    <w:tmpl w:val="92C2A7FC"/>
    <w:lvl w:ilvl="0" w:tplc="B1EAE764">
      <w:start w:val="2017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EE"/>
    <w:rsid w:val="000456FC"/>
    <w:rsid w:val="000D3E49"/>
    <w:rsid w:val="001568CA"/>
    <w:rsid w:val="001622F6"/>
    <w:rsid w:val="001B1AFE"/>
    <w:rsid w:val="0021404C"/>
    <w:rsid w:val="002404C9"/>
    <w:rsid w:val="00273642"/>
    <w:rsid w:val="00293C90"/>
    <w:rsid w:val="0029583D"/>
    <w:rsid w:val="0034636C"/>
    <w:rsid w:val="003D7116"/>
    <w:rsid w:val="003D781D"/>
    <w:rsid w:val="004D27B3"/>
    <w:rsid w:val="0050391A"/>
    <w:rsid w:val="00533FB6"/>
    <w:rsid w:val="00566687"/>
    <w:rsid w:val="0058348A"/>
    <w:rsid w:val="005F649D"/>
    <w:rsid w:val="00610B58"/>
    <w:rsid w:val="006421AB"/>
    <w:rsid w:val="00713C07"/>
    <w:rsid w:val="007612BC"/>
    <w:rsid w:val="00765448"/>
    <w:rsid w:val="0077373F"/>
    <w:rsid w:val="007834C5"/>
    <w:rsid w:val="007B2A69"/>
    <w:rsid w:val="007C65EE"/>
    <w:rsid w:val="007E342A"/>
    <w:rsid w:val="00824ED8"/>
    <w:rsid w:val="008817E1"/>
    <w:rsid w:val="00890FE6"/>
    <w:rsid w:val="008E58B5"/>
    <w:rsid w:val="008F5837"/>
    <w:rsid w:val="00902757"/>
    <w:rsid w:val="009204E7"/>
    <w:rsid w:val="009434A7"/>
    <w:rsid w:val="00953670"/>
    <w:rsid w:val="009855CB"/>
    <w:rsid w:val="009D7DAA"/>
    <w:rsid w:val="00A043DD"/>
    <w:rsid w:val="00A64208"/>
    <w:rsid w:val="00AA65B9"/>
    <w:rsid w:val="00AC4529"/>
    <w:rsid w:val="00AD5186"/>
    <w:rsid w:val="00AE4ADA"/>
    <w:rsid w:val="00B212F3"/>
    <w:rsid w:val="00B214BC"/>
    <w:rsid w:val="00BC56DE"/>
    <w:rsid w:val="00BC6171"/>
    <w:rsid w:val="00BF282C"/>
    <w:rsid w:val="00C05800"/>
    <w:rsid w:val="00C74139"/>
    <w:rsid w:val="00C75490"/>
    <w:rsid w:val="00C950C8"/>
    <w:rsid w:val="00CC3E49"/>
    <w:rsid w:val="00CC5CA6"/>
    <w:rsid w:val="00CF45FA"/>
    <w:rsid w:val="00D345ED"/>
    <w:rsid w:val="00D6554A"/>
    <w:rsid w:val="00DB0352"/>
    <w:rsid w:val="00E51A85"/>
    <w:rsid w:val="00E94A3C"/>
    <w:rsid w:val="00F149FF"/>
    <w:rsid w:val="00F17E30"/>
    <w:rsid w:val="00F75652"/>
    <w:rsid w:val="00FA025A"/>
    <w:rsid w:val="00FC7614"/>
    <w:rsid w:val="00FD5E5F"/>
    <w:rsid w:val="00FF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46FA1E5"/>
  <w15:docId w15:val="{EEEE7E42-89A5-4D06-9D5B-D1F552553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333333"/>
      <w:u w:val="single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">
    <w:name w:val="Body Text"/>
    <w:basedOn w:val="Normal"/>
    <w:semiHidden/>
    <w:pPr>
      <w:spacing w:line="450" w:lineRule="atLeast"/>
    </w:pPr>
    <w:rPr>
      <w:rFonts w:ascii="Arial" w:hAnsi="Arial" w:cs="Arial"/>
      <w:color w:val="1F1F1F"/>
      <w:sz w:val="36"/>
      <w:szCs w:val="36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20"/>
    </w:rPr>
  </w:style>
  <w:style w:type="paragraph" w:styleId="BodyText3">
    <w:name w:val="Body Text 3"/>
    <w:basedOn w:val="Normal"/>
    <w:semiHidden/>
    <w:rPr>
      <w:rFonts w:ascii="Arial" w:hAnsi="Arial" w:cs="Arial"/>
      <w:sz w:val="2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8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51A8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E58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8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8B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8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8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24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7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65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78435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tpossling@imnordic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297</Words>
  <Characters>1951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International Motors förstärker informationsavdelningen</vt:lpstr>
      <vt:lpstr>International Motors förstärker informationsavdelningen</vt:lpstr>
    </vt:vector>
  </TitlesOfParts>
  <Company>International Motors (Nordic) AB</Company>
  <LinksUpToDate>false</LinksUpToDate>
  <CharactersWithSpaces>2244</CharactersWithSpaces>
  <SharedDoc>false</SharedDoc>
  <HLinks>
    <vt:vector size="12" baseType="variant">
      <vt:variant>
        <vt:i4>2490450</vt:i4>
      </vt:variant>
      <vt:variant>
        <vt:i4>0</vt:i4>
      </vt:variant>
      <vt:variant>
        <vt:i4>0</vt:i4>
      </vt:variant>
      <vt:variant>
        <vt:i4>5</vt:i4>
      </vt:variant>
      <vt:variant>
        <vt:lpwstr>mailto:tpossling@im-nordic.com</vt:lpwstr>
      </vt:variant>
      <vt:variant>
        <vt:lpwstr/>
      </vt:variant>
      <vt:variant>
        <vt:i4>4718636</vt:i4>
      </vt:variant>
      <vt:variant>
        <vt:i4>3702</vt:i4>
      </vt:variant>
      <vt:variant>
        <vt:i4>1026</vt:i4>
      </vt:variant>
      <vt:variant>
        <vt:i4>1</vt:i4>
      </vt:variant>
      <vt:variant>
        <vt:lpwstr>C:\Documents and Settings\tposling.IMGSE\Skrivbord\international_motors_nordic_large.jpg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Motors förstärker informationsavdelningen</dc:title>
  <dc:creator>Thomas Possling</dc:creator>
  <cp:lastModifiedBy>Thomas Possling</cp:lastModifiedBy>
  <cp:revision>6</cp:revision>
  <cp:lastPrinted>2017-03-01T13:12:00Z</cp:lastPrinted>
  <dcterms:created xsi:type="dcterms:W3CDTF">2017-02-24T13:28:00Z</dcterms:created>
  <dcterms:modified xsi:type="dcterms:W3CDTF">2017-03-01T13:12:00Z</dcterms:modified>
</cp:coreProperties>
</file>