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FF" w:rsidRDefault="004629FF" w:rsidP="004B289C">
      <w:pPr>
        <w:rPr>
          <w:rFonts w:ascii="Arial" w:hAnsi="Arial"/>
          <w:sz w:val="24"/>
          <w:szCs w:val="24"/>
        </w:rPr>
      </w:pPr>
      <w:r>
        <w:rPr>
          <w:rFonts w:ascii="Arial" w:hAnsi="Arial"/>
          <w:noProof/>
          <w:sz w:val="24"/>
          <w:szCs w:val="24"/>
          <w:lang w:val="de-DE" w:eastAsia="de-DE"/>
        </w:rPr>
        <w:drawing>
          <wp:inline distT="0" distB="0" distL="0" distR="0">
            <wp:extent cx="4782637" cy="3381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fik_v1_EN.png"/>
                    <pic:cNvPicPr/>
                  </pic:nvPicPr>
                  <pic:blipFill>
                    <a:blip r:embed="rId7">
                      <a:extLst>
                        <a:ext uri="{28A0092B-C50C-407E-A947-70E740481C1C}">
                          <a14:useLocalDpi xmlns:a14="http://schemas.microsoft.com/office/drawing/2010/main" val="0"/>
                        </a:ext>
                      </a:extLst>
                    </a:blip>
                    <a:stretch>
                      <a:fillRect/>
                    </a:stretch>
                  </pic:blipFill>
                  <pic:spPr>
                    <a:xfrm>
                      <a:off x="0" y="0"/>
                      <a:ext cx="4793516" cy="3389067"/>
                    </a:xfrm>
                    <a:prstGeom prst="rect">
                      <a:avLst/>
                    </a:prstGeom>
                  </pic:spPr>
                </pic:pic>
              </a:graphicData>
            </a:graphic>
          </wp:inline>
        </w:drawing>
      </w:r>
    </w:p>
    <w:p w:rsidR="004B289C" w:rsidRPr="003F39A5" w:rsidRDefault="00B46016" w:rsidP="004B289C">
      <w:pPr>
        <w:rPr>
          <w:b/>
        </w:rPr>
      </w:pPr>
      <w:r>
        <w:rPr>
          <w:rFonts w:ascii="Arial" w:hAnsi="Arial"/>
          <w:sz w:val="24"/>
          <w:szCs w:val="24"/>
        </w:rPr>
        <w:t>Photo Gallery: The world's 10 b</w:t>
      </w:r>
      <w:r w:rsidR="004B289C">
        <w:rPr>
          <w:rFonts w:ascii="Arial" w:hAnsi="Arial"/>
          <w:sz w:val="24"/>
          <w:szCs w:val="24"/>
        </w:rPr>
        <w:t>iggest excavators</w:t>
      </w:r>
      <w:bookmarkStart w:id="0" w:name="_GoBack"/>
      <w:bookmarkEnd w:id="0"/>
      <w:r w:rsidR="004B289C">
        <w:rPr>
          <w:rFonts w:ascii="Arial" w:hAnsi="Arial"/>
          <w:b/>
        </w:rPr>
        <w:br/>
      </w:r>
      <w:r w:rsidR="004B289C">
        <w:rPr>
          <w:rFonts w:ascii="Arial" w:hAnsi="Arial"/>
          <w:b/>
          <w:sz w:val="36"/>
          <w:szCs w:val="36"/>
        </w:rPr>
        <w:t>As high as a skyscraper</w:t>
      </w:r>
    </w:p>
    <w:p w:rsidR="004B289C" w:rsidRDefault="004B289C" w:rsidP="004B289C">
      <w:pPr>
        <w:spacing w:line="360" w:lineRule="auto"/>
        <w:ind w:right="1701"/>
        <w:jc w:val="both"/>
        <w:rPr>
          <w:rFonts w:ascii="Arial" w:hAnsi="Arial" w:cs="Arial"/>
          <w:b/>
        </w:rPr>
      </w:pPr>
      <w:r>
        <w:rPr>
          <w:rFonts w:ascii="Arial" w:hAnsi="Arial"/>
          <w:b/>
        </w:rPr>
        <w:t>Up to 96 metres (105 yd.) high and 14,200 tonnes in weight: The world's 10 biggest excavators are simply unbelievable. Only a few manufacturers in the world produce machines like these. The Top 10 includes everything from an electric cable excavator to a shovel excavator.</w:t>
      </w:r>
    </w:p>
    <w:p w:rsidR="004B289C" w:rsidRDefault="004B289C" w:rsidP="004B289C">
      <w:pPr>
        <w:spacing w:line="360" w:lineRule="auto"/>
        <w:ind w:right="1701"/>
        <w:jc w:val="both"/>
        <w:rPr>
          <w:rFonts w:ascii="Arial" w:hAnsi="Arial" w:cs="Arial"/>
        </w:rPr>
      </w:pPr>
      <w:r>
        <w:rPr>
          <w:rFonts w:ascii="Arial" w:hAnsi="Arial"/>
        </w:rPr>
        <w:t xml:space="preserve">The high performance shovel of the </w:t>
      </w:r>
      <w:proofErr w:type="spellStart"/>
      <w:r>
        <w:rPr>
          <w:rFonts w:ascii="Arial" w:hAnsi="Arial"/>
        </w:rPr>
        <w:t>Liebherr</w:t>
      </w:r>
      <w:proofErr w:type="spellEnd"/>
      <w:r>
        <w:rPr>
          <w:rFonts w:ascii="Arial" w:hAnsi="Arial"/>
        </w:rPr>
        <w:t xml:space="preserve"> R 9800 mining excavator has the phenomenal capacity of 45 cubic metres – the same volume as 400 conventional bathtubs. This monster can fully load a large dump truck in just three passes, but at 810 tonnes it only takes 6th place among the biggest excavators in the world.</w:t>
      </w:r>
    </w:p>
    <w:p w:rsidR="004B289C" w:rsidRPr="000C38DA" w:rsidRDefault="004B289C" w:rsidP="004B289C">
      <w:pPr>
        <w:spacing w:line="360" w:lineRule="auto"/>
        <w:ind w:right="1701"/>
        <w:jc w:val="both"/>
        <w:rPr>
          <w:rFonts w:ascii="Arial" w:hAnsi="Arial" w:cs="Arial"/>
        </w:rPr>
      </w:pPr>
      <w:r>
        <w:rPr>
          <w:rFonts w:ascii="Arial" w:hAnsi="Arial"/>
        </w:rPr>
        <w:t xml:space="preserve">In first place is a lignite excavator that was specially designed for RWE Power AG by MAN and </w:t>
      </w:r>
      <w:proofErr w:type="spellStart"/>
      <w:r>
        <w:rPr>
          <w:rFonts w:ascii="Arial" w:hAnsi="Arial"/>
        </w:rPr>
        <w:t>Takraf</w:t>
      </w:r>
      <w:proofErr w:type="spellEnd"/>
      <w:r>
        <w:rPr>
          <w:rFonts w:ascii="Arial" w:hAnsi="Arial"/>
        </w:rPr>
        <w:t xml:space="preserve">. The RB293 bucket-wheel excavator operates at around 6,653 HP (6.745 PS), which corresponds to seven times the power of a Formula 1 racing car. It weighs 14,200 tonnes and stands 96 metres </w:t>
      </w:r>
      <w:r w:rsidRPr="00637024">
        <w:rPr>
          <w:rFonts w:ascii="Arial" w:hAnsi="Arial"/>
        </w:rPr>
        <w:t>(105 yd.)</w:t>
      </w:r>
      <w:r>
        <w:rPr>
          <w:rFonts w:ascii="Arial" w:hAnsi="Arial"/>
          <w:b/>
        </w:rPr>
        <w:t xml:space="preserve"> </w:t>
      </w:r>
      <w:r>
        <w:rPr>
          <w:rFonts w:ascii="Arial" w:hAnsi="Arial"/>
        </w:rPr>
        <w:t>high – as tall as a skyscraper.</w:t>
      </w:r>
    </w:p>
    <w:p w:rsidR="004B289C" w:rsidRDefault="004B289C" w:rsidP="004B289C">
      <w:pPr>
        <w:spacing w:line="360" w:lineRule="auto"/>
        <w:ind w:right="1701"/>
        <w:jc w:val="both"/>
        <w:rPr>
          <w:rFonts w:ascii="Arial" w:hAnsi="Arial" w:cs="Arial"/>
        </w:rPr>
      </w:pPr>
      <w:r>
        <w:rPr>
          <w:rFonts w:ascii="Arial" w:hAnsi="Arial"/>
        </w:rPr>
        <w:t>Online marketplace</w:t>
      </w:r>
      <w:r>
        <w:t xml:space="preserve"> </w:t>
      </w:r>
      <w:hyperlink r:id="rId8" w:history="1">
        <w:r>
          <w:rPr>
            <w:rStyle w:val="Hyperlink"/>
            <w:rFonts w:ascii="Arial" w:hAnsi="Arial"/>
          </w:rPr>
          <w:t>www.machineseeker.com</w:t>
        </w:r>
      </w:hyperlink>
      <w:r>
        <w:t xml:space="preserve"> </w:t>
      </w:r>
      <w:r>
        <w:rPr>
          <w:rFonts w:ascii="Arial" w:hAnsi="Arial"/>
        </w:rPr>
        <w:t xml:space="preserve">has put together a photo gallery of monstrous machines. Have fun looking! </w:t>
      </w:r>
    </w:p>
    <w:p w:rsidR="004B289C" w:rsidRDefault="004B289C" w:rsidP="004B289C">
      <w:pPr>
        <w:spacing w:line="360" w:lineRule="auto"/>
        <w:ind w:right="1701"/>
        <w:jc w:val="both"/>
        <w:rPr>
          <w:rFonts w:ascii="Arial" w:hAnsi="Arial" w:cs="Arial"/>
        </w:rPr>
      </w:pPr>
      <w:r>
        <w:br w:type="page"/>
      </w:r>
    </w:p>
    <w:p w:rsidR="004B289C" w:rsidRDefault="004B289C" w:rsidP="004B289C">
      <w:pPr>
        <w:widowControl w:val="0"/>
        <w:tabs>
          <w:tab w:val="left" w:pos="7938"/>
        </w:tabs>
        <w:autoSpaceDE w:val="0"/>
        <w:autoSpaceDN w:val="0"/>
        <w:adjustRightInd w:val="0"/>
        <w:ind w:right="1128"/>
        <w:jc w:val="both"/>
        <w:rPr>
          <w:rFonts w:ascii="Arial" w:hAnsi="Arial" w:cs="Arial"/>
        </w:rPr>
      </w:pPr>
    </w:p>
    <w:p w:rsidR="004B289C" w:rsidRPr="00894BB4" w:rsidRDefault="004B289C" w:rsidP="004B289C">
      <w:pPr>
        <w:widowControl w:val="0"/>
        <w:tabs>
          <w:tab w:val="left" w:pos="7938"/>
        </w:tabs>
        <w:autoSpaceDE w:val="0"/>
        <w:autoSpaceDN w:val="0"/>
        <w:adjustRightInd w:val="0"/>
        <w:ind w:right="1128"/>
        <w:jc w:val="both"/>
        <w:rPr>
          <w:rFonts w:ascii="Arial" w:hAnsi="Arial" w:cs="Arial"/>
          <w:b/>
          <w:bCs/>
        </w:rPr>
      </w:pPr>
      <w:r>
        <w:rPr>
          <w:rFonts w:ascii="Arial" w:hAnsi="Arial" w:cs="Arial"/>
          <w:b/>
          <w:bCs/>
        </w:rPr>
        <w:t>Contact</w:t>
      </w:r>
    </w:p>
    <w:p w:rsidR="004B289C" w:rsidRPr="00894BB4" w:rsidRDefault="004B289C" w:rsidP="004B289C">
      <w:pPr>
        <w:widowControl w:val="0"/>
        <w:tabs>
          <w:tab w:val="left" w:pos="7938"/>
        </w:tabs>
        <w:autoSpaceDE w:val="0"/>
        <w:autoSpaceDN w:val="0"/>
        <w:adjustRightInd w:val="0"/>
        <w:spacing w:line="240" w:lineRule="auto"/>
        <w:ind w:right="1128"/>
        <w:rPr>
          <w:rFonts w:ascii="Arial" w:hAnsi="Arial" w:cs="Arial"/>
        </w:rPr>
      </w:pPr>
      <w:r w:rsidRPr="00894BB4">
        <w:rPr>
          <w:rFonts w:ascii="Arial" w:hAnsi="Arial" w:cs="Arial"/>
          <w:b/>
        </w:rPr>
        <w:t>Patrick Ratzke</w:t>
      </w:r>
      <w:r w:rsidRPr="00894BB4">
        <w:rPr>
          <w:rFonts w:ascii="Arial" w:hAnsi="Arial" w:cs="Arial"/>
          <w:b/>
        </w:rPr>
        <w:br/>
      </w:r>
      <w:r>
        <w:rPr>
          <w:rFonts w:ascii="Arial" w:hAnsi="Arial" w:cs="Arial"/>
        </w:rPr>
        <w:t>Head of PR &amp; Communications</w:t>
      </w:r>
      <w:r w:rsidRPr="00894BB4">
        <w:rPr>
          <w:rFonts w:ascii="Arial" w:hAnsi="Arial" w:cs="Arial"/>
        </w:rPr>
        <w:br/>
      </w:r>
      <w:r>
        <w:rPr>
          <w:rFonts w:ascii="Arial" w:hAnsi="Arial" w:cs="Arial"/>
        </w:rPr>
        <w:t xml:space="preserve">machineseeker.com – marketplace for used machines </w:t>
      </w:r>
    </w:p>
    <w:p w:rsidR="004B289C" w:rsidRPr="00894BB4" w:rsidRDefault="004B289C" w:rsidP="004B289C">
      <w:pPr>
        <w:spacing w:line="240" w:lineRule="auto"/>
        <w:rPr>
          <w:rFonts w:ascii="Arial" w:eastAsiaTheme="minorEastAsia" w:hAnsi="Arial" w:cs="Arial"/>
          <w:noProof/>
          <w:lang w:eastAsia="de-DE"/>
        </w:rPr>
      </w:pPr>
      <w:r w:rsidRPr="00894BB4">
        <w:rPr>
          <w:rFonts w:ascii="Arial" w:eastAsiaTheme="minorEastAsia" w:hAnsi="Arial" w:cs="Arial"/>
          <w:noProof/>
          <w:lang w:eastAsia="de-DE"/>
        </w:rPr>
        <w:t>Phone:  +49 (0) 201 458 455 72</w:t>
      </w:r>
      <w:r w:rsidRPr="00894BB4">
        <w:rPr>
          <w:rFonts w:ascii="Arial" w:eastAsiaTheme="minorEastAsia" w:hAnsi="Arial" w:cs="Arial"/>
          <w:noProof/>
          <w:lang w:eastAsia="de-DE"/>
        </w:rPr>
        <w:br/>
        <w:t>Fax:      +49 (0) 201 490 93 81</w:t>
      </w:r>
      <w:r w:rsidRPr="00894BB4">
        <w:rPr>
          <w:rFonts w:ascii="Arial" w:eastAsiaTheme="minorEastAsia" w:hAnsi="Arial" w:cs="Arial"/>
          <w:noProof/>
          <w:lang w:eastAsia="de-DE"/>
        </w:rPr>
        <w:br/>
        <w:t>Mobile:  +49 (0) 176 439 912 53</w:t>
      </w:r>
      <w:r w:rsidRPr="00894BB4">
        <w:rPr>
          <w:rFonts w:ascii="Arial" w:eastAsiaTheme="minorEastAsia" w:hAnsi="Arial" w:cs="Arial"/>
          <w:noProof/>
          <w:lang w:eastAsia="de-DE"/>
        </w:rPr>
        <w:br/>
        <w:t xml:space="preserve">Email:   </w:t>
      </w:r>
      <w:r w:rsidRPr="00BF4D41">
        <w:rPr>
          <w:rFonts w:ascii="Arial" w:eastAsiaTheme="minorEastAsia" w:hAnsi="Arial" w:cs="Arial"/>
          <w:noProof/>
          <w:lang w:eastAsia="de-DE"/>
        </w:rPr>
        <w:t>ratzke@</w:t>
      </w:r>
      <w:r>
        <w:rPr>
          <w:rFonts w:ascii="Arial" w:eastAsiaTheme="minorEastAsia" w:hAnsi="Arial" w:cs="Arial"/>
          <w:noProof/>
          <w:lang w:eastAsia="de-DE"/>
        </w:rPr>
        <w:t>machineseeker.com</w:t>
      </w:r>
    </w:p>
    <w:p w:rsidR="004B289C" w:rsidRDefault="004B289C" w:rsidP="004B289C">
      <w:pPr>
        <w:widowControl w:val="0"/>
        <w:tabs>
          <w:tab w:val="left" w:pos="7938"/>
        </w:tabs>
        <w:autoSpaceDE w:val="0"/>
        <w:autoSpaceDN w:val="0"/>
        <w:adjustRightInd w:val="0"/>
        <w:ind w:right="1128"/>
        <w:jc w:val="both"/>
        <w:rPr>
          <w:rFonts w:ascii="Arial" w:hAnsi="Arial"/>
        </w:rPr>
      </w:pPr>
    </w:p>
    <w:p w:rsidR="004B289C" w:rsidRDefault="004B289C" w:rsidP="004B289C">
      <w:pPr>
        <w:widowControl w:val="0"/>
        <w:tabs>
          <w:tab w:val="left" w:pos="7938"/>
        </w:tabs>
        <w:autoSpaceDE w:val="0"/>
        <w:autoSpaceDN w:val="0"/>
        <w:adjustRightInd w:val="0"/>
        <w:ind w:right="1128"/>
        <w:rPr>
          <w:rFonts w:ascii="Arial" w:hAnsi="Arial" w:cs="Arial"/>
        </w:rPr>
      </w:pPr>
      <w:r>
        <w:rPr>
          <w:rFonts w:ascii="Arial" w:hAnsi="Arial"/>
        </w:rPr>
        <w:t xml:space="preserve">Re-publication is royalty-free. Source of the images must be indicated. </w:t>
      </w:r>
      <w:r>
        <w:rPr>
          <w:rFonts w:ascii="Arial" w:hAnsi="Arial"/>
        </w:rPr>
        <w:br/>
      </w:r>
    </w:p>
    <w:p w:rsidR="004B289C" w:rsidRPr="00897868" w:rsidRDefault="004B289C" w:rsidP="004B289C">
      <w:pPr>
        <w:spacing w:line="360" w:lineRule="auto"/>
        <w:ind w:right="1701"/>
        <w:rPr>
          <w:rFonts w:ascii="Arial" w:hAnsi="Arial" w:cs="Arial"/>
          <w:b/>
          <w:iCs/>
        </w:rPr>
      </w:pPr>
      <w:r w:rsidRPr="00897868">
        <w:rPr>
          <w:rFonts w:ascii="Arial" w:hAnsi="Arial" w:cs="Arial"/>
          <w:b/>
          <w:iCs/>
        </w:rPr>
        <w:t>Download Links:</w:t>
      </w:r>
    </w:p>
    <w:p w:rsidR="004B289C" w:rsidRDefault="008F04E2" w:rsidP="008F04E2">
      <w:pPr>
        <w:spacing w:line="360" w:lineRule="auto"/>
        <w:ind w:right="1417"/>
        <w:rPr>
          <w:rFonts w:ascii="Arial" w:hAnsi="Arial" w:cs="Arial"/>
        </w:rPr>
      </w:pPr>
      <w:r>
        <w:rPr>
          <w:rFonts w:ascii="Arial" w:hAnsi="Arial"/>
        </w:rPr>
        <w:t>One picture per excavator:</w:t>
      </w:r>
      <w:r>
        <w:t xml:space="preserve"> </w:t>
      </w:r>
      <w:hyperlink r:id="rId9" w:history="1">
        <w:r w:rsidRPr="00F04F63">
          <w:rPr>
            <w:rStyle w:val="Hyperlink"/>
            <w:rFonts w:ascii="Arial" w:hAnsi="Arial"/>
          </w:rPr>
          <w:t>http://press.machineseeker.com/latest_media/tag/top-10-biggest-excavators</w:t>
        </w:r>
      </w:hyperlink>
      <w:r>
        <w:rPr>
          <w:rFonts w:ascii="Arial" w:hAnsi="Arial"/>
        </w:rPr>
        <w:t xml:space="preserve"> </w:t>
      </w:r>
    </w:p>
    <w:p w:rsidR="008F04E2" w:rsidRDefault="004B289C" w:rsidP="004B289C">
      <w:pPr>
        <w:rPr>
          <w:rFonts w:ascii="Arial" w:hAnsi="Arial"/>
        </w:rPr>
      </w:pPr>
      <w:r w:rsidRPr="00637024">
        <w:rPr>
          <w:rFonts w:ascii="Arial" w:hAnsi="Arial"/>
        </w:rPr>
        <w:t>Entire gallery:</w:t>
      </w:r>
      <w:r w:rsidR="008F04E2">
        <w:rPr>
          <w:rFonts w:ascii="Arial" w:hAnsi="Arial"/>
        </w:rPr>
        <w:t xml:space="preserve"> </w:t>
      </w:r>
    </w:p>
    <w:p w:rsidR="004B289C" w:rsidRDefault="008F04E2" w:rsidP="004B289C">
      <w:pPr>
        <w:rPr>
          <w:rFonts w:ascii="Arial" w:hAnsi="Arial"/>
        </w:rPr>
      </w:pPr>
      <w:hyperlink r:id="rId10" w:history="1">
        <w:r w:rsidRPr="00F04F63">
          <w:rPr>
            <w:rStyle w:val="Hyperlink"/>
            <w:rFonts w:ascii="Arial" w:hAnsi="Arial"/>
          </w:rPr>
          <w:t>http://press.machineseeker.com/latest_media/tag/the-worlds-biggest-excavators</w:t>
        </w:r>
      </w:hyperlink>
      <w:r>
        <w:rPr>
          <w:rFonts w:ascii="Arial" w:hAnsi="Arial"/>
        </w:rPr>
        <w:t xml:space="preserve"> </w:t>
      </w:r>
    </w:p>
    <w:p w:rsidR="004B289C" w:rsidRPr="00637024" w:rsidRDefault="004B289C" w:rsidP="004B289C">
      <w:pPr>
        <w:rPr>
          <w:rFonts w:ascii="Arial" w:hAnsi="Arial" w:cs="Arial"/>
          <w:b/>
        </w:rPr>
      </w:pPr>
      <w:r w:rsidRPr="00637024">
        <w:rPr>
          <w:rFonts w:ascii="Arial" w:hAnsi="Arial"/>
        </w:rPr>
        <w:br/>
      </w:r>
      <w:r>
        <w:rPr>
          <w:rFonts w:ascii="Arial" w:hAnsi="Arial" w:cs="Arial"/>
          <w:b/>
        </w:rPr>
        <w:br/>
      </w:r>
      <w:r w:rsidRPr="00637024">
        <w:rPr>
          <w:rFonts w:ascii="Arial" w:hAnsi="Arial" w:cs="Arial"/>
          <w:b/>
        </w:rPr>
        <w:t>Image sources:</w:t>
      </w:r>
    </w:p>
    <w:p w:rsidR="004B289C" w:rsidRDefault="004B289C" w:rsidP="004B289C">
      <w:pPr>
        <w:pStyle w:val="Listenabsatz"/>
        <w:numPr>
          <w:ilvl w:val="0"/>
          <w:numId w:val="1"/>
        </w:numPr>
        <w:rPr>
          <w:rFonts w:ascii="Arial" w:hAnsi="Arial" w:cs="Arial"/>
        </w:rPr>
      </w:pPr>
      <w:r w:rsidRPr="00A5785A">
        <w:rPr>
          <w:rFonts w:ascii="Arial" w:hAnsi="Arial" w:cs="Arial"/>
        </w:rPr>
        <w:t xml:space="preserve">MAN &amp; </w:t>
      </w:r>
      <w:proofErr w:type="spellStart"/>
      <w:r w:rsidRPr="00A5785A">
        <w:rPr>
          <w:rFonts w:ascii="Arial" w:hAnsi="Arial" w:cs="Arial"/>
        </w:rPr>
        <w:t>Takraf</w:t>
      </w:r>
      <w:proofErr w:type="spellEnd"/>
      <w:r w:rsidRPr="00A5785A">
        <w:rPr>
          <w:rFonts w:ascii="Arial" w:hAnsi="Arial" w:cs="Arial"/>
        </w:rPr>
        <w:t xml:space="preserve"> RB293 (14.200 </w:t>
      </w:r>
      <w:r>
        <w:rPr>
          <w:rFonts w:ascii="Arial" w:hAnsi="Arial" w:cs="Arial"/>
        </w:rPr>
        <w:t>metric tons</w:t>
      </w:r>
      <w:r w:rsidRPr="00A5785A">
        <w:rPr>
          <w:rFonts w:ascii="Arial" w:hAnsi="Arial" w:cs="Arial"/>
        </w:rPr>
        <w:t>) // (96</w:t>
      </w:r>
      <w:r>
        <w:rPr>
          <w:rFonts w:ascii="Arial" w:hAnsi="Arial" w:cs="Arial"/>
        </w:rPr>
        <w:t>,0 metres / 105 yd.</w:t>
      </w:r>
      <w:r w:rsidRPr="00A5785A">
        <w:rPr>
          <w:rFonts w:ascii="Arial" w:hAnsi="Arial" w:cs="Arial"/>
        </w:rPr>
        <w:t>)</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xml:space="preserve">: </w:t>
      </w:r>
      <w:proofErr w:type="spellStart"/>
      <w:r w:rsidRPr="00894BB4">
        <w:rPr>
          <w:rFonts w:ascii="Arial" w:hAnsi="Arial" w:cs="Arial"/>
          <w:sz w:val="18"/>
          <w:szCs w:val="18"/>
        </w:rPr>
        <w:t>Takraf</w:t>
      </w:r>
      <w:proofErr w:type="spellEnd"/>
      <w:r w:rsidRPr="00894BB4">
        <w:rPr>
          <w:rFonts w:ascii="Arial" w:hAnsi="Arial" w:cs="Arial"/>
          <w:sz w:val="18"/>
          <w:szCs w:val="18"/>
        </w:rPr>
        <w:t xml:space="preserve"> &amp; RWE Power AG</w:t>
      </w:r>
    </w:p>
    <w:p w:rsidR="004B289C" w:rsidRDefault="004B289C" w:rsidP="004B289C">
      <w:pPr>
        <w:pStyle w:val="Listenabsatz"/>
        <w:numPr>
          <w:ilvl w:val="0"/>
          <w:numId w:val="1"/>
        </w:numPr>
        <w:rPr>
          <w:rFonts w:ascii="Arial" w:hAnsi="Arial" w:cs="Arial"/>
        </w:rPr>
      </w:pPr>
      <w:r w:rsidRPr="00A5785A">
        <w:rPr>
          <w:rFonts w:ascii="Arial" w:hAnsi="Arial" w:cs="Arial"/>
        </w:rPr>
        <w:t xml:space="preserve">Caterpillar 8750 </w:t>
      </w:r>
      <w:r>
        <w:rPr>
          <w:rFonts w:ascii="Arial" w:hAnsi="Arial" w:cs="Arial"/>
        </w:rPr>
        <w:t>Dragline (7.500 metric tons</w:t>
      </w:r>
      <w:r w:rsidRPr="00A5785A">
        <w:rPr>
          <w:rFonts w:ascii="Arial" w:hAnsi="Arial" w:cs="Arial"/>
        </w:rPr>
        <w:t>) // (90</w:t>
      </w:r>
      <w:r>
        <w:rPr>
          <w:rFonts w:ascii="Arial" w:hAnsi="Arial" w:cs="Arial"/>
        </w:rPr>
        <w:t>,0 metres / 98 yd. 1 ft.</w:t>
      </w:r>
      <w:r w:rsidRPr="00A5785A">
        <w:rPr>
          <w:rFonts w:ascii="Arial" w:hAnsi="Arial" w:cs="Arial"/>
        </w:rPr>
        <w:t>)</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Caterpillar</w:t>
      </w:r>
    </w:p>
    <w:p w:rsidR="004B289C" w:rsidRDefault="004B289C" w:rsidP="004B289C">
      <w:pPr>
        <w:pStyle w:val="Listenabsatz"/>
        <w:numPr>
          <w:ilvl w:val="0"/>
          <w:numId w:val="1"/>
        </w:numPr>
        <w:rPr>
          <w:rFonts w:ascii="Arial" w:hAnsi="Arial" w:cs="Arial"/>
        </w:rPr>
      </w:pPr>
      <w:r w:rsidRPr="00A5785A">
        <w:rPr>
          <w:rFonts w:ascii="Arial" w:hAnsi="Arial" w:cs="Arial"/>
        </w:rPr>
        <w:t xml:space="preserve">Caterpillar </w:t>
      </w:r>
      <w:r>
        <w:rPr>
          <w:rFonts w:ascii="Arial" w:hAnsi="Arial" w:cs="Arial"/>
        </w:rPr>
        <w:t>7495 HF (1.435 metric tons) // (20,9 metres / 23 yd.</w:t>
      </w:r>
      <w:r w:rsidRPr="00A5785A">
        <w:rPr>
          <w:rFonts w:ascii="Arial" w:hAnsi="Arial" w:cs="Arial"/>
        </w:rPr>
        <w:t>)</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Caterpillar</w:t>
      </w:r>
    </w:p>
    <w:p w:rsidR="004B289C" w:rsidRDefault="004B289C" w:rsidP="004B289C">
      <w:pPr>
        <w:pStyle w:val="Listenabsatz"/>
        <w:numPr>
          <w:ilvl w:val="0"/>
          <w:numId w:val="1"/>
        </w:numPr>
        <w:rPr>
          <w:rFonts w:ascii="Arial" w:hAnsi="Arial" w:cs="Arial"/>
        </w:rPr>
      </w:pPr>
      <w:r>
        <w:rPr>
          <w:rFonts w:ascii="Arial" w:hAnsi="Arial" w:cs="Arial"/>
        </w:rPr>
        <w:t>Caterpillar 6090 FS (980 metric tons</w:t>
      </w:r>
      <w:r w:rsidRPr="00A5785A">
        <w:rPr>
          <w:rFonts w:ascii="Arial" w:hAnsi="Arial" w:cs="Arial"/>
        </w:rPr>
        <w:t xml:space="preserve">) // (20,2 </w:t>
      </w:r>
      <w:r>
        <w:rPr>
          <w:rFonts w:ascii="Arial" w:hAnsi="Arial" w:cs="Arial"/>
        </w:rPr>
        <w:t>metres / 22 yd. 3 in.</w:t>
      </w:r>
      <w:r w:rsidRPr="00A5785A">
        <w:rPr>
          <w:rFonts w:ascii="Arial" w:hAnsi="Arial" w:cs="Arial"/>
        </w:rPr>
        <w:t>)</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Caterpillar</w:t>
      </w:r>
    </w:p>
    <w:p w:rsidR="004B289C" w:rsidRDefault="004B289C" w:rsidP="004B289C">
      <w:pPr>
        <w:pStyle w:val="Listenabsatz"/>
        <w:numPr>
          <w:ilvl w:val="0"/>
          <w:numId w:val="1"/>
        </w:numPr>
        <w:rPr>
          <w:rFonts w:ascii="Arial" w:hAnsi="Arial" w:cs="Arial"/>
        </w:rPr>
      </w:pPr>
      <w:r w:rsidRPr="00A5785A">
        <w:rPr>
          <w:rFonts w:ascii="Arial" w:hAnsi="Arial" w:cs="Arial"/>
        </w:rPr>
        <w:t>Hitachi EX</w:t>
      </w:r>
      <w:r>
        <w:rPr>
          <w:rFonts w:ascii="Arial" w:hAnsi="Arial" w:cs="Arial"/>
        </w:rPr>
        <w:t xml:space="preserve"> 8000-6 (837 metric tons) // (19,0 metres / 20 yd. 2 ft.</w:t>
      </w:r>
      <w:r w:rsidRPr="00A5785A">
        <w:rPr>
          <w:rFonts w:ascii="Arial" w:hAnsi="Arial" w:cs="Arial"/>
        </w:rPr>
        <w:t>)</w:t>
      </w:r>
    </w:p>
    <w:p w:rsidR="004B289C" w:rsidRPr="004B289C"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Hitachi</w:t>
      </w:r>
    </w:p>
    <w:p w:rsidR="004B289C" w:rsidRDefault="004B289C" w:rsidP="004B289C">
      <w:pPr>
        <w:pStyle w:val="Listenabsatz"/>
        <w:numPr>
          <w:ilvl w:val="0"/>
          <w:numId w:val="1"/>
        </w:numPr>
        <w:rPr>
          <w:rFonts w:ascii="Arial" w:hAnsi="Arial" w:cs="Arial"/>
        </w:rPr>
      </w:pPr>
      <w:proofErr w:type="spellStart"/>
      <w:r>
        <w:rPr>
          <w:rFonts w:ascii="Arial" w:hAnsi="Arial" w:cs="Arial"/>
        </w:rPr>
        <w:t>Liebherr</w:t>
      </w:r>
      <w:proofErr w:type="spellEnd"/>
      <w:r>
        <w:rPr>
          <w:rFonts w:ascii="Arial" w:hAnsi="Arial" w:cs="Arial"/>
        </w:rPr>
        <w:t xml:space="preserve"> R 9800 (810 metric tons</w:t>
      </w:r>
      <w:r w:rsidRPr="00A5785A">
        <w:rPr>
          <w:rFonts w:ascii="Arial" w:hAnsi="Arial" w:cs="Arial"/>
        </w:rPr>
        <w:t xml:space="preserve">) // </w:t>
      </w:r>
      <w:r>
        <w:rPr>
          <w:rFonts w:ascii="Arial" w:hAnsi="Arial" w:cs="Arial"/>
        </w:rPr>
        <w:t>(16,2 metres / 17 yd. 2 ft.</w:t>
      </w:r>
      <w:r w:rsidRPr="00A5785A">
        <w:rPr>
          <w:rFonts w:ascii="Arial" w:hAnsi="Arial" w:cs="Arial"/>
        </w:rPr>
        <w:t>)</w:t>
      </w:r>
    </w:p>
    <w:p w:rsidR="004B289C" w:rsidRPr="004B289C"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BF4D41">
        <w:rPr>
          <w:rFonts w:ascii="Arial" w:hAnsi="Arial" w:cs="Arial"/>
          <w:sz w:val="18"/>
          <w:szCs w:val="18"/>
        </w:rPr>
        <w:t xml:space="preserve">: </w:t>
      </w:r>
      <w:proofErr w:type="spellStart"/>
      <w:r w:rsidRPr="00BF4D41">
        <w:rPr>
          <w:rFonts w:ascii="Arial" w:hAnsi="Arial" w:cs="Arial"/>
          <w:sz w:val="18"/>
          <w:szCs w:val="18"/>
        </w:rPr>
        <w:t>Liebherr</w:t>
      </w:r>
      <w:proofErr w:type="spellEnd"/>
    </w:p>
    <w:p w:rsidR="004B289C" w:rsidRDefault="004B289C" w:rsidP="004B289C">
      <w:pPr>
        <w:pStyle w:val="Listenabsatz"/>
        <w:numPr>
          <w:ilvl w:val="0"/>
          <w:numId w:val="1"/>
        </w:numPr>
        <w:rPr>
          <w:rFonts w:ascii="Arial" w:hAnsi="Arial" w:cs="Arial"/>
        </w:rPr>
      </w:pPr>
      <w:r>
        <w:rPr>
          <w:rFonts w:ascii="Arial" w:hAnsi="Arial" w:cs="Arial"/>
        </w:rPr>
        <w:t>Komatsu PC 8000-6 (752 metric tons) // (16,9 metres / 18 yd. 1 ft.</w:t>
      </w:r>
      <w:r w:rsidRPr="00A5785A">
        <w:rPr>
          <w:rFonts w:ascii="Arial" w:hAnsi="Arial" w:cs="Arial"/>
        </w:rPr>
        <w:t>)</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xml:space="preserve">: </w:t>
      </w:r>
      <w:r>
        <w:rPr>
          <w:rFonts w:ascii="Arial" w:hAnsi="Arial" w:cs="Arial"/>
          <w:sz w:val="18"/>
          <w:szCs w:val="18"/>
        </w:rPr>
        <w:t>Komatsu</w:t>
      </w:r>
    </w:p>
    <w:p w:rsidR="004B289C" w:rsidRDefault="004B289C" w:rsidP="004B289C">
      <w:pPr>
        <w:pStyle w:val="Listenabsatz"/>
        <w:numPr>
          <w:ilvl w:val="0"/>
          <w:numId w:val="1"/>
        </w:numPr>
        <w:rPr>
          <w:rFonts w:ascii="Arial" w:hAnsi="Arial" w:cs="Arial"/>
        </w:rPr>
      </w:pPr>
      <w:proofErr w:type="spellStart"/>
      <w:r w:rsidRPr="00A5785A">
        <w:rPr>
          <w:rFonts w:ascii="Arial" w:hAnsi="Arial" w:cs="Arial"/>
        </w:rPr>
        <w:t>Liebher</w:t>
      </w:r>
      <w:r>
        <w:rPr>
          <w:rFonts w:ascii="Arial" w:hAnsi="Arial" w:cs="Arial"/>
        </w:rPr>
        <w:t>r</w:t>
      </w:r>
      <w:proofErr w:type="spellEnd"/>
      <w:r>
        <w:rPr>
          <w:rFonts w:ascii="Arial" w:hAnsi="Arial" w:cs="Arial"/>
        </w:rPr>
        <w:t xml:space="preserve"> R 996 B (672 metric tons) // (16,6 metres / 18 yd. 5 in.</w:t>
      </w:r>
      <w:r w:rsidRPr="00A5785A">
        <w:rPr>
          <w:rFonts w:ascii="Arial" w:hAnsi="Arial" w:cs="Arial"/>
        </w:rPr>
        <w:t>)</w:t>
      </w:r>
    </w:p>
    <w:p w:rsidR="004B289C" w:rsidRPr="00BF4D41"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xml:space="preserve">: </w:t>
      </w:r>
      <w:proofErr w:type="spellStart"/>
      <w:r w:rsidRPr="00BF4D41">
        <w:rPr>
          <w:rFonts w:ascii="Arial" w:hAnsi="Arial" w:cs="Arial"/>
          <w:sz w:val="18"/>
          <w:szCs w:val="18"/>
        </w:rPr>
        <w:t>Liebherr</w:t>
      </w:r>
      <w:proofErr w:type="spellEnd"/>
    </w:p>
    <w:p w:rsidR="004B289C" w:rsidRDefault="004B289C" w:rsidP="004B289C">
      <w:pPr>
        <w:pStyle w:val="Listenabsatz"/>
        <w:numPr>
          <w:ilvl w:val="0"/>
          <w:numId w:val="1"/>
        </w:numPr>
        <w:rPr>
          <w:rFonts w:ascii="Arial" w:hAnsi="Arial" w:cs="Arial"/>
        </w:rPr>
      </w:pPr>
      <w:r>
        <w:rPr>
          <w:rFonts w:ascii="Arial" w:hAnsi="Arial" w:cs="Arial"/>
        </w:rPr>
        <w:t>Caterpillar 6060 (570 metric tons) // (15,9 metres / 17 yd. 1 ft.</w:t>
      </w:r>
      <w:r w:rsidRPr="00A5785A">
        <w:rPr>
          <w:rFonts w:ascii="Arial" w:hAnsi="Arial" w:cs="Arial"/>
        </w:rPr>
        <w:t>)</w:t>
      </w:r>
    </w:p>
    <w:p w:rsidR="004B289C"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Caterpillar</w:t>
      </w:r>
    </w:p>
    <w:p w:rsidR="004B289C" w:rsidRDefault="004B289C" w:rsidP="004B289C">
      <w:pPr>
        <w:pStyle w:val="Listenabsatz"/>
        <w:numPr>
          <w:ilvl w:val="0"/>
          <w:numId w:val="1"/>
        </w:numPr>
        <w:rPr>
          <w:rFonts w:ascii="Arial" w:hAnsi="Arial" w:cs="Arial"/>
        </w:rPr>
      </w:pPr>
      <w:r>
        <w:rPr>
          <w:rFonts w:ascii="Arial" w:hAnsi="Arial" w:cs="Arial"/>
        </w:rPr>
        <w:t>Hitachi EX 5600-6 (537 metric tons) (19,7 metres / 21 yd. 1 ft.</w:t>
      </w:r>
      <w:r w:rsidRPr="00A5785A">
        <w:rPr>
          <w:rFonts w:ascii="Arial" w:hAnsi="Arial" w:cs="Arial"/>
        </w:rPr>
        <w:t>)</w:t>
      </w:r>
      <w:r>
        <w:rPr>
          <w:rFonts w:ascii="Arial" w:hAnsi="Arial" w:cs="Arial"/>
        </w:rPr>
        <w:t xml:space="preserve"> </w:t>
      </w:r>
      <w:r w:rsidRPr="00A5785A">
        <w:rPr>
          <w:rFonts w:ascii="Arial" w:hAnsi="Arial" w:cs="Arial"/>
        </w:rPr>
        <w:t xml:space="preserve"> </w:t>
      </w:r>
    </w:p>
    <w:p w:rsidR="004B289C" w:rsidRPr="00894BB4" w:rsidRDefault="004B289C" w:rsidP="004B289C">
      <w:pPr>
        <w:pStyle w:val="Listenabsatz"/>
        <w:numPr>
          <w:ilvl w:val="0"/>
          <w:numId w:val="2"/>
        </w:numPr>
        <w:rPr>
          <w:rFonts w:ascii="Arial" w:hAnsi="Arial" w:cs="Arial"/>
          <w:sz w:val="18"/>
          <w:szCs w:val="18"/>
        </w:rPr>
      </w:pPr>
      <w:r>
        <w:rPr>
          <w:rFonts w:ascii="Arial" w:hAnsi="Arial" w:cs="Arial"/>
          <w:sz w:val="18"/>
          <w:szCs w:val="18"/>
        </w:rPr>
        <w:t>Source</w:t>
      </w:r>
      <w:r w:rsidRPr="00894BB4">
        <w:rPr>
          <w:rFonts w:ascii="Arial" w:hAnsi="Arial" w:cs="Arial"/>
          <w:sz w:val="18"/>
          <w:szCs w:val="18"/>
        </w:rPr>
        <w:t>: Hitachi</w:t>
      </w:r>
    </w:p>
    <w:p w:rsidR="004B289C" w:rsidRPr="00A5785A" w:rsidRDefault="004B289C" w:rsidP="004B289C">
      <w:pPr>
        <w:rPr>
          <w:rFonts w:ascii="Arial" w:hAnsi="Arial" w:cs="Arial"/>
          <w:i/>
          <w:sz w:val="18"/>
          <w:szCs w:val="18"/>
        </w:rPr>
      </w:pPr>
      <w:r>
        <w:rPr>
          <w:rFonts w:ascii="Arial" w:hAnsi="Arial"/>
          <w:i/>
          <w:sz w:val="18"/>
          <w:szCs w:val="18"/>
        </w:rPr>
        <w:t>N.B.: Ranking according to weight.</w:t>
      </w:r>
    </w:p>
    <w:p w:rsidR="004B289C" w:rsidRDefault="004B289C" w:rsidP="004B289C">
      <w:pPr>
        <w:spacing w:line="360" w:lineRule="auto"/>
        <w:ind w:right="1701"/>
        <w:jc w:val="both"/>
        <w:rPr>
          <w:rFonts w:ascii="Arial" w:hAnsi="Arial" w:cs="Arial"/>
        </w:rPr>
      </w:pPr>
    </w:p>
    <w:p w:rsidR="004B289C" w:rsidRDefault="004B289C" w:rsidP="004B289C">
      <w:pPr>
        <w:spacing w:line="360" w:lineRule="auto"/>
        <w:ind w:right="1701"/>
        <w:jc w:val="both"/>
        <w:rPr>
          <w:rFonts w:ascii="Arial" w:hAnsi="Arial" w:cs="Arial"/>
        </w:rPr>
      </w:pPr>
      <w:r>
        <w:br w:type="page"/>
      </w:r>
    </w:p>
    <w:p w:rsidR="004B289C" w:rsidRDefault="004B289C" w:rsidP="004B289C">
      <w:pPr>
        <w:spacing w:line="360" w:lineRule="auto"/>
        <w:ind w:right="1701"/>
        <w:jc w:val="both"/>
        <w:rPr>
          <w:rFonts w:ascii="Arial" w:hAnsi="Arial" w:cs="Arial"/>
          <w:b/>
        </w:rPr>
      </w:pPr>
      <w:r>
        <w:rPr>
          <w:rFonts w:ascii="Arial" w:hAnsi="Arial"/>
          <w:b/>
        </w:rPr>
        <w:lastRenderedPageBreak/>
        <w:t>Captions:</w:t>
      </w:r>
    </w:p>
    <w:p w:rsidR="004B289C" w:rsidRPr="004B289C" w:rsidRDefault="004B289C" w:rsidP="004B289C">
      <w:pPr>
        <w:spacing w:line="360" w:lineRule="auto"/>
        <w:ind w:right="1701"/>
        <w:jc w:val="both"/>
        <w:rPr>
          <w:rFonts w:ascii="Arial" w:hAnsi="Arial" w:cs="Arial"/>
          <w:sz w:val="20"/>
          <w:szCs w:val="20"/>
        </w:rPr>
      </w:pPr>
      <w:r>
        <w:rPr>
          <w:rFonts w:ascii="Arial" w:hAnsi="Arial"/>
          <w:b/>
          <w:sz w:val="20"/>
          <w:szCs w:val="20"/>
        </w:rPr>
        <w:t>Place 10</w:t>
      </w:r>
      <w:r w:rsidRPr="0048382C">
        <w:rPr>
          <w:rFonts w:ascii="Arial" w:hAnsi="Arial"/>
          <w:b/>
          <w:sz w:val="20"/>
          <w:szCs w:val="20"/>
        </w:rPr>
        <w:t>:</w:t>
      </w:r>
      <w:r>
        <w:rPr>
          <w:rFonts w:ascii="Arial" w:hAnsi="Arial"/>
          <w:sz w:val="20"/>
          <w:szCs w:val="20"/>
        </w:rPr>
        <w:t xml:space="preserve"> Standing at a staggering 19.7 metres (21 yd. 1 ft.) high, it's the giant among the hydraulic excavators but only comes in at Place 10 with an operating weight of 537 tonnes. The Hitachi EX 5600-6 mining excavator is driven by a 50-litre engine with an output of 1,433 HP (1.453 PS).</w:t>
      </w:r>
    </w:p>
    <w:p w:rsidR="004B289C" w:rsidRPr="00E03539" w:rsidRDefault="004B289C" w:rsidP="004B289C">
      <w:pPr>
        <w:spacing w:line="360" w:lineRule="auto"/>
        <w:ind w:right="1701"/>
        <w:jc w:val="both"/>
        <w:rPr>
          <w:rFonts w:ascii="Arial" w:hAnsi="Arial" w:cs="Arial"/>
          <w:sz w:val="20"/>
          <w:szCs w:val="20"/>
        </w:rPr>
      </w:pPr>
      <w:r>
        <w:rPr>
          <w:rFonts w:ascii="Arial" w:hAnsi="Arial"/>
          <w:b/>
          <w:sz w:val="20"/>
          <w:szCs w:val="20"/>
        </w:rPr>
        <w:t xml:space="preserve">Place 9: </w:t>
      </w:r>
      <w:r>
        <w:rPr>
          <w:rStyle w:val="Hervorhebung"/>
          <w:rFonts w:ascii="Arial" w:hAnsi="Arial"/>
          <w:i w:val="0"/>
          <w:sz w:val="20"/>
          <w:szCs w:val="20"/>
        </w:rPr>
        <w:t>The Caterpillar 6060 takes Place 9. The smallest excavator in the top 10 measures an impressive 15.9 metres (17 yd. 1 ft.) and weighs 570 tonnes. Motor capacity: 3,003 HP (3.045 PS)!</w:t>
      </w:r>
    </w:p>
    <w:p w:rsidR="004B289C" w:rsidRPr="00E03539" w:rsidRDefault="004B289C" w:rsidP="004B289C">
      <w:pPr>
        <w:spacing w:line="360" w:lineRule="auto"/>
        <w:ind w:right="1701"/>
        <w:jc w:val="both"/>
        <w:rPr>
          <w:rFonts w:ascii="Arial" w:hAnsi="Arial" w:cs="Arial"/>
          <w:b/>
          <w:sz w:val="20"/>
          <w:szCs w:val="20"/>
        </w:rPr>
      </w:pPr>
      <w:r>
        <w:rPr>
          <w:rFonts w:ascii="Arial" w:hAnsi="Arial"/>
          <w:b/>
          <w:sz w:val="20"/>
          <w:szCs w:val="20"/>
        </w:rPr>
        <w:t xml:space="preserve">Place 8: </w:t>
      </w:r>
      <w:r>
        <w:rPr>
          <w:rFonts w:ascii="Arial" w:hAnsi="Arial"/>
          <w:sz w:val="20"/>
          <w:szCs w:val="20"/>
        </w:rPr>
        <w:t xml:space="preserve">Eighth place goes to the </w:t>
      </w:r>
      <w:proofErr w:type="spellStart"/>
      <w:r>
        <w:rPr>
          <w:rFonts w:ascii="Arial" w:hAnsi="Arial"/>
          <w:sz w:val="20"/>
          <w:szCs w:val="20"/>
        </w:rPr>
        <w:t>Liebherr</w:t>
      </w:r>
      <w:proofErr w:type="spellEnd"/>
      <w:r>
        <w:rPr>
          <w:rFonts w:ascii="Arial" w:hAnsi="Arial"/>
          <w:sz w:val="20"/>
          <w:szCs w:val="20"/>
        </w:rPr>
        <w:t xml:space="preserve"> R 996 B. It's a little taller at 16.6 metres (18 yd. 5 in.) than the R 9800, but significantly lighter weighing in at 672 tonnes. It's a real powerhouse too, with an output of over 3,000 HP (3.000 PS).</w:t>
      </w:r>
    </w:p>
    <w:p w:rsidR="004B289C" w:rsidRPr="00E03539" w:rsidRDefault="004B289C" w:rsidP="004B289C">
      <w:pPr>
        <w:spacing w:line="360" w:lineRule="auto"/>
        <w:ind w:right="1701"/>
        <w:jc w:val="both"/>
        <w:rPr>
          <w:rFonts w:ascii="Arial" w:hAnsi="Arial" w:cs="Arial"/>
          <w:b/>
          <w:sz w:val="20"/>
          <w:szCs w:val="20"/>
        </w:rPr>
      </w:pPr>
      <w:r>
        <w:rPr>
          <w:rFonts w:ascii="Arial" w:hAnsi="Arial"/>
          <w:b/>
          <w:sz w:val="20"/>
          <w:szCs w:val="20"/>
        </w:rPr>
        <w:t xml:space="preserve">Place 7: </w:t>
      </w:r>
      <w:r>
        <w:rPr>
          <w:rFonts w:ascii="Arial" w:hAnsi="Arial"/>
          <w:sz w:val="20"/>
          <w:szCs w:val="20"/>
        </w:rPr>
        <w:t xml:space="preserve">The Komatsu PC 8000-6 shovel excavator weighs in at 752 tonnes and takes 7th place in the world's largest excavators. The Japanese machine stands at a height of almost 17 metres (18 yd. 1 ft.) – roughly twice as tall as a normal family home. </w:t>
      </w:r>
    </w:p>
    <w:p w:rsidR="004B289C" w:rsidRPr="004B289C" w:rsidRDefault="004B289C" w:rsidP="004B289C">
      <w:pPr>
        <w:spacing w:line="360" w:lineRule="auto"/>
        <w:ind w:right="1701"/>
        <w:jc w:val="both"/>
        <w:rPr>
          <w:rFonts w:ascii="Arial" w:hAnsi="Arial" w:cs="Arial"/>
          <w:b/>
          <w:sz w:val="20"/>
          <w:szCs w:val="20"/>
        </w:rPr>
      </w:pPr>
      <w:r>
        <w:rPr>
          <w:rFonts w:ascii="Arial" w:hAnsi="Arial"/>
          <w:b/>
          <w:sz w:val="20"/>
          <w:szCs w:val="20"/>
        </w:rPr>
        <w:t xml:space="preserve">Place 6: </w:t>
      </w:r>
      <w:r>
        <w:rPr>
          <w:rFonts w:ascii="Arial" w:hAnsi="Arial"/>
          <w:sz w:val="20"/>
          <w:szCs w:val="20"/>
        </w:rPr>
        <w:t xml:space="preserve">The </w:t>
      </w:r>
      <w:proofErr w:type="spellStart"/>
      <w:r>
        <w:rPr>
          <w:rFonts w:ascii="Arial" w:hAnsi="Arial"/>
          <w:sz w:val="20"/>
          <w:szCs w:val="20"/>
        </w:rPr>
        <w:t>Liebherr</w:t>
      </w:r>
      <w:proofErr w:type="spellEnd"/>
      <w:r>
        <w:rPr>
          <w:rFonts w:ascii="Arial" w:hAnsi="Arial"/>
          <w:sz w:val="20"/>
          <w:szCs w:val="20"/>
        </w:rPr>
        <w:t xml:space="preserve"> R 9800 follows at Place 6, boasting a height of 16.2 metres (17 yd. 2 ft.) and the staggering weight of 810 tonnes. Its shovel holds all of 45 cubic metres – that's the same capacity as 400 conventional bathtubs.</w:t>
      </w:r>
    </w:p>
    <w:p w:rsidR="004B289C" w:rsidRPr="00E03539" w:rsidRDefault="004B289C" w:rsidP="004B289C">
      <w:pPr>
        <w:spacing w:line="360" w:lineRule="auto"/>
        <w:ind w:right="1701"/>
        <w:jc w:val="both"/>
        <w:rPr>
          <w:rFonts w:ascii="Arial" w:hAnsi="Arial" w:cs="Arial"/>
          <w:b/>
          <w:sz w:val="20"/>
          <w:szCs w:val="20"/>
        </w:rPr>
      </w:pPr>
      <w:r>
        <w:rPr>
          <w:rFonts w:ascii="Arial" w:hAnsi="Arial"/>
          <w:b/>
          <w:sz w:val="20"/>
          <w:szCs w:val="20"/>
        </w:rPr>
        <w:t xml:space="preserve">Place 5: </w:t>
      </w:r>
      <w:r>
        <w:rPr>
          <w:rFonts w:ascii="Arial" w:hAnsi="Arial"/>
          <w:sz w:val="20"/>
          <w:szCs w:val="20"/>
        </w:rPr>
        <w:t>The EX 8000-6 is Hitachi's heaviest excavator. 19 metres (20 yd. 2 ft.) and 837 tonnes qualify the Hitachi for Place 5. The Japanese Monster's petrol tank has a whopping 14,900 litre capacity.</w:t>
      </w:r>
    </w:p>
    <w:p w:rsidR="004B289C" w:rsidRPr="00E03539" w:rsidRDefault="004B289C" w:rsidP="004B289C">
      <w:pPr>
        <w:spacing w:line="360" w:lineRule="auto"/>
        <w:ind w:right="1701"/>
        <w:jc w:val="both"/>
        <w:rPr>
          <w:rFonts w:ascii="Arial" w:hAnsi="Arial" w:cs="Arial"/>
          <w:sz w:val="20"/>
          <w:szCs w:val="20"/>
        </w:rPr>
      </w:pPr>
      <w:r>
        <w:rPr>
          <w:rFonts w:ascii="Arial" w:hAnsi="Arial"/>
          <w:b/>
          <w:sz w:val="20"/>
          <w:szCs w:val="20"/>
        </w:rPr>
        <w:t xml:space="preserve">Place 4: </w:t>
      </w:r>
      <w:r>
        <w:rPr>
          <w:rFonts w:ascii="Arial" w:hAnsi="Arial"/>
          <w:sz w:val="20"/>
          <w:szCs w:val="20"/>
        </w:rPr>
        <w:t xml:space="preserve">In fourth position is the Caterpillar 6090 FS, successor to the legendary Bucyrus RH400, which for many years was long regarded to be the world's largest mining excavator. The Cat 6090 FS is over 20 metres tall (22 yd. 3 in.) and weighs 980 tonnes – more than 50 times as heavy as a fully-laden tour bus. </w:t>
      </w:r>
    </w:p>
    <w:p w:rsidR="004B289C" w:rsidRPr="00E03539" w:rsidRDefault="004B289C" w:rsidP="004B289C">
      <w:pPr>
        <w:spacing w:line="360" w:lineRule="auto"/>
        <w:ind w:right="1701"/>
        <w:jc w:val="both"/>
        <w:rPr>
          <w:rFonts w:ascii="Arial" w:hAnsi="Arial" w:cs="Arial"/>
          <w:sz w:val="20"/>
          <w:szCs w:val="20"/>
        </w:rPr>
      </w:pPr>
      <w:r>
        <w:rPr>
          <w:rFonts w:ascii="Arial" w:hAnsi="Arial"/>
          <w:b/>
          <w:sz w:val="20"/>
          <w:szCs w:val="20"/>
        </w:rPr>
        <w:t xml:space="preserve">Place 3: </w:t>
      </w:r>
      <w:r>
        <w:rPr>
          <w:rFonts w:ascii="Arial" w:hAnsi="Arial"/>
          <w:sz w:val="20"/>
          <w:szCs w:val="20"/>
        </w:rPr>
        <w:t xml:space="preserve">Third place goes to the 21-metre (23 yd.) tall Caterpillar 7495 HF. The operating weight of this electric cable excavator measures a stupendous 1,435 tonnes. The behemoth has a maximum power rating of 5,244 horsepower (5.317 PS). This excavator tackles over 100 tonnes in a single shovel load. </w:t>
      </w:r>
    </w:p>
    <w:p w:rsidR="004B289C" w:rsidRPr="00E03539" w:rsidRDefault="004B289C" w:rsidP="004B289C">
      <w:pPr>
        <w:spacing w:line="360" w:lineRule="auto"/>
        <w:ind w:right="1701"/>
        <w:jc w:val="both"/>
        <w:rPr>
          <w:rFonts w:ascii="Arial" w:hAnsi="Arial" w:cs="Arial"/>
          <w:sz w:val="20"/>
          <w:szCs w:val="20"/>
        </w:rPr>
      </w:pPr>
      <w:r>
        <w:rPr>
          <w:rFonts w:ascii="Arial" w:hAnsi="Arial"/>
          <w:b/>
          <w:sz w:val="20"/>
          <w:szCs w:val="20"/>
        </w:rPr>
        <w:t xml:space="preserve">Place 2: </w:t>
      </w:r>
      <w:r>
        <w:rPr>
          <w:rFonts w:ascii="Arial" w:hAnsi="Arial"/>
          <w:sz w:val="20"/>
          <w:szCs w:val="20"/>
        </w:rPr>
        <w:t>90 metres (98 yd. 1 ft.) high and 7,500 tonnes in weight. Place 2 is occupied by the big brother of the contestant at third place. The Dragline 8750 from Caterpillar is a true giant. According to the manufacturer, this machine has a service life of roughly 40 years when used daily.</w:t>
      </w:r>
    </w:p>
    <w:p w:rsidR="008D1B77" w:rsidRDefault="004B289C" w:rsidP="004B289C">
      <w:pPr>
        <w:spacing w:line="360" w:lineRule="auto"/>
        <w:ind w:right="1701"/>
        <w:jc w:val="both"/>
      </w:pPr>
      <w:r w:rsidRPr="0048382C">
        <w:rPr>
          <w:rFonts w:ascii="Arial" w:hAnsi="Arial"/>
          <w:b/>
          <w:sz w:val="20"/>
          <w:szCs w:val="20"/>
        </w:rPr>
        <w:t>Place 1:</w:t>
      </w:r>
      <w:r>
        <w:rPr>
          <w:rFonts w:ascii="Arial" w:hAnsi="Arial"/>
          <w:sz w:val="20"/>
          <w:szCs w:val="20"/>
        </w:rPr>
        <w:t xml:space="preserve"> The RB293 is as heavy as 25 passenger planes and as high as a skyscraper. The world's biggest machine boasts </w:t>
      </w:r>
      <w:r w:rsidRPr="001B5ED7">
        <w:rPr>
          <w:rFonts w:ascii="Arial" w:hAnsi="Arial"/>
          <w:sz w:val="20"/>
          <w:szCs w:val="20"/>
        </w:rPr>
        <w:t>6,653 HP</w:t>
      </w:r>
      <w:r>
        <w:rPr>
          <w:rFonts w:ascii="Arial" w:hAnsi="Arial"/>
        </w:rPr>
        <w:t xml:space="preserve"> (</w:t>
      </w:r>
      <w:r>
        <w:rPr>
          <w:rFonts w:ascii="Arial" w:hAnsi="Arial"/>
          <w:sz w:val="20"/>
          <w:szCs w:val="20"/>
        </w:rPr>
        <w:t xml:space="preserve">6.745 PS) and a top speed of 10 metres per minute. It is used by RWE Power AG to extract lignite. </w:t>
      </w:r>
    </w:p>
    <w:sectPr w:rsidR="008D1B7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12" w:rsidRDefault="00531812" w:rsidP="004B289C">
      <w:pPr>
        <w:spacing w:after="0" w:line="240" w:lineRule="auto"/>
      </w:pPr>
      <w:r>
        <w:separator/>
      </w:r>
    </w:p>
  </w:endnote>
  <w:endnote w:type="continuationSeparator" w:id="0">
    <w:p w:rsidR="00531812" w:rsidRDefault="00531812" w:rsidP="004B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10" w:rsidRDefault="000F4A18">
    <w:pPr>
      <w:pStyle w:val="Fuzeile"/>
    </w:pPr>
    <w:r>
      <w:rPr>
        <w:noProof/>
        <w:lang w:val="de-DE" w:eastAsia="de-DE"/>
      </w:rPr>
      <w:drawing>
        <wp:anchor distT="0" distB="0" distL="114300" distR="114300" simplePos="0" relativeHeight="251659264" behindDoc="1" locked="0" layoutInCell="1" allowOverlap="1" wp14:anchorId="038695F3" wp14:editId="5D333A2E">
          <wp:simplePos x="0" y="0"/>
          <wp:positionH relativeFrom="column">
            <wp:posOffset>390525</wp:posOffset>
          </wp:positionH>
          <wp:positionV relativeFrom="paragraph">
            <wp:posOffset>-203835</wp:posOffset>
          </wp:positionV>
          <wp:extent cx="4371975" cy="665480"/>
          <wp:effectExtent l="0" t="0" r="9525" b="1270"/>
          <wp:wrapTight wrapText="bothSides">
            <wp:wrapPolygon edited="0">
              <wp:start x="8753" y="0"/>
              <wp:lineTo x="0" y="618"/>
              <wp:lineTo x="0" y="21023"/>
              <wp:lineTo x="8094" y="21023"/>
              <wp:lineTo x="10635" y="21023"/>
              <wp:lineTo x="21553" y="21023"/>
              <wp:lineTo x="21553" y="618"/>
              <wp:lineTo x="10165" y="0"/>
              <wp:lineTo x="8753"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viersiege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7197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12" w:rsidRDefault="00531812" w:rsidP="004B289C">
      <w:pPr>
        <w:spacing w:after="0" w:line="240" w:lineRule="auto"/>
      </w:pPr>
      <w:r>
        <w:separator/>
      </w:r>
    </w:p>
  </w:footnote>
  <w:footnote w:type="continuationSeparator" w:id="0">
    <w:p w:rsidR="00531812" w:rsidRDefault="00531812" w:rsidP="004B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861F9"/>
    <w:multiLevelType w:val="hybridMultilevel"/>
    <w:tmpl w:val="895C0736"/>
    <w:lvl w:ilvl="0" w:tplc="D4182C22">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CF631F5"/>
    <w:multiLevelType w:val="hybridMultilevel"/>
    <w:tmpl w:val="F48C5CEA"/>
    <w:lvl w:ilvl="0" w:tplc="01046D00">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C"/>
    <w:rsid w:val="000F4A18"/>
    <w:rsid w:val="004629FF"/>
    <w:rsid w:val="004B289C"/>
    <w:rsid w:val="00531812"/>
    <w:rsid w:val="008D1B77"/>
    <w:rsid w:val="008F04E2"/>
    <w:rsid w:val="00B46016"/>
    <w:rsid w:val="00DA6446"/>
    <w:rsid w:val="00FB0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7140"/>
  <w15:chartTrackingRefBased/>
  <w15:docId w15:val="{0B67656B-3FB4-40BF-B7C1-71386BDA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B289C"/>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89C"/>
    <w:pPr>
      <w:ind w:left="720"/>
      <w:contextualSpacing/>
    </w:pPr>
  </w:style>
  <w:style w:type="character" w:styleId="Hyperlink">
    <w:name w:val="Hyperlink"/>
    <w:basedOn w:val="Absatz-Standardschriftart"/>
    <w:uiPriority w:val="99"/>
    <w:unhideWhenUsed/>
    <w:rsid w:val="004B289C"/>
    <w:rPr>
      <w:color w:val="0563C1" w:themeColor="hyperlink"/>
      <w:u w:val="single"/>
    </w:rPr>
  </w:style>
  <w:style w:type="character" w:styleId="Hervorhebung">
    <w:name w:val="Emphasis"/>
    <w:basedOn w:val="Absatz-Standardschriftart"/>
    <w:uiPriority w:val="20"/>
    <w:qFormat/>
    <w:rsid w:val="004B289C"/>
    <w:rPr>
      <w:i/>
      <w:iCs/>
    </w:rPr>
  </w:style>
  <w:style w:type="paragraph" w:styleId="Fuzeile">
    <w:name w:val="footer"/>
    <w:basedOn w:val="Standard"/>
    <w:link w:val="FuzeileZchn"/>
    <w:uiPriority w:val="99"/>
    <w:unhideWhenUsed/>
    <w:rsid w:val="004B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89C"/>
    <w:rPr>
      <w:lang w:val="en-GB"/>
    </w:rPr>
  </w:style>
  <w:style w:type="paragraph" w:styleId="Kopfzeile">
    <w:name w:val="header"/>
    <w:basedOn w:val="Standard"/>
    <w:link w:val="KopfzeileZchn"/>
    <w:uiPriority w:val="99"/>
    <w:unhideWhenUsed/>
    <w:rsid w:val="004B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8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ineseek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ress.machineseeker.com/latest_media/tag/the-worlds-biggest-excavators" TargetMode="External"/><Relationship Id="rId4" Type="http://schemas.openxmlformats.org/officeDocument/2006/relationships/webSettings" Target="webSettings.xml"/><Relationship Id="rId9" Type="http://schemas.openxmlformats.org/officeDocument/2006/relationships/hyperlink" Target="http://press.machineseeker.com/latest_media/tag/top-10-biggest-excav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5</cp:revision>
  <dcterms:created xsi:type="dcterms:W3CDTF">2017-02-28T10:09:00Z</dcterms:created>
  <dcterms:modified xsi:type="dcterms:W3CDTF">2017-02-28T15:04:00Z</dcterms:modified>
</cp:coreProperties>
</file>