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2C42" w:rsidRDefault="00C42C42" w:rsidP="00677C04">
      <w:pPr>
        <w:keepNext/>
        <w:keepLines/>
        <w:spacing w:after="60" w:line="240" w:lineRule="auto"/>
        <w:outlineLvl w:val="0"/>
        <w:rPr>
          <w:rFonts w:ascii="VW Head" w:hAnsi="VW Head"/>
          <w:b/>
          <w:color w:val="000000"/>
          <w:sz w:val="28"/>
          <w:szCs w:val="28"/>
        </w:rPr>
      </w:pPr>
      <w:r>
        <w:rPr>
          <w:rFonts w:ascii="VW Head" w:hAnsi="VW Head"/>
          <w:b/>
          <w:noProof/>
          <w:color w:val="000000"/>
          <w:sz w:val="28"/>
          <w:szCs w:val="28"/>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576604" cy="720000"/>
            <wp:effectExtent l="0" t="0" r="0" b="444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hvervsbiler_logo_A4.psd"/>
                    <pic:cNvPicPr/>
                  </pic:nvPicPr>
                  <pic:blipFill>
                    <a:blip r:embed="rId5">
                      <a:extLst>
                        <a:ext uri="{28A0092B-C50C-407E-A947-70E740481C1C}">
                          <a14:useLocalDpi xmlns:a14="http://schemas.microsoft.com/office/drawing/2010/main" val="0"/>
                        </a:ext>
                      </a:extLst>
                    </a:blip>
                    <a:stretch>
                      <a:fillRect/>
                    </a:stretch>
                  </pic:blipFill>
                  <pic:spPr>
                    <a:xfrm>
                      <a:off x="0" y="0"/>
                      <a:ext cx="576604" cy="720000"/>
                    </a:xfrm>
                    <a:prstGeom prst="rect">
                      <a:avLst/>
                    </a:prstGeom>
                  </pic:spPr>
                </pic:pic>
              </a:graphicData>
            </a:graphic>
          </wp:anchor>
        </w:drawing>
      </w:r>
    </w:p>
    <w:p w:rsidR="00C42C42" w:rsidRDefault="00C42C42" w:rsidP="00677C04">
      <w:pPr>
        <w:keepNext/>
        <w:keepLines/>
        <w:spacing w:after="60" w:line="240" w:lineRule="auto"/>
        <w:outlineLvl w:val="0"/>
        <w:rPr>
          <w:rFonts w:ascii="VW Head" w:hAnsi="VW Head"/>
          <w:b/>
          <w:color w:val="000000"/>
          <w:sz w:val="28"/>
          <w:szCs w:val="28"/>
        </w:rPr>
      </w:pPr>
    </w:p>
    <w:p w:rsidR="00C42C42" w:rsidRDefault="00C42C42" w:rsidP="00677C04">
      <w:pPr>
        <w:keepNext/>
        <w:keepLines/>
        <w:spacing w:after="60" w:line="240" w:lineRule="auto"/>
        <w:outlineLvl w:val="0"/>
        <w:rPr>
          <w:rFonts w:ascii="VW Head" w:hAnsi="VW Head"/>
          <w:b/>
          <w:color w:val="000000"/>
          <w:sz w:val="28"/>
          <w:szCs w:val="28"/>
        </w:rPr>
      </w:pPr>
    </w:p>
    <w:p w:rsidR="00F3601C" w:rsidRDefault="00F3601C" w:rsidP="00677C04">
      <w:pPr>
        <w:keepNext/>
        <w:keepLines/>
        <w:spacing w:after="60" w:line="240" w:lineRule="auto"/>
        <w:outlineLvl w:val="0"/>
        <w:rPr>
          <w:rFonts w:ascii="VW Head" w:hAnsi="VW Head"/>
          <w:b/>
          <w:color w:val="000000"/>
          <w:sz w:val="28"/>
          <w:szCs w:val="28"/>
        </w:rPr>
      </w:pPr>
    </w:p>
    <w:p w:rsidR="00677C04" w:rsidRDefault="00677C04" w:rsidP="00677C04">
      <w:pPr>
        <w:keepNext/>
        <w:keepLines/>
        <w:spacing w:after="60" w:line="240" w:lineRule="auto"/>
        <w:outlineLvl w:val="0"/>
        <w:rPr>
          <w:rFonts w:ascii="VW Head" w:hAnsi="VW Head"/>
          <w:b/>
          <w:color w:val="000000"/>
          <w:sz w:val="28"/>
          <w:szCs w:val="28"/>
        </w:rPr>
      </w:pPr>
      <w:r>
        <w:rPr>
          <w:rFonts w:ascii="VW Head" w:hAnsi="VW Head"/>
          <w:b/>
          <w:color w:val="000000"/>
          <w:sz w:val="28"/>
          <w:szCs w:val="28"/>
        </w:rPr>
        <w:t>Volkswagen E</w:t>
      </w:r>
      <w:r w:rsidR="00334060">
        <w:rPr>
          <w:rFonts w:ascii="VW Head" w:hAnsi="VW Head"/>
          <w:b/>
          <w:color w:val="000000"/>
          <w:sz w:val="28"/>
          <w:szCs w:val="28"/>
        </w:rPr>
        <w:t xml:space="preserve">rhvervsbiler elektrificerer </w:t>
      </w:r>
      <w:r>
        <w:rPr>
          <w:rFonts w:ascii="VW Head" w:hAnsi="VW Head"/>
          <w:b/>
          <w:color w:val="000000"/>
          <w:sz w:val="28"/>
          <w:szCs w:val="28"/>
        </w:rPr>
        <w:t xml:space="preserve">2018 </w:t>
      </w:r>
      <w:r w:rsidR="00334060">
        <w:rPr>
          <w:rFonts w:ascii="VW Head" w:hAnsi="VW Head"/>
          <w:b/>
          <w:color w:val="000000"/>
          <w:sz w:val="28"/>
          <w:szCs w:val="28"/>
        </w:rPr>
        <w:t xml:space="preserve">IAA </w:t>
      </w:r>
      <w:proofErr w:type="spellStart"/>
      <w:r w:rsidR="00334060">
        <w:rPr>
          <w:rFonts w:ascii="VW Head" w:hAnsi="VW Head"/>
          <w:b/>
          <w:color w:val="000000"/>
          <w:sz w:val="28"/>
          <w:szCs w:val="28"/>
        </w:rPr>
        <w:t>Nutzfahrzeuge</w:t>
      </w:r>
      <w:proofErr w:type="spellEnd"/>
      <w:r w:rsidR="00334060">
        <w:rPr>
          <w:rFonts w:ascii="VW Head" w:hAnsi="VW Head"/>
          <w:b/>
          <w:color w:val="000000"/>
          <w:sz w:val="28"/>
          <w:szCs w:val="28"/>
        </w:rPr>
        <w:t xml:space="preserve">-messen </w:t>
      </w:r>
      <w:r>
        <w:rPr>
          <w:rFonts w:ascii="VW Head" w:hAnsi="VW Head"/>
          <w:b/>
          <w:color w:val="000000"/>
          <w:sz w:val="28"/>
          <w:szCs w:val="28"/>
        </w:rPr>
        <w:t>med fem nye nul-emissions-modeller</w:t>
      </w:r>
    </w:p>
    <w:p w:rsidR="00F3601C" w:rsidRDefault="00F3601C" w:rsidP="00677C04">
      <w:pPr>
        <w:keepNext/>
        <w:keepLines/>
        <w:spacing w:after="60" w:line="240" w:lineRule="auto"/>
        <w:outlineLvl w:val="0"/>
        <w:rPr>
          <w:rFonts w:ascii="VW Head" w:hAnsi="VW Head"/>
          <w:b/>
          <w:color w:val="000000"/>
          <w:sz w:val="28"/>
          <w:szCs w:val="28"/>
        </w:rPr>
      </w:pPr>
      <w:r>
        <w:rPr>
          <w:rFonts w:ascii="VW Head" w:hAnsi="VW Head" w:cs="Arial"/>
          <w:b/>
          <w:noProof/>
          <w:color w:val="000000"/>
          <w:kern w:val="12"/>
          <w:sz w:val="28"/>
          <w:szCs w:val="28"/>
        </w:rPr>
        <w:drawing>
          <wp:anchor distT="0" distB="0" distL="114300" distR="114300" simplePos="0" relativeHeight="251659264" behindDoc="0" locked="0" layoutInCell="1" allowOverlap="1">
            <wp:simplePos x="0" y="0"/>
            <wp:positionH relativeFrom="margin">
              <wp:posOffset>428625</wp:posOffset>
            </wp:positionH>
            <wp:positionV relativeFrom="margin">
              <wp:posOffset>1628883</wp:posOffset>
            </wp:positionV>
            <wp:extent cx="5259705" cy="2771775"/>
            <wp:effectExtent l="0" t="0" r="0"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LLI_CARGO_01.jpg"/>
                    <pic:cNvPicPr/>
                  </pic:nvPicPr>
                  <pic:blipFill>
                    <a:blip r:embed="rId6">
                      <a:extLst>
                        <a:ext uri="{28A0092B-C50C-407E-A947-70E740481C1C}">
                          <a14:useLocalDpi xmlns:a14="http://schemas.microsoft.com/office/drawing/2010/main" val="0"/>
                        </a:ext>
                      </a:extLst>
                    </a:blip>
                    <a:stretch>
                      <a:fillRect/>
                    </a:stretch>
                  </pic:blipFill>
                  <pic:spPr>
                    <a:xfrm>
                      <a:off x="0" y="0"/>
                      <a:ext cx="5259705" cy="2771775"/>
                    </a:xfrm>
                    <a:prstGeom prst="rect">
                      <a:avLst/>
                    </a:prstGeom>
                  </pic:spPr>
                </pic:pic>
              </a:graphicData>
            </a:graphic>
          </wp:anchor>
        </w:drawing>
      </w:r>
    </w:p>
    <w:p w:rsidR="00F3601C" w:rsidRPr="005B63B4" w:rsidRDefault="00F3601C" w:rsidP="00677C04">
      <w:pPr>
        <w:keepNext/>
        <w:keepLines/>
        <w:spacing w:after="60" w:line="240" w:lineRule="auto"/>
        <w:outlineLvl w:val="0"/>
        <w:rPr>
          <w:rFonts w:ascii="VW Head" w:hAnsi="VW Head" w:cs="Arial"/>
          <w:b/>
          <w:color w:val="000000"/>
          <w:kern w:val="12"/>
          <w:sz w:val="28"/>
          <w:szCs w:val="28"/>
        </w:rPr>
      </w:pPr>
    </w:p>
    <w:p w:rsidR="00677C04" w:rsidRDefault="00677C04" w:rsidP="00677C04">
      <w:pPr>
        <w:keepNext/>
        <w:spacing w:line="240" w:lineRule="auto"/>
        <w:outlineLvl w:val="1"/>
        <w:rPr>
          <w:rFonts w:ascii="VW Head" w:hAnsi="VW Head" w:cs="Arial"/>
          <w:b/>
          <w:bCs/>
          <w:iCs/>
          <w:color w:val="000000"/>
          <w:kern w:val="12"/>
          <w:sz w:val="24"/>
          <w:szCs w:val="28"/>
        </w:rPr>
      </w:pPr>
    </w:p>
    <w:p w:rsidR="00F3601C" w:rsidRDefault="00F3601C" w:rsidP="00677C04">
      <w:pPr>
        <w:keepNext/>
        <w:spacing w:line="240" w:lineRule="auto"/>
        <w:outlineLvl w:val="1"/>
        <w:rPr>
          <w:rFonts w:ascii="VW Head" w:hAnsi="VW Head" w:cs="Arial"/>
          <w:b/>
          <w:bCs/>
          <w:iCs/>
          <w:color w:val="000000"/>
          <w:kern w:val="12"/>
          <w:sz w:val="24"/>
          <w:szCs w:val="28"/>
        </w:rPr>
      </w:pPr>
    </w:p>
    <w:p w:rsidR="00F3601C" w:rsidRDefault="00F3601C" w:rsidP="00677C04">
      <w:pPr>
        <w:keepNext/>
        <w:spacing w:line="240" w:lineRule="auto"/>
        <w:outlineLvl w:val="1"/>
        <w:rPr>
          <w:rFonts w:ascii="VW Head" w:hAnsi="VW Head" w:cs="Arial"/>
          <w:b/>
          <w:bCs/>
          <w:iCs/>
          <w:color w:val="000000"/>
          <w:kern w:val="12"/>
          <w:sz w:val="24"/>
          <w:szCs w:val="28"/>
        </w:rPr>
      </w:pPr>
    </w:p>
    <w:p w:rsidR="00F3601C" w:rsidRDefault="00F3601C" w:rsidP="00677C04">
      <w:pPr>
        <w:keepNext/>
        <w:spacing w:line="240" w:lineRule="auto"/>
        <w:outlineLvl w:val="1"/>
        <w:rPr>
          <w:rFonts w:ascii="VW Head" w:hAnsi="VW Head" w:cs="Arial"/>
          <w:b/>
          <w:bCs/>
          <w:iCs/>
          <w:color w:val="000000"/>
          <w:kern w:val="12"/>
          <w:sz w:val="24"/>
          <w:szCs w:val="28"/>
        </w:rPr>
      </w:pPr>
    </w:p>
    <w:p w:rsidR="00F3601C" w:rsidRDefault="00F3601C" w:rsidP="00677C04">
      <w:pPr>
        <w:keepNext/>
        <w:spacing w:line="240" w:lineRule="auto"/>
        <w:outlineLvl w:val="1"/>
        <w:rPr>
          <w:rFonts w:ascii="VW Head" w:hAnsi="VW Head" w:cs="Arial"/>
          <w:b/>
          <w:bCs/>
          <w:iCs/>
          <w:color w:val="000000"/>
          <w:kern w:val="12"/>
          <w:sz w:val="24"/>
          <w:szCs w:val="28"/>
        </w:rPr>
      </w:pPr>
    </w:p>
    <w:p w:rsidR="00F3601C" w:rsidRDefault="00F3601C" w:rsidP="00677C04">
      <w:pPr>
        <w:keepNext/>
        <w:spacing w:line="240" w:lineRule="auto"/>
        <w:outlineLvl w:val="1"/>
        <w:rPr>
          <w:rFonts w:ascii="VW Head" w:hAnsi="VW Head" w:cs="Arial"/>
          <w:b/>
          <w:bCs/>
          <w:iCs/>
          <w:color w:val="000000"/>
          <w:kern w:val="12"/>
          <w:sz w:val="24"/>
          <w:szCs w:val="28"/>
        </w:rPr>
      </w:pPr>
    </w:p>
    <w:p w:rsidR="00F3601C" w:rsidRDefault="00F3601C" w:rsidP="00677C04">
      <w:pPr>
        <w:keepNext/>
        <w:spacing w:line="240" w:lineRule="auto"/>
        <w:outlineLvl w:val="1"/>
        <w:rPr>
          <w:rFonts w:ascii="VW Head" w:hAnsi="VW Head" w:cs="Arial"/>
          <w:b/>
          <w:bCs/>
          <w:iCs/>
          <w:color w:val="000000"/>
          <w:kern w:val="12"/>
          <w:sz w:val="24"/>
          <w:szCs w:val="28"/>
        </w:rPr>
      </w:pPr>
    </w:p>
    <w:p w:rsidR="00F3601C" w:rsidRDefault="00F3601C" w:rsidP="00677C04">
      <w:pPr>
        <w:keepNext/>
        <w:spacing w:line="240" w:lineRule="auto"/>
        <w:outlineLvl w:val="1"/>
        <w:rPr>
          <w:rFonts w:ascii="VW Head" w:hAnsi="VW Head" w:cs="Arial"/>
          <w:b/>
          <w:bCs/>
          <w:iCs/>
          <w:color w:val="000000"/>
          <w:kern w:val="12"/>
          <w:sz w:val="24"/>
          <w:szCs w:val="28"/>
        </w:rPr>
      </w:pPr>
    </w:p>
    <w:p w:rsidR="00F3601C" w:rsidRDefault="00F3601C" w:rsidP="00677C04">
      <w:pPr>
        <w:keepNext/>
        <w:spacing w:line="240" w:lineRule="auto"/>
        <w:outlineLvl w:val="1"/>
        <w:rPr>
          <w:rFonts w:ascii="VW Head" w:hAnsi="VW Head" w:cs="Arial"/>
          <w:b/>
          <w:bCs/>
          <w:iCs/>
          <w:color w:val="000000"/>
          <w:kern w:val="12"/>
          <w:sz w:val="24"/>
          <w:szCs w:val="28"/>
        </w:rPr>
      </w:pPr>
    </w:p>
    <w:p w:rsidR="00F3601C" w:rsidRDefault="00F3601C" w:rsidP="00677C04">
      <w:pPr>
        <w:keepNext/>
        <w:spacing w:line="240" w:lineRule="auto"/>
        <w:outlineLvl w:val="1"/>
        <w:rPr>
          <w:rFonts w:ascii="VW Head" w:hAnsi="VW Head" w:cs="Arial"/>
          <w:b/>
          <w:bCs/>
          <w:iCs/>
          <w:color w:val="000000"/>
          <w:kern w:val="12"/>
          <w:sz w:val="24"/>
          <w:szCs w:val="28"/>
        </w:rPr>
      </w:pPr>
    </w:p>
    <w:p w:rsidR="00F3601C" w:rsidRDefault="00F3601C" w:rsidP="00677C04">
      <w:pPr>
        <w:keepNext/>
        <w:spacing w:line="240" w:lineRule="auto"/>
        <w:outlineLvl w:val="1"/>
        <w:rPr>
          <w:rFonts w:ascii="VW Head" w:hAnsi="VW Head" w:cs="Arial"/>
          <w:b/>
          <w:bCs/>
          <w:iCs/>
          <w:color w:val="000000"/>
          <w:kern w:val="12"/>
          <w:sz w:val="24"/>
          <w:szCs w:val="28"/>
        </w:rPr>
      </w:pPr>
    </w:p>
    <w:p w:rsidR="00F3601C" w:rsidRDefault="00F3601C" w:rsidP="00677C04">
      <w:pPr>
        <w:keepNext/>
        <w:spacing w:line="240" w:lineRule="auto"/>
        <w:outlineLvl w:val="1"/>
        <w:rPr>
          <w:rFonts w:ascii="VW Head" w:hAnsi="VW Head" w:cs="Arial"/>
          <w:b/>
          <w:bCs/>
          <w:iCs/>
          <w:color w:val="000000"/>
          <w:kern w:val="12"/>
          <w:sz w:val="24"/>
          <w:szCs w:val="28"/>
        </w:rPr>
      </w:pPr>
    </w:p>
    <w:p w:rsidR="00F3601C" w:rsidRDefault="00F3601C" w:rsidP="00677C04">
      <w:pPr>
        <w:keepNext/>
        <w:spacing w:line="240" w:lineRule="auto"/>
        <w:outlineLvl w:val="1"/>
        <w:rPr>
          <w:rFonts w:ascii="VW Head" w:hAnsi="VW Head" w:cs="Arial"/>
          <w:b/>
          <w:bCs/>
          <w:iCs/>
          <w:color w:val="000000"/>
          <w:kern w:val="12"/>
          <w:sz w:val="24"/>
          <w:szCs w:val="28"/>
        </w:rPr>
      </w:pPr>
    </w:p>
    <w:p w:rsidR="00F3601C" w:rsidRPr="005B63B4" w:rsidRDefault="00F3601C" w:rsidP="00677C04">
      <w:pPr>
        <w:keepNext/>
        <w:spacing w:line="240" w:lineRule="auto"/>
        <w:outlineLvl w:val="1"/>
        <w:rPr>
          <w:rFonts w:ascii="VW Head" w:hAnsi="VW Head" w:cs="Arial"/>
          <w:b/>
          <w:bCs/>
          <w:iCs/>
          <w:color w:val="000000"/>
          <w:kern w:val="12"/>
          <w:sz w:val="24"/>
          <w:szCs w:val="28"/>
        </w:rPr>
      </w:pPr>
    </w:p>
    <w:p w:rsidR="00677C04" w:rsidRPr="005B63B4" w:rsidRDefault="000E5872" w:rsidP="00677C04">
      <w:pPr>
        <w:keepNext/>
        <w:numPr>
          <w:ilvl w:val="0"/>
          <w:numId w:val="1"/>
        </w:numPr>
        <w:spacing w:line="240" w:lineRule="auto"/>
        <w:outlineLvl w:val="1"/>
        <w:rPr>
          <w:rFonts w:ascii="VW Head" w:hAnsi="VW Head" w:cs="Arial"/>
          <w:b/>
          <w:bCs/>
          <w:iCs/>
          <w:color w:val="000000"/>
          <w:kern w:val="12"/>
          <w:sz w:val="24"/>
          <w:szCs w:val="24"/>
        </w:rPr>
      </w:pPr>
      <w:r>
        <w:rPr>
          <w:rFonts w:ascii="VW Head" w:hAnsi="VW Head"/>
          <w:b/>
          <w:color w:val="000000"/>
          <w:sz w:val="24"/>
          <w:szCs w:val="24"/>
        </w:rPr>
        <w:t>I.D. BUZZ CARGO</w:t>
      </w:r>
      <w:r w:rsidR="00677C04">
        <w:rPr>
          <w:rFonts w:ascii="VW Head" w:hAnsi="VW Head"/>
          <w:b/>
          <w:color w:val="000000"/>
          <w:sz w:val="24"/>
          <w:szCs w:val="24"/>
        </w:rPr>
        <w:t xml:space="preserve"> giver et</w:t>
      </w:r>
      <w:r>
        <w:rPr>
          <w:rFonts w:ascii="VW Head" w:hAnsi="VW Head"/>
          <w:b/>
          <w:color w:val="000000"/>
          <w:sz w:val="24"/>
          <w:szCs w:val="24"/>
        </w:rPr>
        <w:t xml:space="preserve"> smugkig ind i en ny </w:t>
      </w:r>
      <w:r w:rsidR="00677C04">
        <w:rPr>
          <w:rFonts w:ascii="VW Head" w:hAnsi="VW Head"/>
          <w:b/>
          <w:color w:val="000000"/>
          <w:sz w:val="24"/>
          <w:szCs w:val="24"/>
        </w:rPr>
        <w:t>æra</w:t>
      </w:r>
      <w:r>
        <w:rPr>
          <w:rFonts w:ascii="VW Head" w:hAnsi="VW Head"/>
          <w:b/>
          <w:color w:val="000000"/>
          <w:sz w:val="24"/>
          <w:szCs w:val="24"/>
        </w:rPr>
        <w:t xml:space="preserve"> for varebiler</w:t>
      </w:r>
    </w:p>
    <w:p w:rsidR="00677C04" w:rsidRPr="005B63B4" w:rsidRDefault="00677C04" w:rsidP="00677C04">
      <w:pPr>
        <w:keepNext/>
        <w:numPr>
          <w:ilvl w:val="0"/>
          <w:numId w:val="1"/>
        </w:numPr>
        <w:spacing w:line="240" w:lineRule="auto"/>
        <w:outlineLvl w:val="1"/>
        <w:rPr>
          <w:rFonts w:ascii="VW Head" w:hAnsi="VW Head" w:cs="Arial"/>
          <w:b/>
          <w:bCs/>
          <w:iCs/>
          <w:color w:val="000000"/>
          <w:kern w:val="12"/>
          <w:sz w:val="24"/>
          <w:szCs w:val="24"/>
        </w:rPr>
      </w:pPr>
      <w:proofErr w:type="spellStart"/>
      <w:r>
        <w:rPr>
          <w:rFonts w:ascii="VW Head" w:hAnsi="VW Head"/>
          <w:b/>
          <w:color w:val="000000"/>
          <w:sz w:val="24"/>
          <w:szCs w:val="24"/>
        </w:rPr>
        <w:t>Crafter</w:t>
      </w:r>
      <w:proofErr w:type="spellEnd"/>
      <w:r>
        <w:rPr>
          <w:rFonts w:ascii="VW Head" w:hAnsi="VW Head"/>
          <w:b/>
          <w:color w:val="000000"/>
          <w:sz w:val="24"/>
          <w:szCs w:val="24"/>
        </w:rPr>
        <w:t xml:space="preserve"> </w:t>
      </w:r>
      <w:proofErr w:type="spellStart"/>
      <w:r>
        <w:rPr>
          <w:rFonts w:ascii="VW Head" w:hAnsi="VW Head"/>
          <w:b/>
          <w:color w:val="000000"/>
          <w:sz w:val="24"/>
          <w:szCs w:val="24"/>
        </w:rPr>
        <w:t>HyMotion</w:t>
      </w:r>
      <w:proofErr w:type="spellEnd"/>
      <w:r>
        <w:rPr>
          <w:rFonts w:ascii="VW Head" w:hAnsi="VW Head"/>
          <w:b/>
          <w:color w:val="000000"/>
          <w:sz w:val="24"/>
          <w:szCs w:val="24"/>
        </w:rPr>
        <w:t xml:space="preserve"> med brintbrændselscelle</w:t>
      </w:r>
      <w:r w:rsidR="000E5872">
        <w:rPr>
          <w:rFonts w:ascii="VW Head" w:hAnsi="VW Head"/>
          <w:b/>
          <w:color w:val="000000"/>
          <w:sz w:val="24"/>
          <w:szCs w:val="24"/>
        </w:rPr>
        <w:t>teknologi har</w:t>
      </w:r>
      <w:r>
        <w:rPr>
          <w:rFonts w:ascii="VW Head" w:hAnsi="VW Head"/>
          <w:b/>
          <w:color w:val="000000"/>
          <w:sz w:val="24"/>
          <w:szCs w:val="24"/>
        </w:rPr>
        <w:t xml:space="preserve"> en rækkevidde på op til 500 km</w:t>
      </w:r>
    </w:p>
    <w:p w:rsidR="00677C04" w:rsidRPr="005B63B4" w:rsidRDefault="00677C04" w:rsidP="00677C04">
      <w:pPr>
        <w:keepNext/>
        <w:numPr>
          <w:ilvl w:val="0"/>
          <w:numId w:val="1"/>
        </w:numPr>
        <w:spacing w:line="240" w:lineRule="auto"/>
        <w:outlineLvl w:val="1"/>
        <w:rPr>
          <w:rFonts w:ascii="VW Head" w:hAnsi="VW Head" w:cs="Arial"/>
          <w:b/>
          <w:bCs/>
          <w:iCs/>
          <w:color w:val="000000"/>
          <w:kern w:val="12"/>
          <w:sz w:val="24"/>
          <w:szCs w:val="24"/>
        </w:rPr>
      </w:pPr>
      <w:r>
        <w:rPr>
          <w:rFonts w:ascii="VW Head" w:hAnsi="VW Head"/>
          <w:b/>
          <w:color w:val="000000"/>
          <w:sz w:val="24"/>
          <w:szCs w:val="24"/>
        </w:rPr>
        <w:t>ABT e-</w:t>
      </w:r>
      <w:proofErr w:type="spellStart"/>
      <w:r>
        <w:rPr>
          <w:rFonts w:ascii="VW Head" w:hAnsi="VW Head"/>
          <w:b/>
          <w:color w:val="000000"/>
          <w:sz w:val="24"/>
          <w:szCs w:val="24"/>
        </w:rPr>
        <w:t>Caddy</w:t>
      </w:r>
      <w:proofErr w:type="spellEnd"/>
      <w:r>
        <w:rPr>
          <w:rFonts w:ascii="VW Head" w:hAnsi="VW Head"/>
          <w:b/>
          <w:color w:val="000000"/>
          <w:sz w:val="24"/>
          <w:szCs w:val="24"/>
        </w:rPr>
        <w:t xml:space="preserve"> med en rækkevidde på ca. 220 km kommer på markedet allerede i midten af 2019</w:t>
      </w:r>
    </w:p>
    <w:p w:rsidR="00677C04" w:rsidRPr="005B63B4" w:rsidRDefault="00677C04" w:rsidP="00677C04">
      <w:pPr>
        <w:keepNext/>
        <w:numPr>
          <w:ilvl w:val="0"/>
          <w:numId w:val="1"/>
        </w:numPr>
        <w:spacing w:line="240" w:lineRule="auto"/>
        <w:outlineLvl w:val="1"/>
        <w:rPr>
          <w:rFonts w:ascii="VW Head" w:hAnsi="VW Head" w:cs="Arial"/>
          <w:b/>
          <w:bCs/>
          <w:iCs/>
          <w:color w:val="000000"/>
          <w:kern w:val="12"/>
          <w:sz w:val="24"/>
          <w:szCs w:val="24"/>
        </w:rPr>
      </w:pPr>
      <w:r>
        <w:rPr>
          <w:rFonts w:ascii="VW Head" w:hAnsi="VW Head"/>
          <w:b/>
          <w:color w:val="000000"/>
          <w:sz w:val="24"/>
          <w:szCs w:val="24"/>
        </w:rPr>
        <w:t>Batterikonceptet i ABT e-Transporter har en skalerbar opbygning: Kunderne kan vælge mellem en rækkevidde på 208 og 400 km.</w:t>
      </w:r>
    </w:p>
    <w:p w:rsidR="00677C04" w:rsidRPr="005B63B4" w:rsidRDefault="00677C04" w:rsidP="00677C04">
      <w:pPr>
        <w:keepNext/>
        <w:numPr>
          <w:ilvl w:val="0"/>
          <w:numId w:val="1"/>
        </w:numPr>
        <w:spacing w:line="240" w:lineRule="auto"/>
        <w:outlineLvl w:val="1"/>
        <w:rPr>
          <w:rFonts w:ascii="VW Head" w:hAnsi="VW Head" w:cs="Arial"/>
          <w:b/>
          <w:bCs/>
          <w:iCs/>
          <w:color w:val="000000"/>
          <w:kern w:val="12"/>
          <w:sz w:val="24"/>
          <w:szCs w:val="24"/>
        </w:rPr>
      </w:pPr>
      <w:r>
        <w:rPr>
          <w:rFonts w:ascii="VW Head" w:hAnsi="VW Head"/>
          <w:b/>
          <w:color w:val="000000"/>
          <w:sz w:val="24"/>
          <w:szCs w:val="24"/>
        </w:rPr>
        <w:t xml:space="preserve">Til byen præsenterer Volkswagen Erhvervsbiler </w:t>
      </w:r>
      <w:proofErr w:type="spellStart"/>
      <w:r>
        <w:rPr>
          <w:rFonts w:ascii="VW Head" w:hAnsi="VW Head"/>
          <w:b/>
          <w:color w:val="000000"/>
          <w:sz w:val="24"/>
          <w:szCs w:val="24"/>
        </w:rPr>
        <w:t>Cargo</w:t>
      </w:r>
      <w:proofErr w:type="spellEnd"/>
      <w:r>
        <w:rPr>
          <w:rFonts w:ascii="VW Head" w:hAnsi="VW Head"/>
          <w:b/>
          <w:color w:val="000000"/>
          <w:sz w:val="24"/>
          <w:szCs w:val="24"/>
        </w:rPr>
        <w:t xml:space="preserve"> e-</w:t>
      </w:r>
      <w:proofErr w:type="spellStart"/>
      <w:r>
        <w:rPr>
          <w:rFonts w:ascii="VW Head" w:hAnsi="VW Head"/>
          <w:b/>
          <w:color w:val="000000"/>
          <w:sz w:val="24"/>
          <w:szCs w:val="24"/>
        </w:rPr>
        <w:t>Bike</w:t>
      </w:r>
      <w:proofErr w:type="spellEnd"/>
      <w:r>
        <w:rPr>
          <w:rFonts w:ascii="VW Head" w:hAnsi="VW Head"/>
          <w:b/>
          <w:color w:val="000000"/>
          <w:sz w:val="24"/>
          <w:szCs w:val="24"/>
        </w:rPr>
        <w:t xml:space="preserve">, som er </w:t>
      </w:r>
      <w:r w:rsidR="000E5872">
        <w:rPr>
          <w:rFonts w:ascii="VW Head" w:hAnsi="VW Head"/>
          <w:b/>
          <w:color w:val="000000"/>
          <w:sz w:val="24"/>
          <w:szCs w:val="24"/>
        </w:rPr>
        <w:t>den mest moderne elektriske vare</w:t>
      </w:r>
      <w:r>
        <w:rPr>
          <w:rFonts w:ascii="VW Head" w:hAnsi="VW Head"/>
          <w:b/>
          <w:color w:val="000000"/>
          <w:sz w:val="24"/>
          <w:szCs w:val="24"/>
        </w:rPr>
        <w:t>cykel</w:t>
      </w:r>
    </w:p>
    <w:p w:rsidR="00677C04" w:rsidRPr="005B63B4" w:rsidRDefault="00677C04" w:rsidP="00677C04">
      <w:pPr>
        <w:spacing w:line="240" w:lineRule="auto"/>
        <w:rPr>
          <w:rFonts w:ascii="VW Text" w:hAnsi="VW Text"/>
          <w:b/>
          <w:color w:val="000000"/>
          <w:kern w:val="12"/>
          <w:szCs w:val="22"/>
        </w:rPr>
      </w:pPr>
    </w:p>
    <w:p w:rsidR="00677C04" w:rsidRPr="005B63B4" w:rsidRDefault="00677C04" w:rsidP="00677C04">
      <w:pPr>
        <w:spacing w:line="240" w:lineRule="auto"/>
        <w:rPr>
          <w:rFonts w:ascii="VW Text" w:hAnsi="VW Text"/>
          <w:b/>
          <w:color w:val="000000"/>
          <w:kern w:val="12"/>
          <w:szCs w:val="22"/>
        </w:rPr>
      </w:pPr>
      <w:r>
        <w:rPr>
          <w:rFonts w:ascii="VW Text" w:hAnsi="VW Text"/>
          <w:b/>
          <w:color w:val="000000"/>
          <w:szCs w:val="22"/>
        </w:rPr>
        <w:t xml:space="preserve">Volkswagen Erhvervsbiler elektrificerer branchen med en e-mobilitetsoffensiv: På den 69. udgave af IAA </w:t>
      </w:r>
      <w:proofErr w:type="spellStart"/>
      <w:r>
        <w:rPr>
          <w:rFonts w:ascii="VW Text" w:hAnsi="VW Text"/>
          <w:b/>
          <w:color w:val="000000"/>
          <w:szCs w:val="22"/>
        </w:rPr>
        <w:t>Nutzfahrzeuge</w:t>
      </w:r>
      <w:proofErr w:type="spellEnd"/>
      <w:r>
        <w:rPr>
          <w:rFonts w:ascii="VW Text" w:hAnsi="VW Text"/>
          <w:b/>
          <w:color w:val="000000"/>
          <w:szCs w:val="22"/>
        </w:rPr>
        <w:t xml:space="preserve"> (20. til 27. september) præsenterer specialisten for innovative transportløsninger hele fem nye nul-emissions-biler – og dermed en ny matrix for elekt</w:t>
      </w:r>
      <w:r w:rsidR="000607F1">
        <w:rPr>
          <w:rFonts w:ascii="VW Text" w:hAnsi="VW Text"/>
          <w:b/>
          <w:color w:val="000000"/>
          <w:szCs w:val="22"/>
        </w:rPr>
        <w:t xml:space="preserve">romobilitet til erhvervslivet: </w:t>
      </w:r>
      <w:bookmarkStart w:id="0" w:name="_GoBack"/>
      <w:bookmarkEnd w:id="0"/>
      <w:r w:rsidR="000E5872">
        <w:rPr>
          <w:rFonts w:ascii="VW Text" w:hAnsi="VW Text"/>
          <w:b/>
          <w:color w:val="000000"/>
          <w:szCs w:val="22"/>
        </w:rPr>
        <w:t xml:space="preserve">Volkswagen Erhvervsbiler har </w:t>
      </w:r>
      <w:r>
        <w:rPr>
          <w:rFonts w:ascii="VW Text" w:hAnsi="VW Text"/>
          <w:b/>
          <w:color w:val="000000"/>
          <w:szCs w:val="22"/>
        </w:rPr>
        <w:t>verdenspremiere på både I.D. BUZZ CARGO, ABT e-Transporter, ABT e-</w:t>
      </w:r>
      <w:proofErr w:type="spellStart"/>
      <w:r>
        <w:rPr>
          <w:rFonts w:ascii="VW Text" w:hAnsi="VW Text"/>
          <w:b/>
          <w:color w:val="000000"/>
          <w:szCs w:val="22"/>
        </w:rPr>
        <w:t>Caddy</w:t>
      </w:r>
      <w:proofErr w:type="spellEnd"/>
      <w:r>
        <w:rPr>
          <w:rFonts w:ascii="VW Text" w:hAnsi="VW Text"/>
          <w:b/>
          <w:color w:val="000000"/>
          <w:szCs w:val="22"/>
        </w:rPr>
        <w:t xml:space="preserve">, </w:t>
      </w:r>
      <w:proofErr w:type="spellStart"/>
      <w:r>
        <w:rPr>
          <w:rFonts w:ascii="VW Text" w:hAnsi="VW Text"/>
          <w:b/>
          <w:color w:val="000000"/>
          <w:szCs w:val="22"/>
        </w:rPr>
        <w:t>Cargo</w:t>
      </w:r>
      <w:proofErr w:type="spellEnd"/>
      <w:r>
        <w:rPr>
          <w:rFonts w:ascii="VW Text" w:hAnsi="VW Text"/>
          <w:b/>
          <w:color w:val="000000"/>
          <w:szCs w:val="22"/>
        </w:rPr>
        <w:t xml:space="preserve"> e-</w:t>
      </w:r>
      <w:proofErr w:type="spellStart"/>
      <w:r>
        <w:rPr>
          <w:rFonts w:ascii="VW Text" w:hAnsi="VW Text"/>
          <w:b/>
          <w:color w:val="000000"/>
          <w:szCs w:val="22"/>
        </w:rPr>
        <w:t>Bike</w:t>
      </w:r>
      <w:proofErr w:type="spellEnd"/>
      <w:r>
        <w:rPr>
          <w:rFonts w:ascii="VW Text" w:hAnsi="VW Text"/>
          <w:b/>
          <w:color w:val="000000"/>
          <w:szCs w:val="22"/>
        </w:rPr>
        <w:t xml:space="preserve"> og den brintbrændselscelledrevne </w:t>
      </w:r>
      <w:proofErr w:type="spellStart"/>
      <w:r>
        <w:rPr>
          <w:rFonts w:ascii="VW Text" w:hAnsi="VW Text"/>
          <w:b/>
          <w:color w:val="000000"/>
          <w:szCs w:val="22"/>
        </w:rPr>
        <w:t>Crafter</w:t>
      </w:r>
      <w:proofErr w:type="spellEnd"/>
      <w:r>
        <w:rPr>
          <w:rFonts w:ascii="VW Text" w:hAnsi="VW Text"/>
          <w:b/>
          <w:color w:val="000000"/>
          <w:szCs w:val="22"/>
        </w:rPr>
        <w:t xml:space="preserve"> </w:t>
      </w:r>
      <w:proofErr w:type="spellStart"/>
      <w:r>
        <w:rPr>
          <w:rFonts w:ascii="VW Text" w:hAnsi="VW Text"/>
          <w:b/>
          <w:color w:val="000000"/>
          <w:szCs w:val="22"/>
        </w:rPr>
        <w:t>HyMotion</w:t>
      </w:r>
      <w:proofErr w:type="spellEnd"/>
      <w:r>
        <w:rPr>
          <w:rFonts w:ascii="VW Text" w:hAnsi="VW Text"/>
          <w:b/>
          <w:color w:val="000000"/>
          <w:szCs w:val="22"/>
        </w:rPr>
        <w:t>.</w:t>
      </w:r>
    </w:p>
    <w:p w:rsidR="00677C04" w:rsidRPr="005B63B4" w:rsidRDefault="00677C04" w:rsidP="00677C04">
      <w:pPr>
        <w:spacing w:line="240" w:lineRule="auto"/>
        <w:rPr>
          <w:rFonts w:ascii="VW Text" w:hAnsi="VW Text"/>
          <w:b/>
          <w:color w:val="000000"/>
          <w:kern w:val="12"/>
          <w:szCs w:val="22"/>
        </w:rPr>
      </w:pPr>
    </w:p>
    <w:p w:rsidR="00677C04" w:rsidRPr="000E5872" w:rsidRDefault="00677C04" w:rsidP="00677C04">
      <w:pPr>
        <w:pStyle w:val="Brdtekst"/>
        <w:widowControl/>
        <w:snapToGrid w:val="0"/>
        <w:ind w:left="0"/>
        <w:rPr>
          <w:b/>
          <w:color w:val="000000"/>
          <w:sz w:val="22"/>
          <w:szCs w:val="22"/>
        </w:rPr>
      </w:pPr>
      <w:r w:rsidRPr="000E5872">
        <w:rPr>
          <w:b/>
          <w:color w:val="000000"/>
          <w:sz w:val="22"/>
          <w:szCs w:val="22"/>
        </w:rPr>
        <w:t>Verdenspremiere I: I.D. BUZZ CARGO</w:t>
      </w:r>
    </w:p>
    <w:p w:rsidR="00677C04" w:rsidRPr="00043144" w:rsidRDefault="00677C04" w:rsidP="00677C04">
      <w:pPr>
        <w:pStyle w:val="Brdtekst"/>
        <w:widowControl/>
        <w:snapToGrid w:val="0"/>
        <w:ind w:left="0"/>
        <w:rPr>
          <w:color w:val="000000"/>
          <w:sz w:val="22"/>
          <w:szCs w:val="22"/>
        </w:rPr>
      </w:pPr>
    </w:p>
    <w:p w:rsidR="00677C04" w:rsidRPr="005B63B4" w:rsidRDefault="00677C04" w:rsidP="00677C04">
      <w:pPr>
        <w:pStyle w:val="Brdtekst"/>
        <w:widowControl/>
        <w:snapToGrid w:val="0"/>
        <w:ind w:left="0"/>
        <w:rPr>
          <w:rFonts w:cs="Arial"/>
          <w:color w:val="000000"/>
          <w:sz w:val="22"/>
          <w:szCs w:val="22"/>
        </w:rPr>
      </w:pPr>
      <w:r>
        <w:rPr>
          <w:color w:val="000000"/>
          <w:sz w:val="22"/>
          <w:szCs w:val="22"/>
        </w:rPr>
        <w:t>Den første nye model i e-mobilitetsoffensiven præsenterede Volkswagen Erhvervsbiler for præcist 1 måned siden: den nye e-</w:t>
      </w:r>
      <w:proofErr w:type="spellStart"/>
      <w:r>
        <w:rPr>
          <w:color w:val="000000"/>
          <w:sz w:val="22"/>
          <w:szCs w:val="22"/>
        </w:rPr>
        <w:t>Crafter</w:t>
      </w:r>
      <w:proofErr w:type="spellEnd"/>
      <w:r>
        <w:rPr>
          <w:color w:val="000000"/>
          <w:sz w:val="22"/>
          <w:szCs w:val="22"/>
        </w:rPr>
        <w:t xml:space="preserve">. Forsalget af den elektriske varebil starter her i september. På IAA </w:t>
      </w:r>
      <w:proofErr w:type="spellStart"/>
      <w:r>
        <w:rPr>
          <w:color w:val="000000"/>
          <w:sz w:val="22"/>
          <w:szCs w:val="22"/>
        </w:rPr>
        <w:t>Nutzfahrzeuge</w:t>
      </w:r>
      <w:proofErr w:type="spellEnd"/>
      <w:r>
        <w:rPr>
          <w:color w:val="000000"/>
          <w:sz w:val="22"/>
          <w:szCs w:val="22"/>
        </w:rPr>
        <w:t xml:space="preserve"> 2018 kommer e-offensiven op i et endnu højere gear. Et af højdepunkterne er i den forbindelse konceptbilen I.D. BUZZ CARGO</w:t>
      </w:r>
      <w:r w:rsidR="000E5872">
        <w:rPr>
          <w:color w:val="000000"/>
          <w:sz w:val="22"/>
          <w:szCs w:val="22"/>
          <w:vertAlign w:val="superscript"/>
        </w:rPr>
        <w:t xml:space="preserve"> </w:t>
      </w:r>
      <w:r>
        <w:rPr>
          <w:color w:val="000000"/>
          <w:sz w:val="22"/>
          <w:szCs w:val="22"/>
        </w:rPr>
        <w:t xml:space="preserve">– den første varebil </w:t>
      </w:r>
      <w:r w:rsidR="000E5872">
        <w:rPr>
          <w:color w:val="000000"/>
          <w:sz w:val="22"/>
          <w:szCs w:val="22"/>
        </w:rPr>
        <w:t>baseret på den nye I.D.-familie</w:t>
      </w:r>
      <w:r>
        <w:rPr>
          <w:color w:val="000000"/>
          <w:sz w:val="22"/>
          <w:szCs w:val="22"/>
        </w:rPr>
        <w:t xml:space="preserve"> o</w:t>
      </w:r>
      <w:r w:rsidR="000E5872">
        <w:rPr>
          <w:color w:val="000000"/>
          <w:sz w:val="22"/>
          <w:szCs w:val="22"/>
        </w:rPr>
        <w:t xml:space="preserve">g den </w:t>
      </w:r>
      <w:r w:rsidR="000E5872">
        <w:rPr>
          <w:color w:val="000000"/>
          <w:sz w:val="22"/>
          <w:szCs w:val="22"/>
        </w:rPr>
        <w:lastRenderedPageBreak/>
        <w:t xml:space="preserve">modulopbyggede </w:t>
      </w:r>
      <w:proofErr w:type="spellStart"/>
      <w:r w:rsidR="000E5872">
        <w:rPr>
          <w:color w:val="000000"/>
          <w:sz w:val="22"/>
          <w:szCs w:val="22"/>
        </w:rPr>
        <w:t>elbils</w:t>
      </w:r>
      <w:r>
        <w:rPr>
          <w:color w:val="000000"/>
          <w:sz w:val="22"/>
          <w:szCs w:val="22"/>
        </w:rPr>
        <w:t>platform</w:t>
      </w:r>
      <w:proofErr w:type="spellEnd"/>
      <w:r>
        <w:rPr>
          <w:color w:val="000000"/>
          <w:sz w:val="22"/>
          <w:szCs w:val="22"/>
        </w:rPr>
        <w:t xml:space="preserve"> (MEB). Den fascinerer med et progressivt nyt design-DNA, usædvanligt gode pladsforhold, den automatiserede køreindstilling (”I.D. Pilot”), et digitaliseret </w:t>
      </w:r>
      <w:proofErr w:type="spellStart"/>
      <w:r>
        <w:rPr>
          <w:color w:val="000000"/>
          <w:sz w:val="22"/>
          <w:szCs w:val="22"/>
        </w:rPr>
        <w:t>cargo</w:t>
      </w:r>
      <w:proofErr w:type="spellEnd"/>
      <w:r>
        <w:rPr>
          <w:color w:val="000000"/>
          <w:sz w:val="22"/>
          <w:szCs w:val="22"/>
        </w:rPr>
        <w:t>-system og lang rækkevidde. Med MEB kan der – afhængigt af batteriets størrelse og den pågældende model – realiseres en rækkevidde fra ca. 330 til over 550 km (i henhold til WLTP).</w:t>
      </w:r>
    </w:p>
    <w:p w:rsidR="00677C04" w:rsidRPr="00043144" w:rsidRDefault="00677C04" w:rsidP="00677C04">
      <w:pPr>
        <w:pStyle w:val="Brdtekst"/>
        <w:widowControl/>
        <w:snapToGrid w:val="0"/>
        <w:ind w:left="0"/>
        <w:rPr>
          <w:rFonts w:cs="Arial"/>
          <w:color w:val="000000"/>
          <w:sz w:val="22"/>
          <w:szCs w:val="22"/>
        </w:rPr>
      </w:pPr>
    </w:p>
    <w:p w:rsidR="00677C04" w:rsidRPr="000E5872" w:rsidRDefault="00677C04" w:rsidP="00677C04">
      <w:pPr>
        <w:spacing w:line="240" w:lineRule="auto"/>
        <w:rPr>
          <w:rFonts w:ascii="VW Text" w:eastAsia="VW Text" w:hAnsi="VW Text" w:cstheme="minorBidi"/>
          <w:b/>
          <w:color w:val="000000"/>
          <w:szCs w:val="22"/>
        </w:rPr>
      </w:pPr>
      <w:r w:rsidRPr="000E5872">
        <w:rPr>
          <w:b/>
          <w:color w:val="000000"/>
          <w:szCs w:val="22"/>
        </w:rPr>
        <w:t xml:space="preserve">Verdenspremiere II: </w:t>
      </w:r>
      <w:proofErr w:type="spellStart"/>
      <w:r w:rsidRPr="000E5872">
        <w:rPr>
          <w:b/>
          <w:color w:val="000000"/>
          <w:szCs w:val="22"/>
        </w:rPr>
        <w:t>Crafter</w:t>
      </w:r>
      <w:proofErr w:type="spellEnd"/>
      <w:r w:rsidRPr="000E5872">
        <w:rPr>
          <w:b/>
          <w:color w:val="000000"/>
          <w:szCs w:val="22"/>
        </w:rPr>
        <w:t xml:space="preserve"> </w:t>
      </w:r>
      <w:proofErr w:type="spellStart"/>
      <w:r w:rsidRPr="000E5872">
        <w:rPr>
          <w:b/>
          <w:color w:val="000000"/>
          <w:szCs w:val="22"/>
        </w:rPr>
        <w:t>HyMotion</w:t>
      </w:r>
      <w:proofErr w:type="spellEnd"/>
    </w:p>
    <w:p w:rsidR="00677C04" w:rsidRPr="00043144" w:rsidRDefault="00677C04" w:rsidP="00677C04">
      <w:pPr>
        <w:pStyle w:val="Brdtekst"/>
        <w:widowControl/>
        <w:snapToGrid w:val="0"/>
        <w:ind w:left="0"/>
        <w:rPr>
          <w:color w:val="000000"/>
          <w:sz w:val="22"/>
          <w:szCs w:val="22"/>
        </w:rPr>
      </w:pPr>
    </w:p>
    <w:p w:rsidR="00677C04" w:rsidRPr="005B63B4" w:rsidRDefault="00677C04" w:rsidP="00677C04">
      <w:pPr>
        <w:pStyle w:val="Brdtekst"/>
        <w:widowControl/>
        <w:snapToGrid w:val="0"/>
        <w:ind w:left="0"/>
        <w:rPr>
          <w:color w:val="000000"/>
          <w:kern w:val="12"/>
          <w:sz w:val="22"/>
          <w:szCs w:val="22"/>
        </w:rPr>
      </w:pPr>
      <w:r>
        <w:rPr>
          <w:color w:val="000000"/>
          <w:sz w:val="22"/>
          <w:szCs w:val="22"/>
        </w:rPr>
        <w:t xml:space="preserve">Volkswagen Erhvervsbiler går også nye veje med verdenspremieren på </w:t>
      </w:r>
      <w:proofErr w:type="spellStart"/>
      <w:r>
        <w:rPr>
          <w:color w:val="000000"/>
          <w:sz w:val="22"/>
          <w:szCs w:val="22"/>
        </w:rPr>
        <w:t>Crafter</w:t>
      </w:r>
      <w:proofErr w:type="spellEnd"/>
      <w:r>
        <w:rPr>
          <w:color w:val="000000"/>
          <w:sz w:val="22"/>
          <w:szCs w:val="22"/>
        </w:rPr>
        <w:t xml:space="preserve"> </w:t>
      </w:r>
      <w:proofErr w:type="spellStart"/>
      <w:r>
        <w:rPr>
          <w:color w:val="000000"/>
          <w:sz w:val="22"/>
          <w:szCs w:val="22"/>
        </w:rPr>
        <w:t>HyMotion</w:t>
      </w:r>
      <w:proofErr w:type="spellEnd"/>
      <w:r>
        <w:rPr>
          <w:color w:val="000000"/>
          <w:sz w:val="22"/>
          <w:szCs w:val="22"/>
        </w:rPr>
        <w:t xml:space="preserve"> – en varebil med brintbrændselscelledrivlinje. </w:t>
      </w:r>
      <w:proofErr w:type="spellStart"/>
      <w:r>
        <w:rPr>
          <w:color w:val="000000"/>
          <w:sz w:val="22"/>
          <w:szCs w:val="22"/>
        </w:rPr>
        <w:t>Crafter</w:t>
      </w:r>
      <w:proofErr w:type="spellEnd"/>
      <w:r>
        <w:rPr>
          <w:color w:val="000000"/>
          <w:sz w:val="22"/>
          <w:szCs w:val="22"/>
        </w:rPr>
        <w:t xml:space="preserve"> </w:t>
      </w:r>
      <w:proofErr w:type="spellStart"/>
      <w:r>
        <w:rPr>
          <w:color w:val="000000"/>
          <w:sz w:val="22"/>
          <w:szCs w:val="22"/>
        </w:rPr>
        <w:t>HyMotion</w:t>
      </w:r>
      <w:proofErr w:type="spellEnd"/>
      <w:r>
        <w:rPr>
          <w:color w:val="000000"/>
          <w:sz w:val="22"/>
          <w:szCs w:val="22"/>
        </w:rPr>
        <w:t xml:space="preserve"> er især konstrueret til lange strækninger. For jo længere de daglige afstande er, jo mere interessant bliver brintbrændselscelledrivlinjen på området for store varebiler. Tankene, der er integreret i </w:t>
      </w:r>
      <w:proofErr w:type="spellStart"/>
      <w:r>
        <w:rPr>
          <w:color w:val="000000"/>
          <w:sz w:val="22"/>
          <w:szCs w:val="22"/>
        </w:rPr>
        <w:t>Crafter</w:t>
      </w:r>
      <w:proofErr w:type="spellEnd"/>
      <w:r>
        <w:rPr>
          <w:color w:val="000000"/>
          <w:sz w:val="22"/>
          <w:szCs w:val="22"/>
        </w:rPr>
        <w:t xml:space="preserve"> </w:t>
      </w:r>
      <w:proofErr w:type="spellStart"/>
      <w:r>
        <w:rPr>
          <w:color w:val="000000"/>
          <w:sz w:val="22"/>
          <w:szCs w:val="22"/>
        </w:rPr>
        <w:t>HyMotion</w:t>
      </w:r>
      <w:proofErr w:type="spellEnd"/>
      <w:r>
        <w:rPr>
          <w:color w:val="000000"/>
          <w:sz w:val="22"/>
          <w:szCs w:val="22"/>
        </w:rPr>
        <w:t>, rummer 7,5 kg brint. Det giver varebilen</w:t>
      </w:r>
      <w:r w:rsidR="000E5872">
        <w:rPr>
          <w:color w:val="000000"/>
          <w:sz w:val="22"/>
          <w:szCs w:val="22"/>
        </w:rPr>
        <w:t xml:space="preserve">, der har </w:t>
      </w:r>
      <w:r>
        <w:rPr>
          <w:color w:val="000000"/>
          <w:sz w:val="22"/>
          <w:szCs w:val="22"/>
        </w:rPr>
        <w:t>en totalvægt på 4,25 ton</w:t>
      </w:r>
      <w:r w:rsidR="000E5872">
        <w:rPr>
          <w:color w:val="000000"/>
          <w:sz w:val="22"/>
          <w:szCs w:val="22"/>
        </w:rPr>
        <w:t>,</w:t>
      </w:r>
      <w:r>
        <w:rPr>
          <w:color w:val="000000"/>
          <w:sz w:val="22"/>
          <w:szCs w:val="22"/>
        </w:rPr>
        <w:t xml:space="preserve"> en rækkevidde på over 500 km. </w:t>
      </w:r>
      <w:proofErr w:type="spellStart"/>
      <w:r>
        <w:rPr>
          <w:color w:val="000000"/>
          <w:sz w:val="22"/>
          <w:szCs w:val="22"/>
        </w:rPr>
        <w:t>Crafter</w:t>
      </w:r>
      <w:proofErr w:type="spellEnd"/>
      <w:r>
        <w:rPr>
          <w:color w:val="000000"/>
          <w:sz w:val="22"/>
          <w:szCs w:val="22"/>
        </w:rPr>
        <w:t xml:space="preserve"> </w:t>
      </w:r>
      <w:proofErr w:type="spellStart"/>
      <w:r>
        <w:rPr>
          <w:color w:val="000000"/>
          <w:sz w:val="22"/>
          <w:szCs w:val="22"/>
        </w:rPr>
        <w:t>HyMotion</w:t>
      </w:r>
      <w:proofErr w:type="spellEnd"/>
      <w:r>
        <w:rPr>
          <w:color w:val="000000"/>
          <w:sz w:val="22"/>
          <w:szCs w:val="22"/>
        </w:rPr>
        <w:t xml:space="preserve"> kan tankes lige så hurtigt som de konventionelt </w:t>
      </w:r>
      <w:r w:rsidR="000E5872">
        <w:rPr>
          <w:color w:val="000000"/>
          <w:sz w:val="22"/>
          <w:szCs w:val="22"/>
        </w:rPr>
        <w:t>motoriserede</w:t>
      </w:r>
      <w:r>
        <w:rPr>
          <w:color w:val="000000"/>
          <w:sz w:val="22"/>
          <w:szCs w:val="22"/>
        </w:rPr>
        <w:t xml:space="preserve"> varianter. Det gør den nye nul-emissions-version særligt attraktiv til erhvervsmæssig brug. Til trods for den markant længere rækkevidde har </w:t>
      </w:r>
      <w:proofErr w:type="spellStart"/>
      <w:r>
        <w:rPr>
          <w:color w:val="000000"/>
          <w:sz w:val="22"/>
          <w:szCs w:val="22"/>
        </w:rPr>
        <w:t>Crafter</w:t>
      </w:r>
      <w:proofErr w:type="spellEnd"/>
      <w:r>
        <w:rPr>
          <w:color w:val="000000"/>
          <w:sz w:val="22"/>
          <w:szCs w:val="22"/>
        </w:rPr>
        <w:t xml:space="preserve"> </w:t>
      </w:r>
      <w:proofErr w:type="spellStart"/>
      <w:r>
        <w:rPr>
          <w:color w:val="000000"/>
          <w:sz w:val="22"/>
          <w:szCs w:val="22"/>
        </w:rPr>
        <w:t>HyMotion</w:t>
      </w:r>
      <w:proofErr w:type="spellEnd"/>
      <w:r>
        <w:rPr>
          <w:color w:val="000000"/>
          <w:sz w:val="22"/>
          <w:szCs w:val="22"/>
        </w:rPr>
        <w:t xml:space="preserve"> en større nyttelast end e-</w:t>
      </w:r>
      <w:proofErr w:type="spellStart"/>
      <w:r>
        <w:rPr>
          <w:color w:val="000000"/>
          <w:sz w:val="22"/>
          <w:szCs w:val="22"/>
        </w:rPr>
        <w:t>Crafter</w:t>
      </w:r>
      <w:proofErr w:type="spellEnd"/>
      <w:r>
        <w:rPr>
          <w:color w:val="000000"/>
          <w:sz w:val="22"/>
          <w:szCs w:val="22"/>
        </w:rPr>
        <w:t xml:space="preserve">. </w:t>
      </w:r>
      <w:proofErr w:type="spellStart"/>
      <w:r>
        <w:rPr>
          <w:color w:val="000000"/>
          <w:sz w:val="22"/>
          <w:szCs w:val="22"/>
        </w:rPr>
        <w:t>Crafter</w:t>
      </w:r>
      <w:proofErr w:type="spellEnd"/>
      <w:r>
        <w:rPr>
          <w:color w:val="000000"/>
          <w:sz w:val="22"/>
          <w:szCs w:val="22"/>
        </w:rPr>
        <w:t xml:space="preserve"> </w:t>
      </w:r>
      <w:proofErr w:type="spellStart"/>
      <w:r>
        <w:rPr>
          <w:color w:val="000000"/>
          <w:sz w:val="22"/>
          <w:szCs w:val="22"/>
        </w:rPr>
        <w:t>HyMotion</w:t>
      </w:r>
      <w:proofErr w:type="spellEnd"/>
      <w:r>
        <w:rPr>
          <w:color w:val="000000"/>
          <w:sz w:val="22"/>
          <w:szCs w:val="22"/>
        </w:rPr>
        <w:t xml:space="preserve"> er stadig kun en konceptbil – men så snart infrastrukturen er klar, kan</w:t>
      </w:r>
      <w:r w:rsidR="000E5872">
        <w:rPr>
          <w:color w:val="000000"/>
          <w:sz w:val="22"/>
          <w:szCs w:val="22"/>
        </w:rPr>
        <w:t xml:space="preserve"> varebilen med den emissionsfrie </w:t>
      </w:r>
      <w:r>
        <w:rPr>
          <w:color w:val="000000"/>
          <w:sz w:val="22"/>
          <w:szCs w:val="22"/>
        </w:rPr>
        <w:t xml:space="preserve">elmotor sættes i serieproduktion. Efter </w:t>
      </w:r>
      <w:proofErr w:type="spellStart"/>
      <w:r>
        <w:rPr>
          <w:color w:val="000000"/>
          <w:sz w:val="22"/>
          <w:szCs w:val="22"/>
        </w:rPr>
        <w:t>Caddy</w:t>
      </w:r>
      <w:proofErr w:type="spellEnd"/>
      <w:r>
        <w:rPr>
          <w:color w:val="000000"/>
          <w:sz w:val="22"/>
          <w:szCs w:val="22"/>
        </w:rPr>
        <w:t xml:space="preserve"> Maxi </w:t>
      </w:r>
      <w:proofErr w:type="spellStart"/>
      <w:r>
        <w:rPr>
          <w:color w:val="000000"/>
          <w:sz w:val="22"/>
          <w:szCs w:val="22"/>
        </w:rPr>
        <w:t>HyMotion</w:t>
      </w:r>
      <w:proofErr w:type="spellEnd"/>
      <w:r>
        <w:rPr>
          <w:color w:val="000000"/>
          <w:sz w:val="22"/>
          <w:szCs w:val="22"/>
        </w:rPr>
        <w:t xml:space="preserve">, der blev præsenteret for første gang i 2009 i forbindelse med ”Hydrogen Road Tour”, er </w:t>
      </w:r>
      <w:proofErr w:type="spellStart"/>
      <w:r>
        <w:rPr>
          <w:color w:val="000000"/>
          <w:sz w:val="22"/>
          <w:szCs w:val="22"/>
        </w:rPr>
        <w:t>Crafter</w:t>
      </w:r>
      <w:proofErr w:type="spellEnd"/>
      <w:r>
        <w:rPr>
          <w:color w:val="000000"/>
          <w:sz w:val="22"/>
          <w:szCs w:val="22"/>
        </w:rPr>
        <w:t xml:space="preserve"> </w:t>
      </w:r>
      <w:proofErr w:type="spellStart"/>
      <w:r>
        <w:rPr>
          <w:color w:val="000000"/>
          <w:sz w:val="22"/>
          <w:szCs w:val="22"/>
        </w:rPr>
        <w:t>HyMotion</w:t>
      </w:r>
      <w:proofErr w:type="spellEnd"/>
      <w:r>
        <w:rPr>
          <w:color w:val="000000"/>
          <w:sz w:val="22"/>
          <w:szCs w:val="22"/>
        </w:rPr>
        <w:t xml:space="preserve"> allerede den anden konceptbil fra Volkswagen Erhvervsbiler med brintbrændselscelle.</w:t>
      </w:r>
    </w:p>
    <w:p w:rsidR="00677C04" w:rsidRPr="00043144" w:rsidRDefault="00677C04" w:rsidP="00677C04">
      <w:pPr>
        <w:pStyle w:val="Brdtekst"/>
        <w:widowControl/>
        <w:snapToGrid w:val="0"/>
        <w:ind w:left="0"/>
        <w:rPr>
          <w:color w:val="000000"/>
          <w:kern w:val="12"/>
          <w:sz w:val="22"/>
          <w:szCs w:val="22"/>
        </w:rPr>
      </w:pPr>
    </w:p>
    <w:p w:rsidR="00677C04" w:rsidRPr="00677C04" w:rsidRDefault="00677C04" w:rsidP="00677C04">
      <w:pPr>
        <w:pStyle w:val="Brdtekst"/>
        <w:widowControl/>
        <w:snapToGrid w:val="0"/>
        <w:ind w:left="0"/>
        <w:rPr>
          <w:b/>
          <w:color w:val="000000"/>
          <w:kern w:val="12"/>
          <w:sz w:val="22"/>
          <w:szCs w:val="22"/>
        </w:rPr>
      </w:pPr>
      <w:r w:rsidRPr="00677C04">
        <w:rPr>
          <w:b/>
          <w:color w:val="000000"/>
          <w:sz w:val="22"/>
          <w:szCs w:val="22"/>
        </w:rPr>
        <w:t>Verdenspremiere III: ABT e-Transporter</w:t>
      </w:r>
    </w:p>
    <w:p w:rsidR="00677C04" w:rsidRPr="00043144" w:rsidRDefault="00677C04" w:rsidP="00677C04">
      <w:pPr>
        <w:pStyle w:val="Brdtekst"/>
        <w:widowControl/>
        <w:snapToGrid w:val="0"/>
        <w:ind w:left="0"/>
        <w:rPr>
          <w:color w:val="000000"/>
          <w:kern w:val="12"/>
          <w:sz w:val="22"/>
          <w:szCs w:val="22"/>
        </w:rPr>
      </w:pPr>
    </w:p>
    <w:p w:rsidR="00677C04" w:rsidRPr="005B63B4" w:rsidRDefault="00677C04" w:rsidP="00677C04">
      <w:pPr>
        <w:pStyle w:val="Brdtekst"/>
        <w:widowControl/>
        <w:snapToGrid w:val="0"/>
        <w:ind w:left="0"/>
        <w:rPr>
          <w:color w:val="000000"/>
          <w:sz w:val="22"/>
          <w:szCs w:val="22"/>
        </w:rPr>
      </w:pPr>
      <w:r>
        <w:rPr>
          <w:color w:val="000000"/>
          <w:sz w:val="22"/>
          <w:szCs w:val="22"/>
        </w:rPr>
        <w:t xml:space="preserve">Volkswagen Erhvervsbilers Transporter-modelrække har eksisteret i otte årtier. Nu sætter mærket strøm til bestsellerens drivlinje: med verdenspremieren på taxikonceptbilen ABT e-Transporter. Konceptbilen, som er blevet udviklet i samarbejde med ABT e-Line GmbH, skaber som nul-emissions-van højspænding på IAA </w:t>
      </w:r>
      <w:proofErr w:type="spellStart"/>
      <w:r>
        <w:rPr>
          <w:color w:val="000000"/>
          <w:sz w:val="22"/>
          <w:szCs w:val="22"/>
        </w:rPr>
        <w:t>Nutzfahrzeuge</w:t>
      </w:r>
      <w:proofErr w:type="spellEnd"/>
      <w:r>
        <w:rPr>
          <w:color w:val="000000"/>
          <w:sz w:val="22"/>
          <w:szCs w:val="22"/>
        </w:rPr>
        <w:t>: Batterisystemet i ABT e-Transporter har en skalerbar opbygning med henblik på at kunne leve op til mange forskellige anvendelsesmuligheder og budgetter i forbindelse med en mulig serieproduktion. I basiskonfigurationen har Transporteren et litium-ion-batteri med et energiindhold på 37,3 kWh, mens den anden batteriversion har et energiindhold på 74,6 kWh. De to versioners rækkevidde ligger på mellem 208 og 400 km.</w:t>
      </w:r>
    </w:p>
    <w:p w:rsidR="00677C04" w:rsidRPr="00043144" w:rsidRDefault="00677C04" w:rsidP="00677C04">
      <w:pPr>
        <w:pStyle w:val="Brdtekst"/>
        <w:widowControl/>
        <w:snapToGrid w:val="0"/>
        <w:ind w:left="0"/>
        <w:rPr>
          <w:color w:val="000000"/>
          <w:kern w:val="12"/>
          <w:sz w:val="22"/>
          <w:szCs w:val="22"/>
        </w:rPr>
      </w:pPr>
    </w:p>
    <w:p w:rsidR="00677C04" w:rsidRPr="00677C04" w:rsidRDefault="00677C04" w:rsidP="00677C04">
      <w:pPr>
        <w:pStyle w:val="Brdtekst"/>
        <w:widowControl/>
        <w:snapToGrid w:val="0"/>
        <w:ind w:left="0"/>
        <w:rPr>
          <w:b/>
          <w:color w:val="000000"/>
          <w:sz w:val="22"/>
          <w:szCs w:val="22"/>
        </w:rPr>
      </w:pPr>
      <w:r w:rsidRPr="00677C04">
        <w:rPr>
          <w:b/>
          <w:color w:val="000000"/>
          <w:sz w:val="22"/>
          <w:szCs w:val="22"/>
        </w:rPr>
        <w:t>Verdenspremiere IV: ABT e-</w:t>
      </w:r>
      <w:proofErr w:type="spellStart"/>
      <w:r w:rsidRPr="00677C04">
        <w:rPr>
          <w:b/>
          <w:color w:val="000000"/>
          <w:sz w:val="22"/>
          <w:szCs w:val="22"/>
        </w:rPr>
        <w:t>Caddy</w:t>
      </w:r>
      <w:proofErr w:type="spellEnd"/>
    </w:p>
    <w:p w:rsidR="00677C04" w:rsidRPr="00043144" w:rsidRDefault="00677C04" w:rsidP="00677C04">
      <w:pPr>
        <w:pStyle w:val="Brdtekst"/>
        <w:widowControl/>
        <w:snapToGrid w:val="0"/>
        <w:ind w:left="0"/>
        <w:rPr>
          <w:color w:val="000000"/>
          <w:sz w:val="22"/>
          <w:szCs w:val="22"/>
        </w:rPr>
      </w:pPr>
    </w:p>
    <w:p w:rsidR="00677C04" w:rsidRPr="005B63B4" w:rsidRDefault="00677C04" w:rsidP="00677C04">
      <w:pPr>
        <w:pStyle w:val="Brdtekst"/>
        <w:widowControl/>
        <w:snapToGrid w:val="0"/>
        <w:ind w:left="0"/>
        <w:rPr>
          <w:color w:val="000000"/>
          <w:sz w:val="22"/>
          <w:szCs w:val="22"/>
        </w:rPr>
      </w:pPr>
      <w:r>
        <w:rPr>
          <w:color w:val="000000"/>
          <w:sz w:val="22"/>
          <w:szCs w:val="22"/>
        </w:rPr>
        <w:t>Den anden model, som er udviklet i et samarbejde mellem ABT e-Line GmbH og Volkswagen Erhvervsbiler og kan fejre verdenspremiere på IAA, er ABT e-</w:t>
      </w:r>
      <w:proofErr w:type="spellStart"/>
      <w:r>
        <w:rPr>
          <w:color w:val="000000"/>
          <w:sz w:val="22"/>
          <w:szCs w:val="22"/>
        </w:rPr>
        <w:t>Caddy</w:t>
      </w:r>
      <w:proofErr w:type="spellEnd"/>
      <w:r>
        <w:rPr>
          <w:color w:val="000000"/>
          <w:sz w:val="22"/>
          <w:szCs w:val="22"/>
        </w:rPr>
        <w:t>. Den kommer allerede på markedet i midten af næste år. Volkswagen Erhvervsbiler præsenterer også ABT e-</w:t>
      </w:r>
      <w:proofErr w:type="spellStart"/>
      <w:r>
        <w:rPr>
          <w:color w:val="000000"/>
          <w:sz w:val="22"/>
          <w:szCs w:val="22"/>
        </w:rPr>
        <w:t>Caddy</w:t>
      </w:r>
      <w:proofErr w:type="spellEnd"/>
      <w:r>
        <w:rPr>
          <w:color w:val="000000"/>
          <w:sz w:val="22"/>
          <w:szCs w:val="22"/>
        </w:rPr>
        <w:t xml:space="preserve"> som taxiversion. Med god grund: Den er baseret på den forlængede </w:t>
      </w:r>
      <w:proofErr w:type="spellStart"/>
      <w:r>
        <w:rPr>
          <w:color w:val="000000"/>
          <w:sz w:val="22"/>
          <w:szCs w:val="22"/>
        </w:rPr>
        <w:t>Caddy</w:t>
      </w:r>
      <w:proofErr w:type="spellEnd"/>
      <w:r>
        <w:rPr>
          <w:color w:val="000000"/>
          <w:sz w:val="22"/>
          <w:szCs w:val="22"/>
        </w:rPr>
        <w:t xml:space="preserve"> Maxi og har dermed rigelig plads til fem personer plus bagage. Med en rækkevidde på op til 220 km (NEDC-prognoseværdier) er nul-emissions-bilen tilpasset perfekt til anvendelsen i miljøzonerne i de europæiske storbyområder. Ombord i ABT e-</w:t>
      </w:r>
      <w:proofErr w:type="spellStart"/>
      <w:r>
        <w:rPr>
          <w:color w:val="000000"/>
          <w:sz w:val="22"/>
          <w:szCs w:val="22"/>
        </w:rPr>
        <w:t>Caddy</w:t>
      </w:r>
      <w:proofErr w:type="spellEnd"/>
      <w:r>
        <w:rPr>
          <w:color w:val="000000"/>
          <w:sz w:val="22"/>
          <w:szCs w:val="22"/>
        </w:rPr>
        <w:t xml:space="preserve"> arbejder en 82 kW stærk elmotor. Elmotoren forsynes med strøm fra et litium-ion-batteri. Energiindhold: 37,3 kWh. ABT e-</w:t>
      </w:r>
      <w:proofErr w:type="spellStart"/>
      <w:r>
        <w:rPr>
          <w:color w:val="000000"/>
          <w:sz w:val="22"/>
          <w:szCs w:val="22"/>
        </w:rPr>
        <w:t>Caddy</w:t>
      </w:r>
      <w:proofErr w:type="spellEnd"/>
      <w:r>
        <w:rPr>
          <w:color w:val="000000"/>
          <w:sz w:val="22"/>
          <w:szCs w:val="22"/>
        </w:rPr>
        <w:t xml:space="preserve"> har en tophastighed på 120 km/h, og med sin varerumsvolumen på 4,2 m</w:t>
      </w:r>
      <w:r>
        <w:rPr>
          <w:color w:val="000000"/>
          <w:sz w:val="22"/>
          <w:szCs w:val="22"/>
          <w:vertAlign w:val="superscript"/>
        </w:rPr>
        <w:t>3</w:t>
      </w:r>
      <w:r>
        <w:rPr>
          <w:color w:val="000000"/>
          <w:sz w:val="22"/>
          <w:szCs w:val="22"/>
        </w:rPr>
        <w:t xml:space="preserve"> vil den høre til blandt de mest rummelige elbiler i klassen.</w:t>
      </w:r>
    </w:p>
    <w:p w:rsidR="00677C04" w:rsidRPr="00043144" w:rsidRDefault="00677C04" w:rsidP="00677C04">
      <w:pPr>
        <w:pStyle w:val="Brdtekst"/>
        <w:widowControl/>
        <w:snapToGrid w:val="0"/>
        <w:ind w:left="0"/>
        <w:rPr>
          <w:color w:val="000000"/>
          <w:sz w:val="22"/>
          <w:szCs w:val="22"/>
        </w:rPr>
      </w:pPr>
    </w:p>
    <w:p w:rsidR="00677C04" w:rsidRPr="00677C04" w:rsidRDefault="00677C04" w:rsidP="00677C04">
      <w:pPr>
        <w:pStyle w:val="Brdtekst"/>
        <w:widowControl/>
        <w:snapToGrid w:val="0"/>
        <w:ind w:left="0"/>
        <w:rPr>
          <w:b/>
          <w:color w:val="000000"/>
          <w:sz w:val="22"/>
          <w:szCs w:val="22"/>
        </w:rPr>
      </w:pPr>
      <w:r w:rsidRPr="00677C04">
        <w:rPr>
          <w:b/>
          <w:color w:val="000000"/>
          <w:sz w:val="22"/>
          <w:szCs w:val="22"/>
        </w:rPr>
        <w:t xml:space="preserve">Verdenspremiere V: </w:t>
      </w:r>
      <w:proofErr w:type="spellStart"/>
      <w:r w:rsidRPr="00677C04">
        <w:rPr>
          <w:b/>
          <w:color w:val="000000"/>
          <w:sz w:val="22"/>
          <w:szCs w:val="22"/>
        </w:rPr>
        <w:t>Cargo</w:t>
      </w:r>
      <w:proofErr w:type="spellEnd"/>
      <w:r w:rsidRPr="00677C04">
        <w:rPr>
          <w:b/>
          <w:color w:val="000000"/>
          <w:sz w:val="22"/>
          <w:szCs w:val="22"/>
        </w:rPr>
        <w:t xml:space="preserve"> e-</w:t>
      </w:r>
      <w:proofErr w:type="spellStart"/>
      <w:r w:rsidRPr="00677C04">
        <w:rPr>
          <w:b/>
          <w:color w:val="000000"/>
          <w:sz w:val="22"/>
          <w:szCs w:val="22"/>
        </w:rPr>
        <w:t>Bike</w:t>
      </w:r>
      <w:proofErr w:type="spellEnd"/>
    </w:p>
    <w:p w:rsidR="00677C04" w:rsidRPr="00043144" w:rsidRDefault="00677C04" w:rsidP="00677C04">
      <w:pPr>
        <w:pStyle w:val="Brdtekst"/>
        <w:widowControl/>
        <w:snapToGrid w:val="0"/>
        <w:ind w:left="0"/>
        <w:rPr>
          <w:color w:val="000000"/>
          <w:sz w:val="22"/>
          <w:szCs w:val="22"/>
        </w:rPr>
      </w:pPr>
    </w:p>
    <w:p w:rsidR="00677C04" w:rsidRPr="005B63B4" w:rsidRDefault="00677C04" w:rsidP="00677C04">
      <w:pPr>
        <w:pStyle w:val="Brdtekst"/>
        <w:widowControl/>
        <w:snapToGrid w:val="0"/>
        <w:ind w:left="0"/>
        <w:rPr>
          <w:rFonts w:cs="Arial"/>
          <w:snapToGrid w:val="0"/>
          <w:color w:val="000000"/>
          <w:sz w:val="22"/>
          <w:szCs w:val="22"/>
        </w:rPr>
      </w:pPr>
      <w:r>
        <w:rPr>
          <w:color w:val="000000"/>
          <w:sz w:val="22"/>
          <w:szCs w:val="22"/>
        </w:rPr>
        <w:t xml:space="preserve">Volkswagen Erhvervsbiler skriver desuden historie på IAA 2018 med mærkets første </w:t>
      </w:r>
      <w:proofErr w:type="spellStart"/>
      <w:r>
        <w:rPr>
          <w:color w:val="000000"/>
          <w:sz w:val="22"/>
          <w:szCs w:val="22"/>
        </w:rPr>
        <w:t>elcykel</w:t>
      </w:r>
      <w:proofErr w:type="spellEnd"/>
      <w:r>
        <w:rPr>
          <w:color w:val="000000"/>
          <w:sz w:val="22"/>
          <w:szCs w:val="22"/>
        </w:rPr>
        <w:t xml:space="preserve">: </w:t>
      </w:r>
      <w:proofErr w:type="spellStart"/>
      <w:r>
        <w:rPr>
          <w:color w:val="000000"/>
          <w:sz w:val="22"/>
          <w:szCs w:val="22"/>
        </w:rPr>
        <w:t>Cargo</w:t>
      </w:r>
      <w:proofErr w:type="spellEnd"/>
      <w:r>
        <w:rPr>
          <w:color w:val="000000"/>
          <w:sz w:val="22"/>
          <w:szCs w:val="22"/>
        </w:rPr>
        <w:t xml:space="preserve"> e-</w:t>
      </w:r>
      <w:proofErr w:type="spellStart"/>
      <w:r>
        <w:rPr>
          <w:color w:val="000000"/>
          <w:sz w:val="22"/>
          <w:szCs w:val="22"/>
        </w:rPr>
        <w:t>Bike</w:t>
      </w:r>
      <w:proofErr w:type="spellEnd"/>
      <w:r>
        <w:rPr>
          <w:color w:val="000000"/>
          <w:sz w:val="22"/>
          <w:szCs w:val="22"/>
        </w:rPr>
        <w:t xml:space="preserve"> – verdens mest avancerede lastcykel. En Last-Mile-Server som varebil. Det trehjulede køretøj vil allerede blive lanceret i 2019. </w:t>
      </w:r>
      <w:proofErr w:type="spellStart"/>
      <w:r>
        <w:rPr>
          <w:color w:val="000000"/>
          <w:sz w:val="22"/>
          <w:szCs w:val="22"/>
        </w:rPr>
        <w:t>Cargo</w:t>
      </w:r>
      <w:proofErr w:type="spellEnd"/>
      <w:r>
        <w:rPr>
          <w:color w:val="000000"/>
          <w:sz w:val="22"/>
          <w:szCs w:val="22"/>
        </w:rPr>
        <w:t xml:space="preserve"> e-Bike</w:t>
      </w:r>
      <w:r>
        <w:rPr>
          <w:color w:val="000000"/>
          <w:sz w:val="22"/>
          <w:szCs w:val="22"/>
          <w:vertAlign w:val="superscript"/>
        </w:rPr>
        <w:t>1</w:t>
      </w:r>
      <w:r>
        <w:rPr>
          <w:color w:val="000000"/>
          <w:sz w:val="22"/>
          <w:szCs w:val="22"/>
        </w:rPr>
        <w:t xml:space="preserve"> er en </w:t>
      </w:r>
      <w:proofErr w:type="spellStart"/>
      <w:r>
        <w:rPr>
          <w:color w:val="000000"/>
          <w:sz w:val="22"/>
          <w:szCs w:val="22"/>
        </w:rPr>
        <w:t>Pedelec</w:t>
      </w:r>
      <w:proofErr w:type="spellEnd"/>
      <w:r>
        <w:rPr>
          <w:color w:val="000000"/>
          <w:sz w:val="22"/>
          <w:szCs w:val="22"/>
        </w:rPr>
        <w:t xml:space="preserve">, som med sin 250 W (48 V) stærke centermotor understøtter føreren op til hastighed på 25 km/h. Fordelene ved en </w:t>
      </w:r>
      <w:proofErr w:type="spellStart"/>
      <w:r>
        <w:rPr>
          <w:color w:val="000000"/>
          <w:sz w:val="22"/>
          <w:szCs w:val="22"/>
        </w:rPr>
        <w:t>Pedelec</w:t>
      </w:r>
      <w:proofErr w:type="spellEnd"/>
      <w:r>
        <w:rPr>
          <w:color w:val="000000"/>
          <w:sz w:val="22"/>
          <w:szCs w:val="22"/>
        </w:rPr>
        <w:t xml:space="preserve">: Den kan anvendes overalt. Selv i gågader. </w:t>
      </w:r>
      <w:r>
        <w:rPr>
          <w:snapToGrid w:val="0"/>
          <w:color w:val="000000"/>
          <w:sz w:val="22"/>
          <w:szCs w:val="22"/>
        </w:rPr>
        <w:t xml:space="preserve">Energien til elmotoren kommer fra et litium-ion-batteri. Lastcyklens </w:t>
      </w:r>
      <w:r>
        <w:rPr>
          <w:snapToGrid w:val="0"/>
          <w:color w:val="000000"/>
          <w:sz w:val="22"/>
          <w:szCs w:val="22"/>
        </w:rPr>
        <w:lastRenderedPageBreak/>
        <w:t>drivlinje og robuste konstruktion kan klare en nyttelast på op til 210 kg (inklusive fører). Den mindste Volkswagen Erhvervsbil nogensinde er udstyret med to forhjul. Derimellem sidder det lavt placerede lad. På ladet fastgøres en transportboks, der kan rumme 0,5 m</w:t>
      </w:r>
      <w:r>
        <w:rPr>
          <w:snapToGrid w:val="0"/>
          <w:color w:val="000000"/>
          <w:sz w:val="22"/>
          <w:szCs w:val="22"/>
          <w:vertAlign w:val="superscript"/>
        </w:rPr>
        <w:t>3</w:t>
      </w:r>
      <w:r>
        <w:rPr>
          <w:snapToGrid w:val="0"/>
          <w:color w:val="000000"/>
          <w:sz w:val="22"/>
          <w:szCs w:val="22"/>
        </w:rPr>
        <w:t xml:space="preserve">. Forakslens innovative </w:t>
      </w:r>
      <w:proofErr w:type="spellStart"/>
      <w:r>
        <w:rPr>
          <w:snapToGrid w:val="0"/>
          <w:color w:val="000000"/>
          <w:sz w:val="22"/>
          <w:szCs w:val="22"/>
        </w:rPr>
        <w:t>kinematik</w:t>
      </w:r>
      <w:proofErr w:type="spellEnd"/>
      <w:r>
        <w:rPr>
          <w:snapToGrid w:val="0"/>
          <w:color w:val="000000"/>
          <w:sz w:val="22"/>
          <w:szCs w:val="22"/>
        </w:rPr>
        <w:t xml:space="preserve"> sørger for, at varerne på ladet ikke hælder med lastcyklen i sving, men altid bliver stående vandret og dermed stabilt. Denne hældeteknik er en nyskabelse. Den nye </w:t>
      </w:r>
      <w:proofErr w:type="spellStart"/>
      <w:r>
        <w:rPr>
          <w:snapToGrid w:val="0"/>
          <w:color w:val="000000"/>
          <w:sz w:val="22"/>
          <w:szCs w:val="22"/>
        </w:rPr>
        <w:t>Cargo</w:t>
      </w:r>
      <w:proofErr w:type="spellEnd"/>
      <w:r>
        <w:rPr>
          <w:snapToGrid w:val="0"/>
          <w:color w:val="000000"/>
          <w:sz w:val="22"/>
          <w:szCs w:val="22"/>
        </w:rPr>
        <w:t xml:space="preserve"> e-</w:t>
      </w:r>
      <w:proofErr w:type="spellStart"/>
      <w:r>
        <w:rPr>
          <w:snapToGrid w:val="0"/>
          <w:color w:val="000000"/>
          <w:sz w:val="22"/>
          <w:szCs w:val="22"/>
        </w:rPr>
        <w:t>Bike</w:t>
      </w:r>
      <w:proofErr w:type="spellEnd"/>
      <w:r>
        <w:rPr>
          <w:snapToGrid w:val="0"/>
          <w:color w:val="000000"/>
          <w:sz w:val="22"/>
          <w:szCs w:val="22"/>
        </w:rPr>
        <w:t xml:space="preserve"> skal produceres på Volkswagen Erhvervsbilers fabrik i Hannover.</w:t>
      </w:r>
    </w:p>
    <w:p w:rsidR="00BD025A" w:rsidRDefault="000607F1"/>
    <w:p w:rsidR="00334060" w:rsidRDefault="00334060">
      <w:r>
        <w:t xml:space="preserve">Du kan finde mere detaljeret information om Volkswagen Erhvervsbilers nyheder på IAA i de vedhæftede dokumenter til denne pressemeddelelse. </w:t>
      </w:r>
    </w:p>
    <w:sectPr w:rsidR="00334060" w:rsidSect="00782BED">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W Text">
    <w:altName w:val="VW Text Office"/>
    <w:panose1 w:val="020B0504040200000003"/>
    <w:charset w:val="00"/>
    <w:family w:val="swiss"/>
    <w:notTrueType/>
    <w:pitch w:val="variable"/>
    <w:sig w:usb0="A00002AF" w:usb1="5000207B" w:usb2="00000000" w:usb3="00000000" w:csb0="0000009F" w:csb1="00000000"/>
  </w:font>
  <w:font w:name="VW Head">
    <w:altName w:val="Calibri"/>
    <w:panose1 w:val="020B0504040200000003"/>
    <w:charset w:val="00"/>
    <w:family w:val="swiss"/>
    <w:notTrueType/>
    <w:pitch w:val="variable"/>
    <w:sig w:usb0="A00002AF" w:usb1="5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26538F"/>
    <w:multiLevelType w:val="hybridMultilevel"/>
    <w:tmpl w:val="D074A5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C04"/>
    <w:rsid w:val="000607F1"/>
    <w:rsid w:val="000E5872"/>
    <w:rsid w:val="00334060"/>
    <w:rsid w:val="0049198C"/>
    <w:rsid w:val="00656B56"/>
    <w:rsid w:val="00677C04"/>
    <w:rsid w:val="00782BED"/>
    <w:rsid w:val="00AA53B6"/>
    <w:rsid w:val="00C42C42"/>
    <w:rsid w:val="00F360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89795"/>
  <w14:defaultImageDpi w14:val="32767"/>
  <w15:chartTrackingRefBased/>
  <w15:docId w15:val="{382710DB-273C-6D44-9BFF-B21E6DDDC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Text"/>
    <w:qFormat/>
    <w:rsid w:val="00677C04"/>
    <w:pPr>
      <w:spacing w:line="270" w:lineRule="exact"/>
    </w:pPr>
    <w:rPr>
      <w:rFonts w:ascii="Arial" w:eastAsia="Times New Roman" w:hAnsi="Arial" w:cs="Times New Roman"/>
      <w:sz w:val="22"/>
      <w:szCs w:val="20"/>
      <w:lang w:eastAsia="de-D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link w:val="BrdtekstTegn"/>
    <w:uiPriority w:val="1"/>
    <w:qFormat/>
    <w:rsid w:val="00677C04"/>
    <w:pPr>
      <w:widowControl w:val="0"/>
      <w:spacing w:line="240" w:lineRule="auto"/>
      <w:ind w:left="654"/>
    </w:pPr>
    <w:rPr>
      <w:rFonts w:ascii="VW Text" w:eastAsia="VW Text" w:hAnsi="VW Text" w:cstheme="minorBidi"/>
      <w:sz w:val="20"/>
      <w:lang w:eastAsia="en-US"/>
    </w:rPr>
  </w:style>
  <w:style w:type="character" w:customStyle="1" w:styleId="BrdtekstTegn">
    <w:name w:val="Brødtekst Tegn"/>
    <w:basedOn w:val="Standardskrifttypeiafsnit"/>
    <w:link w:val="Brdtekst"/>
    <w:uiPriority w:val="1"/>
    <w:rsid w:val="00677C04"/>
    <w:rPr>
      <w:rFonts w:ascii="VW Text" w:eastAsia="VW Text" w:hAnsi="VW Text"/>
      <w:sz w:val="20"/>
      <w:szCs w:val="20"/>
    </w:rPr>
  </w:style>
  <w:style w:type="paragraph" w:styleId="Markeringsbobletekst">
    <w:name w:val="Balloon Text"/>
    <w:basedOn w:val="Normal"/>
    <w:link w:val="MarkeringsbobletekstTegn"/>
    <w:uiPriority w:val="99"/>
    <w:semiHidden/>
    <w:unhideWhenUsed/>
    <w:rsid w:val="000607F1"/>
    <w:pPr>
      <w:spacing w:line="240" w:lineRule="auto"/>
    </w:pPr>
    <w:rPr>
      <w:rFonts w:ascii="Times New Roman" w:hAnsi="Times New Roman"/>
      <w:sz w:val="18"/>
      <w:szCs w:val="18"/>
    </w:rPr>
  </w:style>
  <w:style w:type="character" w:customStyle="1" w:styleId="MarkeringsbobletekstTegn">
    <w:name w:val="Markeringsbobletekst Tegn"/>
    <w:basedOn w:val="Standardskrifttypeiafsnit"/>
    <w:link w:val="Markeringsbobletekst"/>
    <w:uiPriority w:val="99"/>
    <w:semiHidden/>
    <w:rsid w:val="000607F1"/>
    <w:rPr>
      <w:rFonts w:ascii="Times New Roman" w:eastAsia="Times New Roman" w:hAnsi="Times New Roman" w:cs="Times New Roman"/>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827</Words>
  <Characters>5046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3</cp:revision>
  <cp:lastPrinted>2018-09-19T12:01:00Z</cp:lastPrinted>
  <dcterms:created xsi:type="dcterms:W3CDTF">2018-09-19T12:01:00Z</dcterms:created>
  <dcterms:modified xsi:type="dcterms:W3CDTF">2018-09-19T12:01:00Z</dcterms:modified>
</cp:coreProperties>
</file>