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1B76" w14:textId="77777777" w:rsidR="00833B6A" w:rsidRDefault="00557588" w:rsidP="00077065">
      <w:pPr>
        <w:spacing w:line="276" w:lineRule="auto"/>
        <w:rPr>
          <w:rFonts w:ascii="Arial" w:hAnsi="Arial" w:cs="Arial"/>
          <w:b/>
          <w:sz w:val="40"/>
          <w:szCs w:val="40"/>
        </w:rPr>
      </w:pPr>
      <w:r>
        <w:rPr>
          <w:rFonts w:ascii="Arial" w:hAnsi="Arial" w:cs="Arial"/>
          <w:b/>
          <w:sz w:val="40"/>
          <w:szCs w:val="40"/>
        </w:rPr>
        <w:t>Ford tar ytterligare steg mot en elektrifierad framtid med kampanjen ”Go Electric”</w:t>
      </w:r>
    </w:p>
    <w:p w14:paraId="045F2D60" w14:textId="77777777" w:rsidR="00557588" w:rsidRPr="004A6FE1" w:rsidRDefault="00557588" w:rsidP="00077065">
      <w:pPr>
        <w:spacing w:line="276" w:lineRule="auto"/>
        <w:rPr>
          <w:rFonts w:ascii="Arial" w:hAnsi="Arial" w:cs="Arial"/>
        </w:rPr>
      </w:pPr>
    </w:p>
    <w:p w14:paraId="525C757E" w14:textId="05A435DA" w:rsidR="00557588" w:rsidRDefault="00557588" w:rsidP="007A6A19">
      <w:pPr>
        <w:spacing w:line="276" w:lineRule="auto"/>
        <w:rPr>
          <w:rFonts w:ascii="Arial" w:hAnsi="Arial" w:cs="Arial"/>
          <w:b/>
          <w:sz w:val="22"/>
          <w:szCs w:val="22"/>
        </w:rPr>
      </w:pPr>
      <w:r>
        <w:rPr>
          <w:rFonts w:ascii="Arial" w:hAnsi="Arial" w:cs="Arial"/>
          <w:b/>
          <w:sz w:val="22"/>
          <w:szCs w:val="22"/>
        </w:rPr>
        <w:t xml:space="preserve">Nu tar Ford ytterligare steg mot en elektrifierad framtid med kampanjen ”Go Electric”. </w:t>
      </w:r>
      <w:r w:rsidR="00D1156C">
        <w:rPr>
          <w:rFonts w:ascii="Arial" w:hAnsi="Arial" w:cs="Arial"/>
          <w:b/>
          <w:sz w:val="22"/>
          <w:szCs w:val="22"/>
        </w:rPr>
        <w:t xml:space="preserve">Syftet är att göra det enkelt för </w:t>
      </w:r>
      <w:r>
        <w:rPr>
          <w:rFonts w:ascii="Arial" w:hAnsi="Arial" w:cs="Arial"/>
          <w:b/>
          <w:sz w:val="22"/>
          <w:szCs w:val="22"/>
        </w:rPr>
        <w:t>euro</w:t>
      </w:r>
      <w:r w:rsidR="000C7CF7">
        <w:rPr>
          <w:rFonts w:ascii="Arial" w:hAnsi="Arial" w:cs="Arial"/>
          <w:b/>
          <w:sz w:val="22"/>
          <w:szCs w:val="22"/>
        </w:rPr>
        <w:t>peis</w:t>
      </w:r>
      <w:bookmarkStart w:id="0" w:name="_GoBack"/>
      <w:bookmarkEnd w:id="0"/>
      <w:r w:rsidR="000C7CF7">
        <w:rPr>
          <w:rFonts w:ascii="Arial" w:hAnsi="Arial" w:cs="Arial"/>
          <w:b/>
          <w:sz w:val="22"/>
          <w:szCs w:val="22"/>
        </w:rPr>
        <w:t>ka</w:t>
      </w:r>
      <w:r>
        <w:rPr>
          <w:rFonts w:ascii="Arial" w:hAnsi="Arial" w:cs="Arial"/>
          <w:b/>
          <w:sz w:val="22"/>
          <w:szCs w:val="22"/>
        </w:rPr>
        <w:t xml:space="preserve"> kunder att välja en elektrifierad framtid</w:t>
      </w:r>
      <w:r w:rsidR="00F3297E">
        <w:rPr>
          <w:rFonts w:ascii="Arial" w:hAnsi="Arial" w:cs="Arial"/>
          <w:b/>
          <w:sz w:val="22"/>
          <w:szCs w:val="22"/>
        </w:rPr>
        <w:t xml:space="preserve">. Som en del av kampanjen väljer Ford </w:t>
      </w:r>
      <w:r>
        <w:rPr>
          <w:rFonts w:ascii="Arial" w:hAnsi="Arial" w:cs="Arial"/>
          <w:b/>
          <w:sz w:val="22"/>
          <w:szCs w:val="22"/>
        </w:rPr>
        <w:t>investera i 100</w:t>
      </w:r>
      <w:r w:rsidR="009937A0">
        <w:rPr>
          <w:rFonts w:ascii="Arial" w:hAnsi="Arial" w:cs="Arial"/>
          <w:b/>
          <w:sz w:val="22"/>
          <w:szCs w:val="22"/>
        </w:rPr>
        <w:t>0</w:t>
      </w:r>
      <w:r>
        <w:rPr>
          <w:rFonts w:ascii="Arial" w:hAnsi="Arial" w:cs="Arial"/>
          <w:b/>
          <w:sz w:val="22"/>
          <w:szCs w:val="22"/>
        </w:rPr>
        <w:t xml:space="preserve"> nya laddstationer</w:t>
      </w:r>
      <w:r w:rsidR="00D1156C">
        <w:rPr>
          <w:rFonts w:ascii="Arial" w:hAnsi="Arial" w:cs="Arial"/>
          <w:b/>
          <w:sz w:val="22"/>
          <w:szCs w:val="22"/>
        </w:rPr>
        <w:t xml:space="preserve"> och </w:t>
      </w:r>
      <w:r>
        <w:rPr>
          <w:rFonts w:ascii="Arial" w:hAnsi="Arial" w:cs="Arial"/>
          <w:b/>
          <w:sz w:val="22"/>
          <w:szCs w:val="22"/>
        </w:rPr>
        <w:t xml:space="preserve">introducera 18 nya elektrifierade fordon i Europa </w:t>
      </w:r>
      <w:r w:rsidR="00C23538">
        <w:rPr>
          <w:rFonts w:ascii="Arial" w:hAnsi="Arial" w:cs="Arial"/>
          <w:b/>
          <w:sz w:val="22"/>
          <w:szCs w:val="22"/>
        </w:rPr>
        <w:t xml:space="preserve">tills </w:t>
      </w:r>
      <w:r>
        <w:rPr>
          <w:rFonts w:ascii="Arial" w:hAnsi="Arial" w:cs="Arial"/>
          <w:b/>
          <w:sz w:val="22"/>
          <w:szCs w:val="22"/>
        </w:rPr>
        <w:t xml:space="preserve">slutet av 2021. </w:t>
      </w:r>
    </w:p>
    <w:p w14:paraId="401456C3" w14:textId="77777777" w:rsidR="00176C5A" w:rsidRDefault="00176C5A" w:rsidP="00176C5A">
      <w:pPr>
        <w:spacing w:line="276" w:lineRule="auto"/>
        <w:rPr>
          <w:rFonts w:ascii="Arial" w:hAnsi="Arial" w:cs="Arial"/>
          <w:sz w:val="22"/>
          <w:szCs w:val="22"/>
        </w:rPr>
      </w:pPr>
    </w:p>
    <w:p w14:paraId="67515792" w14:textId="5C700484" w:rsidR="00557588" w:rsidRDefault="00557588" w:rsidP="00176C5A">
      <w:pPr>
        <w:spacing w:line="276" w:lineRule="auto"/>
        <w:rPr>
          <w:rFonts w:ascii="Arial" w:hAnsi="Arial" w:cs="Arial"/>
          <w:sz w:val="22"/>
          <w:szCs w:val="22"/>
        </w:rPr>
      </w:pPr>
      <w:r>
        <w:rPr>
          <w:rFonts w:ascii="Arial" w:hAnsi="Arial" w:cs="Arial"/>
          <w:sz w:val="22"/>
          <w:szCs w:val="22"/>
        </w:rPr>
        <w:t xml:space="preserve">Nu lanserar Ford kampanjen ”Go Electric” som ska hjälpa kunder i Europa att välja en elektrifierad framtid. I samband med lanseringen </w:t>
      </w:r>
      <w:r w:rsidR="00D1156C">
        <w:rPr>
          <w:rFonts w:ascii="Arial" w:hAnsi="Arial" w:cs="Arial"/>
          <w:sz w:val="22"/>
          <w:szCs w:val="22"/>
        </w:rPr>
        <w:t xml:space="preserve">av kampanjen </w:t>
      </w:r>
      <w:r>
        <w:rPr>
          <w:rFonts w:ascii="Arial" w:hAnsi="Arial" w:cs="Arial"/>
          <w:sz w:val="22"/>
          <w:szCs w:val="22"/>
        </w:rPr>
        <w:t xml:space="preserve">visade Ford för första gången också upp den nya, helt elektriska Mustang Mach-E för de europiska kunderna, som går i spetsen för Fords snabbt växande utbud av elektrifierade bilar. </w:t>
      </w:r>
    </w:p>
    <w:p w14:paraId="369968FC" w14:textId="77777777" w:rsidR="00557588" w:rsidRDefault="00557588" w:rsidP="00176C5A">
      <w:pPr>
        <w:spacing w:line="276" w:lineRule="auto"/>
        <w:rPr>
          <w:rFonts w:ascii="Arial" w:hAnsi="Arial" w:cs="Arial"/>
          <w:sz w:val="22"/>
          <w:szCs w:val="22"/>
        </w:rPr>
      </w:pPr>
    </w:p>
    <w:p w14:paraId="365D696F" w14:textId="77777777" w:rsidR="00557588" w:rsidRPr="00557588" w:rsidRDefault="00557588" w:rsidP="00557588">
      <w:pPr>
        <w:pStyle w:val="Liststycke"/>
        <w:numPr>
          <w:ilvl w:val="0"/>
          <w:numId w:val="5"/>
        </w:numPr>
        <w:spacing w:line="276" w:lineRule="auto"/>
        <w:rPr>
          <w:rFonts w:ascii="Arial" w:hAnsi="Arial" w:cs="Arial"/>
          <w:sz w:val="22"/>
          <w:szCs w:val="22"/>
        </w:rPr>
      </w:pPr>
      <w:r>
        <w:rPr>
          <w:rFonts w:ascii="Arial" w:hAnsi="Arial" w:cs="Arial"/>
          <w:sz w:val="22"/>
          <w:szCs w:val="22"/>
        </w:rPr>
        <w:t xml:space="preserve">Ford ligger i framkant när det kommer till betydande förändringar och därför har vi valt att erbjuda våra kunder ett brett sortiment av elektrifierade alternativ. Infrastruktur är en viktig del i att hjälpa konsumenterna att välja en elektrifierad framtid, men vi kan inte göra det på egen hand. Investeringar i övriga Europa är nu viktigare än någonsin säger Stuart Rowley, Europachef på Ford. </w:t>
      </w:r>
    </w:p>
    <w:p w14:paraId="38A291A7" w14:textId="77777777" w:rsidR="000F2F98" w:rsidRDefault="000F2F98" w:rsidP="000F2F98">
      <w:pPr>
        <w:spacing w:line="276" w:lineRule="auto"/>
        <w:rPr>
          <w:rFonts w:ascii="Arial" w:hAnsi="Arial" w:cs="Arial"/>
          <w:b/>
          <w:sz w:val="22"/>
          <w:szCs w:val="22"/>
        </w:rPr>
      </w:pPr>
    </w:p>
    <w:p w14:paraId="4FBA94B3" w14:textId="77777777" w:rsidR="00557588" w:rsidRPr="00557588" w:rsidRDefault="00557588" w:rsidP="000F2F98">
      <w:pPr>
        <w:spacing w:line="276" w:lineRule="auto"/>
        <w:rPr>
          <w:rFonts w:ascii="Arial" w:hAnsi="Arial" w:cs="Arial"/>
          <w:b/>
          <w:sz w:val="22"/>
          <w:szCs w:val="22"/>
        </w:rPr>
      </w:pPr>
      <w:r>
        <w:rPr>
          <w:rFonts w:ascii="Arial" w:hAnsi="Arial" w:cs="Arial"/>
          <w:b/>
          <w:sz w:val="22"/>
          <w:szCs w:val="22"/>
        </w:rPr>
        <w:t xml:space="preserve">Ford gör det möjligt att byta till elektrifierade alternativ </w:t>
      </w:r>
    </w:p>
    <w:p w14:paraId="43E7797C" w14:textId="07DDBEDC" w:rsidR="00557588" w:rsidRDefault="00557588" w:rsidP="000F2F98">
      <w:pPr>
        <w:spacing w:line="276" w:lineRule="auto"/>
        <w:rPr>
          <w:rFonts w:ascii="Arial" w:hAnsi="Arial" w:cs="Arial"/>
          <w:bCs/>
          <w:sz w:val="22"/>
          <w:szCs w:val="22"/>
        </w:rPr>
      </w:pPr>
      <w:r>
        <w:rPr>
          <w:rFonts w:ascii="Arial" w:hAnsi="Arial" w:cs="Arial"/>
          <w:bCs/>
          <w:sz w:val="22"/>
          <w:szCs w:val="22"/>
        </w:rPr>
        <w:t xml:space="preserve">En undersökning som Ford gjort visar att tre av fyra personer strävar efter att köra ett eldrivet fordon. Däremot påstår 40 procent att de antingen har för lite eller ingen kunskap alls om elektrifiering. Nästan hälften av </w:t>
      </w:r>
      <w:r w:rsidR="00D1156C">
        <w:rPr>
          <w:rFonts w:ascii="Arial" w:hAnsi="Arial" w:cs="Arial"/>
          <w:bCs/>
          <w:sz w:val="22"/>
          <w:szCs w:val="22"/>
        </w:rPr>
        <w:t>deltagarna</w:t>
      </w:r>
      <w:r>
        <w:rPr>
          <w:rFonts w:ascii="Arial" w:hAnsi="Arial" w:cs="Arial"/>
          <w:bCs/>
          <w:sz w:val="22"/>
          <w:szCs w:val="22"/>
        </w:rPr>
        <w:t xml:space="preserve"> i undersökningen tycker att bristen på laddstationer är den främsta orsaken till att inte äga ett eldrivet fordon. </w:t>
      </w:r>
    </w:p>
    <w:p w14:paraId="222C5773" w14:textId="77777777" w:rsidR="00557588" w:rsidRDefault="00557588" w:rsidP="000F2F98">
      <w:pPr>
        <w:spacing w:line="276" w:lineRule="auto"/>
        <w:rPr>
          <w:rFonts w:ascii="Arial" w:hAnsi="Arial" w:cs="Arial"/>
          <w:bCs/>
          <w:sz w:val="22"/>
          <w:szCs w:val="22"/>
        </w:rPr>
      </w:pPr>
    </w:p>
    <w:p w14:paraId="1A23A29B" w14:textId="3047E5AC" w:rsidR="00557588" w:rsidRDefault="00557588" w:rsidP="00557588">
      <w:pPr>
        <w:spacing w:line="276" w:lineRule="auto"/>
        <w:rPr>
          <w:rFonts w:ascii="Arial" w:hAnsi="Arial" w:cs="Arial"/>
          <w:bCs/>
          <w:sz w:val="22"/>
          <w:szCs w:val="22"/>
        </w:rPr>
      </w:pPr>
      <w:r>
        <w:rPr>
          <w:rFonts w:ascii="Arial" w:hAnsi="Arial" w:cs="Arial"/>
          <w:bCs/>
          <w:sz w:val="22"/>
          <w:szCs w:val="22"/>
        </w:rPr>
        <w:t xml:space="preserve">Genom det branschledande systemet Ford </w:t>
      </w:r>
      <w:r w:rsidRPr="00F3297E">
        <w:rPr>
          <w:rFonts w:ascii="Arial" w:hAnsi="Arial" w:cs="Arial"/>
          <w:bCs/>
          <w:color w:val="000000" w:themeColor="text1"/>
          <w:sz w:val="22"/>
          <w:szCs w:val="22"/>
        </w:rPr>
        <w:t>Char</w:t>
      </w:r>
      <w:r w:rsidR="00F3297E" w:rsidRPr="00F3297E">
        <w:rPr>
          <w:rFonts w:ascii="Arial" w:hAnsi="Arial" w:cs="Arial"/>
          <w:bCs/>
          <w:color w:val="000000" w:themeColor="text1"/>
          <w:sz w:val="22"/>
          <w:szCs w:val="22"/>
        </w:rPr>
        <w:t>ging</w:t>
      </w:r>
      <w:r w:rsidRPr="00F3297E">
        <w:rPr>
          <w:rFonts w:ascii="Arial" w:hAnsi="Arial" w:cs="Arial"/>
          <w:bCs/>
          <w:color w:val="000000" w:themeColor="text1"/>
          <w:sz w:val="22"/>
          <w:szCs w:val="22"/>
        </w:rPr>
        <w:t xml:space="preserve"> </w:t>
      </w:r>
      <w:r>
        <w:rPr>
          <w:rFonts w:ascii="Arial" w:hAnsi="Arial" w:cs="Arial"/>
          <w:bCs/>
          <w:sz w:val="22"/>
          <w:szCs w:val="22"/>
        </w:rPr>
        <w:t>Solutions, som ger Fords kunder tillgång till laddning både hemma och runtom i Europa</w:t>
      </w:r>
      <w:r w:rsidR="00AE546D">
        <w:rPr>
          <w:rFonts w:ascii="Arial" w:hAnsi="Arial" w:cs="Arial"/>
          <w:bCs/>
          <w:sz w:val="22"/>
          <w:szCs w:val="22"/>
        </w:rPr>
        <w:t>,</w:t>
      </w:r>
      <w:r>
        <w:rPr>
          <w:rFonts w:ascii="Arial" w:hAnsi="Arial" w:cs="Arial"/>
          <w:bCs/>
          <w:sz w:val="22"/>
          <w:szCs w:val="22"/>
        </w:rPr>
        <w:t xml:space="preserve"> behöver laddning av hybrid och elbilar inte vara ett problem. Ford </w:t>
      </w:r>
      <w:r w:rsidR="00CC74F0">
        <w:rPr>
          <w:rFonts w:ascii="Arial" w:hAnsi="Arial" w:cs="Arial"/>
          <w:bCs/>
          <w:sz w:val="22"/>
          <w:szCs w:val="22"/>
        </w:rPr>
        <w:t xml:space="preserve">väljer också </w:t>
      </w:r>
      <w:r>
        <w:rPr>
          <w:rFonts w:ascii="Arial" w:hAnsi="Arial" w:cs="Arial"/>
          <w:bCs/>
          <w:sz w:val="22"/>
          <w:szCs w:val="22"/>
        </w:rPr>
        <w:t>att investera i ytterligare 1000 ladds</w:t>
      </w:r>
      <w:r w:rsidR="00AE546D">
        <w:rPr>
          <w:rFonts w:ascii="Arial" w:hAnsi="Arial" w:cs="Arial"/>
          <w:bCs/>
          <w:sz w:val="22"/>
          <w:szCs w:val="22"/>
        </w:rPr>
        <w:t>t</w:t>
      </w:r>
      <w:r>
        <w:rPr>
          <w:rFonts w:ascii="Arial" w:hAnsi="Arial" w:cs="Arial"/>
          <w:bCs/>
          <w:sz w:val="22"/>
          <w:szCs w:val="22"/>
        </w:rPr>
        <w:t xml:space="preserve">ationer i Europa de närmsta tre åren. Förutom investeringen i laddstationer är Ford dessutom grundare och delägare i IONITY-nätverket som ska bygga 400 stationer på viktiga platser i Europa till slutet av 2020. Sammanlagt kommer Fords kunder ha tillgång till mer än 125 000 offentliga laddstationer i 25 länder. </w:t>
      </w:r>
    </w:p>
    <w:p w14:paraId="6421E741" w14:textId="77777777" w:rsidR="00557588" w:rsidRPr="00557588" w:rsidRDefault="00557588" w:rsidP="00557588">
      <w:pPr>
        <w:spacing w:line="276" w:lineRule="auto"/>
        <w:rPr>
          <w:rFonts w:ascii="Arial" w:hAnsi="Arial" w:cs="Arial"/>
          <w:b/>
          <w:sz w:val="22"/>
          <w:szCs w:val="22"/>
        </w:rPr>
      </w:pPr>
    </w:p>
    <w:p w14:paraId="03B18561" w14:textId="4F5C2311" w:rsidR="00557588" w:rsidRDefault="00C23538" w:rsidP="000F2F98">
      <w:pPr>
        <w:spacing w:line="276" w:lineRule="auto"/>
        <w:rPr>
          <w:rFonts w:ascii="Arial" w:hAnsi="Arial" w:cs="Arial"/>
          <w:b/>
          <w:sz w:val="22"/>
          <w:szCs w:val="22"/>
        </w:rPr>
      </w:pPr>
      <w:r>
        <w:rPr>
          <w:rFonts w:ascii="Arial" w:hAnsi="Arial" w:cs="Arial"/>
          <w:b/>
          <w:sz w:val="22"/>
          <w:szCs w:val="22"/>
        </w:rPr>
        <w:t>Elektrifierade</w:t>
      </w:r>
      <w:r w:rsidRPr="00557588">
        <w:rPr>
          <w:rFonts w:ascii="Arial" w:hAnsi="Arial" w:cs="Arial"/>
          <w:b/>
          <w:sz w:val="22"/>
          <w:szCs w:val="22"/>
        </w:rPr>
        <w:t xml:space="preserve"> </w:t>
      </w:r>
      <w:r w:rsidR="00557588" w:rsidRPr="00557588">
        <w:rPr>
          <w:rFonts w:ascii="Arial" w:hAnsi="Arial" w:cs="Arial"/>
          <w:b/>
          <w:sz w:val="22"/>
          <w:szCs w:val="22"/>
        </w:rPr>
        <w:t>fordon kommer stå för hälften av försäljningen 2021</w:t>
      </w:r>
    </w:p>
    <w:p w14:paraId="4C5688C5" w14:textId="77777777" w:rsidR="00557588" w:rsidRDefault="00557588" w:rsidP="000F2F98">
      <w:pPr>
        <w:spacing w:line="276" w:lineRule="auto"/>
        <w:rPr>
          <w:rFonts w:ascii="Arial" w:hAnsi="Arial" w:cs="Arial"/>
          <w:bCs/>
          <w:sz w:val="22"/>
          <w:szCs w:val="22"/>
        </w:rPr>
      </w:pPr>
      <w:r w:rsidRPr="00557588">
        <w:rPr>
          <w:rFonts w:ascii="Arial" w:hAnsi="Arial" w:cs="Arial"/>
          <w:bCs/>
          <w:sz w:val="22"/>
          <w:szCs w:val="22"/>
        </w:rPr>
        <w:t xml:space="preserve">Tidigare </w:t>
      </w:r>
      <w:r>
        <w:rPr>
          <w:rFonts w:ascii="Arial" w:hAnsi="Arial" w:cs="Arial"/>
          <w:bCs/>
          <w:sz w:val="22"/>
          <w:szCs w:val="22"/>
        </w:rPr>
        <w:t xml:space="preserve">har Ford tillkännagivit att varje ny personbil kommer att innehålla ett elektrifierat alternativ. I slutet av 2021 kommer Fords europiska kunder få möjlighet att välja mellan 18 nya elektrifierade fordon, varav 14 kommer att finnas tillgängliga redan i slutet av 2020. Dessutom räknar Ford med att sälja närmare en miljon elektrifierade personbilar fram till slutet av 2022. </w:t>
      </w:r>
      <w:r w:rsidR="00CC74F0">
        <w:rPr>
          <w:rFonts w:ascii="Arial" w:hAnsi="Arial" w:cs="Arial"/>
          <w:bCs/>
          <w:sz w:val="22"/>
          <w:szCs w:val="22"/>
        </w:rPr>
        <w:br/>
      </w:r>
    </w:p>
    <w:p w14:paraId="2EC9BFB0" w14:textId="2A70DA34" w:rsidR="00557588" w:rsidRPr="00557588" w:rsidRDefault="00557588" w:rsidP="00557588">
      <w:pPr>
        <w:pStyle w:val="Liststycke"/>
        <w:numPr>
          <w:ilvl w:val="0"/>
          <w:numId w:val="5"/>
        </w:numPr>
        <w:spacing w:line="276" w:lineRule="auto"/>
        <w:rPr>
          <w:rFonts w:ascii="Arial" w:hAnsi="Arial" w:cs="Arial"/>
          <w:bCs/>
          <w:sz w:val="22"/>
          <w:szCs w:val="22"/>
        </w:rPr>
      </w:pPr>
      <w:r>
        <w:rPr>
          <w:rFonts w:ascii="Arial" w:hAnsi="Arial" w:cs="Arial"/>
          <w:bCs/>
          <w:sz w:val="22"/>
          <w:szCs w:val="22"/>
        </w:rPr>
        <w:lastRenderedPageBreak/>
        <w:t xml:space="preserve">Ford har alltid strävat efter att demokratisera fordon och teknik och nu tänker vi göra detsamma med elektrifiering. Med 18 nya elektrifierade fordon i Europa </w:t>
      </w:r>
      <w:r w:rsidR="00C23538">
        <w:rPr>
          <w:rFonts w:ascii="Arial" w:hAnsi="Arial" w:cs="Arial"/>
          <w:bCs/>
          <w:sz w:val="22"/>
          <w:szCs w:val="22"/>
        </w:rPr>
        <w:t xml:space="preserve">fram tills </w:t>
      </w:r>
      <w:r>
        <w:rPr>
          <w:rFonts w:ascii="Arial" w:hAnsi="Arial" w:cs="Arial"/>
          <w:bCs/>
          <w:sz w:val="22"/>
          <w:szCs w:val="22"/>
        </w:rPr>
        <w:t>slutet av 2021 kommer vi att ha ett elektrifierat alternativ som passar varje kunds specifika budget och behov. Vår ”Go Electric”</w:t>
      </w:r>
      <w:r w:rsidR="00CC74F0">
        <w:rPr>
          <w:rFonts w:ascii="Arial" w:hAnsi="Arial" w:cs="Arial"/>
          <w:bCs/>
          <w:sz w:val="22"/>
          <w:szCs w:val="22"/>
        </w:rPr>
        <w:t>-</w:t>
      </w:r>
      <w:r>
        <w:rPr>
          <w:rFonts w:ascii="Arial" w:hAnsi="Arial" w:cs="Arial"/>
          <w:bCs/>
          <w:sz w:val="22"/>
          <w:szCs w:val="22"/>
        </w:rPr>
        <w:t xml:space="preserve">kampanj hjälper våra kunder att ge dem allt de behöver för att göra rätt val som passar deras liv, säger Stuart Rowley, Europachef på Ford. </w:t>
      </w:r>
    </w:p>
    <w:p w14:paraId="0CCB9FC7" w14:textId="77777777" w:rsidR="00557588" w:rsidRPr="00557588" w:rsidRDefault="00557588" w:rsidP="000F2F98">
      <w:pPr>
        <w:spacing w:line="276" w:lineRule="auto"/>
        <w:rPr>
          <w:rFonts w:ascii="Arial" w:hAnsi="Arial" w:cs="Arial"/>
          <w:b/>
          <w:sz w:val="22"/>
          <w:szCs w:val="22"/>
        </w:rPr>
      </w:pPr>
    </w:p>
    <w:p w14:paraId="2C27E4CB" w14:textId="77777777" w:rsidR="00053A78" w:rsidRPr="004A6FE1" w:rsidRDefault="00053A78" w:rsidP="00053A78">
      <w:pPr>
        <w:pBdr>
          <w:bottom w:val="single" w:sz="6" w:space="1" w:color="auto"/>
        </w:pBdr>
        <w:spacing w:line="276" w:lineRule="auto"/>
        <w:rPr>
          <w:rFonts w:ascii="Arial" w:hAnsi="Arial" w:cs="Arial"/>
        </w:rPr>
      </w:pPr>
    </w:p>
    <w:p w14:paraId="11811B63"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21045E10"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3F994F06"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77797065" w14:textId="77777777" w:rsidR="00C94C01" w:rsidRPr="004A6FE1" w:rsidRDefault="00C94C01" w:rsidP="00E47955">
      <w:pPr>
        <w:spacing w:before="120" w:line="276" w:lineRule="auto"/>
        <w:rPr>
          <w:rFonts w:ascii="Arial" w:hAnsi="Arial" w:cs="Arial"/>
          <w:sz w:val="21"/>
        </w:rPr>
      </w:pPr>
    </w:p>
    <w:p w14:paraId="08D9BD05"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243512B4"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231B4B79" w14:textId="77777777" w:rsidR="00946E52" w:rsidRPr="004A6FE1" w:rsidRDefault="00946E52" w:rsidP="00946E52">
      <w:pPr>
        <w:rPr>
          <w:rFonts w:ascii="Arial" w:hAnsi="Arial" w:cs="Arial"/>
          <w:sz w:val="15"/>
          <w:szCs w:val="15"/>
          <w:lang w:eastAsia="sv-SE"/>
        </w:rPr>
      </w:pPr>
    </w:p>
    <w:p w14:paraId="692B30C1"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38FA471D"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7486E5B2"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E0F0" w14:textId="77777777" w:rsidR="00172087" w:rsidRDefault="00172087" w:rsidP="00264FEC">
      <w:r>
        <w:separator/>
      </w:r>
    </w:p>
  </w:endnote>
  <w:endnote w:type="continuationSeparator" w:id="0">
    <w:p w14:paraId="741834FC" w14:textId="77777777" w:rsidR="00172087" w:rsidRDefault="0017208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65CB" w14:textId="77777777" w:rsidR="00172087" w:rsidRDefault="00172087" w:rsidP="00264FEC">
      <w:r>
        <w:separator/>
      </w:r>
    </w:p>
  </w:footnote>
  <w:footnote w:type="continuationSeparator" w:id="0">
    <w:p w14:paraId="2D46A5F8" w14:textId="77777777" w:rsidR="00172087" w:rsidRDefault="00172087"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EE84" w14:textId="77777777" w:rsidR="003A6362" w:rsidRDefault="00823C9A">
    <w:pPr>
      <w:pStyle w:val="Sidhuvud"/>
    </w:pPr>
    <w:r>
      <w:rPr>
        <w:noProof/>
        <w:lang w:eastAsia="sv-SE"/>
      </w:rPr>
      <w:drawing>
        <wp:anchor distT="0" distB="0" distL="114300" distR="114300" simplePos="0" relativeHeight="251657215" behindDoc="1" locked="0" layoutInCell="1" allowOverlap="1" wp14:anchorId="0988434D" wp14:editId="4B8A86E3">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3E352009" w14:textId="77777777" w:rsidR="003A6362" w:rsidRDefault="003A6362">
    <w:pPr>
      <w:pStyle w:val="Sidhuvud"/>
    </w:pPr>
  </w:p>
  <w:p w14:paraId="171ACA45" w14:textId="7158EC75"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2019</w:t>
    </w:r>
    <w:r w:rsidR="00ED03A3" w:rsidRPr="004A6FE1">
      <w:rPr>
        <w:rFonts w:ascii="Arial" w:hAnsi="Arial" w:cs="Arial"/>
        <w:sz w:val="22"/>
      </w:rPr>
      <w:t>–</w:t>
    </w:r>
    <w:r w:rsidR="0004089D">
      <w:rPr>
        <w:rFonts w:ascii="Arial" w:hAnsi="Arial" w:cs="Arial"/>
        <w:sz w:val="22"/>
      </w:rPr>
      <w:t>02</w:t>
    </w:r>
    <w:r w:rsidR="006142DA" w:rsidRPr="004A6FE1">
      <w:rPr>
        <w:rFonts w:ascii="Arial" w:hAnsi="Arial" w:cs="Arial"/>
        <w:sz w:val="22"/>
      </w:rPr>
      <w:t>–</w:t>
    </w:r>
    <w:r w:rsidR="00F3297E">
      <w:rPr>
        <w:rFonts w:ascii="Arial" w:hAnsi="Arial" w:cs="Arial"/>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AB4"/>
    <w:multiLevelType w:val="hybridMultilevel"/>
    <w:tmpl w:val="D018E870"/>
    <w:lvl w:ilvl="0" w:tplc="0736FA0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88"/>
    <w:rsid w:val="00005944"/>
    <w:rsid w:val="00015471"/>
    <w:rsid w:val="000214C7"/>
    <w:rsid w:val="000228FF"/>
    <w:rsid w:val="00033A55"/>
    <w:rsid w:val="0004089D"/>
    <w:rsid w:val="0005357C"/>
    <w:rsid w:val="00053A78"/>
    <w:rsid w:val="00057038"/>
    <w:rsid w:val="00077065"/>
    <w:rsid w:val="000831DF"/>
    <w:rsid w:val="000A67F7"/>
    <w:rsid w:val="000B2899"/>
    <w:rsid w:val="000C4EDD"/>
    <w:rsid w:val="000C7CF7"/>
    <w:rsid w:val="000E702E"/>
    <w:rsid w:val="000F1786"/>
    <w:rsid w:val="000F2F98"/>
    <w:rsid w:val="00113C48"/>
    <w:rsid w:val="0012185F"/>
    <w:rsid w:val="0013161A"/>
    <w:rsid w:val="00136FE8"/>
    <w:rsid w:val="00153DE0"/>
    <w:rsid w:val="00162FA0"/>
    <w:rsid w:val="00172087"/>
    <w:rsid w:val="00176C5A"/>
    <w:rsid w:val="00187260"/>
    <w:rsid w:val="001B6EA4"/>
    <w:rsid w:val="001D1731"/>
    <w:rsid w:val="00254D85"/>
    <w:rsid w:val="00264FEC"/>
    <w:rsid w:val="002739C1"/>
    <w:rsid w:val="002951CB"/>
    <w:rsid w:val="002A4A84"/>
    <w:rsid w:val="002A6EF6"/>
    <w:rsid w:val="002E237B"/>
    <w:rsid w:val="003271B4"/>
    <w:rsid w:val="00371014"/>
    <w:rsid w:val="00375B8B"/>
    <w:rsid w:val="003A4034"/>
    <w:rsid w:val="003A6362"/>
    <w:rsid w:val="00417372"/>
    <w:rsid w:val="00426047"/>
    <w:rsid w:val="00463E4A"/>
    <w:rsid w:val="0048026E"/>
    <w:rsid w:val="00494AD6"/>
    <w:rsid w:val="004A6FE1"/>
    <w:rsid w:val="004B0204"/>
    <w:rsid w:val="004F326F"/>
    <w:rsid w:val="004F382B"/>
    <w:rsid w:val="005115D9"/>
    <w:rsid w:val="00531408"/>
    <w:rsid w:val="00557588"/>
    <w:rsid w:val="00572EF1"/>
    <w:rsid w:val="00596A5F"/>
    <w:rsid w:val="005A42A3"/>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698B"/>
    <w:rsid w:val="007A6A19"/>
    <w:rsid w:val="007B008E"/>
    <w:rsid w:val="007C6592"/>
    <w:rsid w:val="00823953"/>
    <w:rsid w:val="00823C9A"/>
    <w:rsid w:val="00833B6A"/>
    <w:rsid w:val="00842636"/>
    <w:rsid w:val="00890A28"/>
    <w:rsid w:val="00897086"/>
    <w:rsid w:val="008A06BA"/>
    <w:rsid w:val="008A18EB"/>
    <w:rsid w:val="008B2755"/>
    <w:rsid w:val="008C2480"/>
    <w:rsid w:val="008E2E51"/>
    <w:rsid w:val="00903156"/>
    <w:rsid w:val="00904CF2"/>
    <w:rsid w:val="00907DE0"/>
    <w:rsid w:val="00915896"/>
    <w:rsid w:val="0092514A"/>
    <w:rsid w:val="0093088E"/>
    <w:rsid w:val="00937F30"/>
    <w:rsid w:val="009462A1"/>
    <w:rsid w:val="00946E52"/>
    <w:rsid w:val="0095475B"/>
    <w:rsid w:val="009756D5"/>
    <w:rsid w:val="009764A3"/>
    <w:rsid w:val="009937A0"/>
    <w:rsid w:val="009C2E64"/>
    <w:rsid w:val="009D62C7"/>
    <w:rsid w:val="009F4797"/>
    <w:rsid w:val="00A13F82"/>
    <w:rsid w:val="00A455A8"/>
    <w:rsid w:val="00A76FB2"/>
    <w:rsid w:val="00A81664"/>
    <w:rsid w:val="00A846D9"/>
    <w:rsid w:val="00AC225B"/>
    <w:rsid w:val="00AD02F5"/>
    <w:rsid w:val="00AD52FF"/>
    <w:rsid w:val="00AE3957"/>
    <w:rsid w:val="00AE546D"/>
    <w:rsid w:val="00AF7864"/>
    <w:rsid w:val="00B233EF"/>
    <w:rsid w:val="00B31635"/>
    <w:rsid w:val="00B901A2"/>
    <w:rsid w:val="00B9091E"/>
    <w:rsid w:val="00B94681"/>
    <w:rsid w:val="00BA3171"/>
    <w:rsid w:val="00BC107D"/>
    <w:rsid w:val="00BD760D"/>
    <w:rsid w:val="00BE2643"/>
    <w:rsid w:val="00C162ED"/>
    <w:rsid w:val="00C23538"/>
    <w:rsid w:val="00C26AD8"/>
    <w:rsid w:val="00C35DD6"/>
    <w:rsid w:val="00C42391"/>
    <w:rsid w:val="00C47B7F"/>
    <w:rsid w:val="00C62BB3"/>
    <w:rsid w:val="00C94C01"/>
    <w:rsid w:val="00CA284D"/>
    <w:rsid w:val="00CB3958"/>
    <w:rsid w:val="00CC74F0"/>
    <w:rsid w:val="00CF6554"/>
    <w:rsid w:val="00D109A5"/>
    <w:rsid w:val="00D1156C"/>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3297E"/>
    <w:rsid w:val="00F832D0"/>
    <w:rsid w:val="00F9635F"/>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96024"/>
  <w14:defaultImageDpi w14:val="300"/>
  <w15:docId w15:val="{D953F4F9-7C1B-734C-A2E8-8D673F35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3915</Characters>
  <Application>Microsoft Office Word</Application>
  <DocSecurity>0</DocSecurity>
  <Lines>85</Lines>
  <Paragraphs>17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2020-02-18T12:50:00Z</dcterms:created>
  <dcterms:modified xsi:type="dcterms:W3CDTF">2020-02-18T13:24:00Z</dcterms:modified>
</cp:coreProperties>
</file>