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CD" w:rsidRPr="00713ECD" w:rsidRDefault="00713ECD" w:rsidP="00713ECD">
      <w:pPr>
        <w:pStyle w:val="Normalwebb"/>
        <w:spacing w:after="0"/>
        <w:rPr>
          <w:rFonts w:ascii="Circular Pro Medium" w:hAnsi="Circular Pro Medium" w:cs="Circular Pro Medium"/>
          <w:b/>
          <w:bCs/>
          <w:sz w:val="40"/>
          <w:szCs w:val="30"/>
        </w:rPr>
      </w:pPr>
      <w:r>
        <w:rPr>
          <w:rFonts w:ascii="Circular Pro Medium" w:hAnsi="Circular Pro Medium" w:cs="Circular Pro Medium"/>
          <w:b/>
          <w:bCs/>
          <w:sz w:val="40"/>
          <w:szCs w:val="30"/>
        </w:rPr>
        <w:t xml:space="preserve">Avisera lanserar plastersättare för </w:t>
      </w:r>
      <w:r w:rsidRPr="00713ECD">
        <w:rPr>
          <w:rFonts w:ascii="Circular Pro Medium" w:hAnsi="Circular Pro Medium" w:cs="Circular Pro Medium"/>
          <w:b/>
          <w:bCs/>
          <w:sz w:val="40"/>
          <w:szCs w:val="30"/>
        </w:rPr>
        <w:t>e-handeln</w:t>
      </w:r>
    </w:p>
    <w:p w:rsidR="00713ECD" w:rsidRDefault="000B0897" w:rsidP="00713ECD">
      <w:pPr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</w:pPr>
      <w:r>
        <w:rPr>
          <w:rFonts w:ascii="Kepler Std" w:hAnsi="Kepler Std" w:cs="Arial"/>
          <w:szCs w:val="23"/>
        </w:rPr>
        <w:br/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>Hållbara f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örpackningsföretaget </w:t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Avisera strävar ständigt efter 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>att erbjuda</w:t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 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>kunder</w:t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>na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 </w:t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de mest miljövänliga förpackningslösningarna på marknaden. 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>Efter stor efterfrågan lanserar förpackningsföretaget</w:t>
      </w:r>
      <w:r w:rsid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 nu</w:t>
      </w:r>
      <w:r w:rsidR="00713ECD" w:rsidRPr="00713ECD">
        <w:rPr>
          <w:rFonts w:ascii="Kepler Std" w:eastAsia="Times New Roman" w:hAnsi="Kepler Std" w:cs="Arial"/>
          <w:color w:val="000000" w:themeColor="text1"/>
          <w:sz w:val="24"/>
          <w:szCs w:val="24"/>
          <w:shd w:val="clear" w:color="auto" w:fill="FFFFFF"/>
          <w:lang w:eastAsia="sv-SE"/>
        </w:rPr>
        <w:t xml:space="preserve"> en e-handelspåse helt tillverkad av papper.</w:t>
      </w:r>
    </w:p>
    <w:p w:rsidR="00713ECD" w:rsidRDefault="00713ECD" w:rsidP="00713ECD">
      <w:pPr>
        <w:pStyle w:val="Rubrik2"/>
        <w:shd w:val="clear" w:color="auto" w:fill="FFFFFF"/>
        <w:spacing w:before="0" w:after="135"/>
        <w:rPr>
          <w:rFonts w:ascii="Kepler Std" w:eastAsia="Times New Roman" w:hAnsi="Kepler Std" w:cs="Times New Roman"/>
          <w:color w:val="000000" w:themeColor="text1"/>
          <w:sz w:val="24"/>
          <w:szCs w:val="24"/>
          <w:lang w:eastAsia="sv-SE"/>
        </w:rPr>
      </w:pPr>
    </w:p>
    <w:p w:rsidR="00E57D4C" w:rsidRPr="00713ECD" w:rsidRDefault="00713ECD" w:rsidP="00713ECD">
      <w:pPr>
        <w:pStyle w:val="Rubrik2"/>
        <w:shd w:val="clear" w:color="auto" w:fill="FFFFFF"/>
        <w:spacing w:before="0" w:after="135"/>
        <w:rPr>
          <w:rFonts w:ascii="Circular Pro Book" w:hAnsi="Circular Pro Book" w:cs="Circular Pro Book"/>
          <w:b/>
          <w:color w:val="000000" w:themeColor="text1"/>
          <w:sz w:val="24"/>
          <w:szCs w:val="24"/>
        </w:rPr>
      </w:pP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Plast</w:t>
      </w:r>
      <w:r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en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 xml:space="preserve"> ett 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högaktuell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t ämne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 xml:space="preserve"> i förpackningsbran</w:t>
      </w:r>
      <w:r w:rsidR="00E42AB7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s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chen – då svarar Avisera med</w:t>
      </w:r>
      <w:r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br/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>e-handelspåse i papper</w:t>
      </w:r>
      <w:r w:rsidRPr="00713ECD">
        <w:rPr>
          <w:rFonts w:ascii="Circular Pro Book" w:hAnsi="Circular Pro Book" w:cs="Circular Pro Book"/>
          <w:b/>
          <w:color w:val="000000" w:themeColor="text1"/>
          <w:sz w:val="24"/>
          <w:szCs w:val="24"/>
        </w:rPr>
        <w:t xml:space="preserve"> </w:t>
      </w:r>
      <w:r w:rsidR="00E57D4C" w:rsidRPr="00E57D4C">
        <w:rPr>
          <w:rFonts w:ascii="Circular Pro Medium" w:hAnsi="Circular Pro Medium" w:cs="Circular Pro Medium"/>
          <w:b/>
          <w:bCs/>
          <w:color w:val="000000"/>
          <w:sz w:val="22"/>
          <w:szCs w:val="22"/>
        </w:rPr>
        <w:br/>
      </w:r>
    </w:p>
    <w:p w:rsidR="00E57D4C" w:rsidRPr="00E57D4C" w:rsidRDefault="00713ECD" w:rsidP="00E57D4C">
      <w:pPr>
        <w:numPr>
          <w:ilvl w:val="0"/>
          <w:numId w:val="6"/>
        </w:numPr>
        <w:spacing w:after="0" w:line="240" w:lineRule="auto"/>
        <w:textAlignment w:val="baseline"/>
        <w:rPr>
          <w:rFonts w:ascii="Kepler Std" w:eastAsia="Times New Roman" w:hAnsi="Kepler Std" w:cs="Times New Roman"/>
          <w:color w:val="000000"/>
          <w:lang w:eastAsia="sv-SE"/>
        </w:rPr>
      </w:pPr>
      <w:r w:rsidRPr="00713ECD">
        <w:rPr>
          <w:rFonts w:ascii="Kepler Std" w:eastAsia="Times New Roman" w:hAnsi="Kepler Std" w:cs="Times New Roman"/>
          <w:color w:val="000000"/>
          <w:lang w:eastAsia="sv-SE"/>
        </w:rPr>
        <w:t xml:space="preserve">Vi har länge känt en stor efterfrågan på marknaden efter pappersalternativ till </w:t>
      </w:r>
      <w:r w:rsidR="003752CC">
        <w:rPr>
          <w:rFonts w:ascii="Kepler Std" w:eastAsia="Times New Roman" w:hAnsi="Kepler Std" w:cs="Times New Roman"/>
          <w:color w:val="000000"/>
          <w:lang w:eastAsia="sv-SE"/>
        </w:rPr>
        <w:br/>
      </w:r>
      <w:r w:rsidRPr="00713ECD">
        <w:rPr>
          <w:rFonts w:ascii="Kepler Std" w:eastAsia="Times New Roman" w:hAnsi="Kepler Std" w:cs="Times New Roman"/>
          <w:color w:val="000000"/>
          <w:lang w:eastAsia="sv-SE"/>
        </w:rPr>
        <w:t>e-handelspåsen i plast. Utmaningen har varit att materialet på papperspåsen ska vara tillräckligt slittålig för att klara av att skickas och returneras i posten. Efter en längre period av produktutveckling och kvalitetskontroller kan vi äntligen lansera vårt senaste tillskott till sortimentet; E-handelspåsen i papper, säger Mariella</w:t>
      </w:r>
      <w:bookmarkStart w:id="0" w:name="_GoBack"/>
      <w:bookmarkEnd w:id="0"/>
      <w:r w:rsidRPr="00713ECD">
        <w:rPr>
          <w:rFonts w:ascii="Kepler Std" w:eastAsia="Times New Roman" w:hAnsi="Kepler Std" w:cs="Times New Roman"/>
          <w:color w:val="000000"/>
          <w:lang w:eastAsia="sv-SE"/>
        </w:rPr>
        <w:t xml:space="preserve"> Lundgren, </w:t>
      </w:r>
      <w:r w:rsidR="003752CC">
        <w:rPr>
          <w:rFonts w:ascii="Kepler Std" w:eastAsia="Times New Roman" w:hAnsi="Kepler Std" w:cs="Times New Roman"/>
          <w:color w:val="000000"/>
          <w:lang w:eastAsia="sv-SE"/>
        </w:rPr>
        <w:t>M</w:t>
      </w:r>
      <w:r w:rsidRPr="00713ECD">
        <w:rPr>
          <w:rFonts w:ascii="Kepler Std" w:eastAsia="Times New Roman" w:hAnsi="Kepler Std" w:cs="Times New Roman"/>
          <w:color w:val="000000"/>
          <w:lang w:eastAsia="sv-SE"/>
        </w:rPr>
        <w:t>arknadschef på Avisera.</w:t>
      </w:r>
    </w:p>
    <w:p w:rsidR="00E57D4C" w:rsidRPr="00713ECD" w:rsidRDefault="00E57D4C" w:rsidP="00E57D4C">
      <w:pPr>
        <w:spacing w:after="0" w:line="240" w:lineRule="auto"/>
        <w:rPr>
          <w:rFonts w:ascii="Kepler Std" w:eastAsia="Times New Roman" w:hAnsi="Kepler Std" w:cs="Times New Roman"/>
          <w:color w:val="000000" w:themeColor="text1"/>
          <w:sz w:val="24"/>
          <w:szCs w:val="24"/>
          <w:lang w:eastAsia="sv-SE"/>
        </w:rPr>
      </w:pPr>
    </w:p>
    <w:p w:rsidR="00713ECD" w:rsidRPr="00713ECD" w:rsidRDefault="00EE17BB" w:rsidP="00713ECD">
      <w:pPr>
        <w:spacing w:after="0" w:line="240" w:lineRule="auto"/>
        <w:rPr>
          <w:rFonts w:ascii="Circular Pro Book" w:eastAsia="Times New Roman" w:hAnsi="Circular Pro Book" w:cs="Circular Pro Book"/>
          <w:b/>
          <w:color w:val="000000" w:themeColor="text1"/>
          <w:sz w:val="24"/>
          <w:szCs w:val="24"/>
          <w:shd w:val="clear" w:color="auto" w:fill="FFFFFF"/>
          <w:lang w:eastAsia="sv-SE"/>
        </w:rPr>
      </w:pPr>
      <w:r>
        <w:rPr>
          <w:rFonts w:ascii="Circular Pro Book" w:eastAsia="Times New Roman" w:hAnsi="Circular Pro Book" w:cs="Circular Pro Book"/>
          <w:b/>
          <w:color w:val="000000" w:themeColor="text1"/>
          <w:sz w:val="24"/>
          <w:szCs w:val="24"/>
          <w:shd w:val="clear" w:color="auto" w:fill="FFFFFF"/>
          <w:lang w:eastAsia="sv-SE"/>
        </w:rPr>
        <w:t>E-handelsemballage med många miljöfördelar</w:t>
      </w:r>
    </w:p>
    <w:p w:rsidR="00713ECD" w:rsidRPr="00713ECD" w:rsidRDefault="00713ECD" w:rsidP="00713ECD">
      <w:pPr>
        <w:pStyle w:val="p1"/>
        <w:shd w:val="clear" w:color="auto" w:fill="FFFFFF"/>
        <w:rPr>
          <w:rFonts w:ascii="Kepler Std" w:hAnsi="Kepler Std" w:cs="Arial"/>
          <w:color w:val="000000"/>
          <w:sz w:val="22"/>
          <w:szCs w:val="22"/>
        </w:rPr>
      </w:pPr>
      <w:r w:rsidRPr="00713ECD">
        <w:rPr>
          <w:rFonts w:ascii="Kepler Std" w:hAnsi="Kepler Std" w:cs="Arial"/>
          <w:color w:val="000000"/>
          <w:sz w:val="22"/>
          <w:szCs w:val="22"/>
        </w:rPr>
        <w:t>E-handelspåsen i papper har många miljöfördelar. Den är inte bara tillverkad av en förnyelsebar källa, pappret kommer från hållbart skogsbruk och påsen är 100% klimatneutral märkt med Aviseras egen miljömärkning ÅterBära.</w:t>
      </w:r>
    </w:p>
    <w:p w:rsidR="00713ECD" w:rsidRPr="00713ECD" w:rsidRDefault="00713ECD" w:rsidP="00713ECD">
      <w:pPr>
        <w:pStyle w:val="p1"/>
        <w:shd w:val="clear" w:color="auto" w:fill="FFFFFF"/>
        <w:spacing w:before="0" w:beforeAutospacing="0" w:after="0" w:afterAutospacing="0"/>
        <w:rPr>
          <w:rFonts w:ascii="Kepler Std" w:hAnsi="Kepler Std" w:cs="Arial"/>
          <w:color w:val="000000"/>
          <w:sz w:val="22"/>
          <w:szCs w:val="22"/>
        </w:rPr>
      </w:pPr>
      <w:r w:rsidRPr="00713ECD">
        <w:rPr>
          <w:rFonts w:ascii="Kepler Std" w:hAnsi="Kepler Std" w:cs="Arial"/>
          <w:color w:val="000000"/>
          <w:sz w:val="22"/>
          <w:szCs w:val="22"/>
        </w:rPr>
        <w:t>E-handelspåsen i papper saknar plastens elastiska egenskaper och rekommenderas därför för förpackning och emballering av mjuka</w:t>
      </w:r>
      <w:r>
        <w:rPr>
          <w:rFonts w:ascii="Kepler Std" w:hAnsi="Kepler Std" w:cs="Arial"/>
          <w:color w:val="000000"/>
          <w:sz w:val="22"/>
          <w:szCs w:val="22"/>
        </w:rPr>
        <w:t>re</w:t>
      </w:r>
      <w:r w:rsidRPr="00713ECD">
        <w:rPr>
          <w:rFonts w:ascii="Kepler Std" w:hAnsi="Kepler Std" w:cs="Arial"/>
          <w:color w:val="000000"/>
          <w:sz w:val="22"/>
          <w:szCs w:val="22"/>
        </w:rPr>
        <w:t xml:space="preserve"> varor. E-handelspåsen i papper har dubbla förslutningsremsor och en perforerad kant för att kunna återanvända påsen och förenkla returer.</w:t>
      </w:r>
    </w:p>
    <w:p w:rsidR="00713ECD" w:rsidRDefault="00713ECD" w:rsidP="00713ECD">
      <w:pPr>
        <w:spacing w:after="0" w:line="240" w:lineRule="auto"/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</w:pPr>
    </w:p>
    <w:p w:rsidR="00713ECD" w:rsidRPr="00713ECD" w:rsidRDefault="00713ECD" w:rsidP="00713ECD">
      <w:pPr>
        <w:spacing w:after="0" w:line="240" w:lineRule="auto"/>
        <w:rPr>
          <w:rFonts w:ascii="Kepler Std" w:eastAsia="Times New Roman" w:hAnsi="Kepler Std" w:cs="Times New Roman"/>
          <w:color w:val="000000" w:themeColor="text1"/>
          <w:lang w:eastAsia="sv-SE"/>
        </w:rPr>
      </w:pPr>
      <w:r w:rsidRPr="00713ECD"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 xml:space="preserve">Aviseras e-handelspåse i papper finns </w:t>
      </w:r>
      <w:r w:rsidR="003752CC"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 xml:space="preserve">nu </w:t>
      </w:r>
      <w:r w:rsidRPr="00713ECD"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>tillgänglig i sortimentet</w:t>
      </w:r>
      <w:r w:rsidR="003752CC"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 xml:space="preserve"> </w:t>
      </w:r>
      <w:r w:rsidRPr="00713ECD">
        <w:rPr>
          <w:rFonts w:ascii="Circular Pro Book" w:hAnsi="Circular Pro Book" w:cs="Circular Pro Book"/>
          <w:color w:val="000000" w:themeColor="text1"/>
          <w:szCs w:val="24"/>
        </w:rPr>
        <w:t>–</w:t>
      </w:r>
      <w:r w:rsidRPr="00713ECD">
        <w:rPr>
          <w:rFonts w:ascii="Circular Pro Book" w:hAnsi="Circular Pro Book" w:cs="Circular Pro Book"/>
          <w:b/>
          <w:color w:val="000000" w:themeColor="text1"/>
          <w:szCs w:val="24"/>
        </w:rPr>
        <w:t xml:space="preserve"> </w:t>
      </w:r>
      <w:r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>och har redan nu beställts av ett större, svenskt e-handelsföretag</w:t>
      </w:r>
      <w:r w:rsidR="003752CC">
        <w:rPr>
          <w:rFonts w:ascii="Kepler Std" w:eastAsia="Times New Roman" w:hAnsi="Kepler Std" w:cs="Arial"/>
          <w:color w:val="000000" w:themeColor="text1"/>
          <w:shd w:val="clear" w:color="auto" w:fill="FFFFFF"/>
          <w:lang w:eastAsia="sv-SE"/>
        </w:rPr>
        <w:t xml:space="preserve"> som söker alternativ till plasten. </w:t>
      </w:r>
    </w:p>
    <w:p w:rsidR="00E57D4C" w:rsidRPr="00E57D4C" w:rsidRDefault="00E57D4C" w:rsidP="00E5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5225A" w:rsidRPr="00C94449" w:rsidRDefault="0015225A" w:rsidP="0036743D">
      <w:pPr>
        <w:spacing w:after="0" w:line="240" w:lineRule="auto"/>
        <w:ind w:left="720"/>
        <w:rPr>
          <w:rStyle w:val="Hyperlnk"/>
          <w:rFonts w:ascii="Kepler Std" w:hAnsi="Kepler Std" w:cs="Arial"/>
          <w:sz w:val="16"/>
          <w:szCs w:val="16"/>
        </w:rPr>
      </w:pPr>
    </w:p>
    <w:sectPr w:rsidR="0015225A" w:rsidRPr="00C94449" w:rsidSect="006D5B2E">
      <w:headerReference w:type="default" r:id="rId7"/>
      <w:footerReference w:type="default" r:id="rId8"/>
      <w:pgSz w:w="11906" w:h="16838"/>
      <w:pgMar w:top="2665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EE5" w:rsidRDefault="006A5EE5" w:rsidP="002150F1">
      <w:pPr>
        <w:spacing w:after="0" w:line="240" w:lineRule="auto"/>
      </w:pPr>
      <w:r>
        <w:separator/>
      </w:r>
    </w:p>
  </w:endnote>
  <w:endnote w:type="continuationSeparator" w:id="0">
    <w:p w:rsidR="006A5EE5" w:rsidRDefault="006A5EE5" w:rsidP="0021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Pro Medium">
    <w:panose1 w:val="020B0604020101010102"/>
    <w:charset w:val="4D"/>
    <w:family w:val="swiss"/>
    <w:notTrueType/>
    <w:pitch w:val="variable"/>
    <w:sig w:usb0="A000003F" w:usb1="5000E47B" w:usb2="00000008" w:usb3="00000000" w:csb0="00000093" w:csb1="00000000"/>
  </w:font>
  <w:font w:name="Kepler Std">
    <w:panose1 w:val="0204060306070A060204"/>
    <w:charset w:val="00"/>
    <w:family w:val="roman"/>
    <w:notTrueType/>
    <w:pitch w:val="variable"/>
    <w:sig w:usb0="800000AF" w:usb1="5000607B" w:usb2="00000000" w:usb3="00000000" w:csb0="00000001" w:csb1="00000000"/>
  </w:font>
  <w:font w:name="Circular Pro Book">
    <w:panose1 w:val="020B0604020101020102"/>
    <w:charset w:val="4D"/>
    <w:family w:val="swiss"/>
    <w:notTrueType/>
    <w:pitch w:val="variable"/>
    <w:sig w:usb0="A000003F" w:usb1="5000E4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3F9" w:rsidRPr="00A77650" w:rsidRDefault="00F66E78" w:rsidP="007153F9">
    <w:pPr>
      <w:pStyle w:val="Normalwebb"/>
      <w:spacing w:before="0" w:beforeAutospacing="0" w:after="0" w:afterAutospacing="0" w:line="276" w:lineRule="auto"/>
      <w:rPr>
        <w:rFonts w:ascii="Arial" w:hAnsi="Arial" w:cs="Arial"/>
        <w:b/>
        <w:i/>
        <w:color w:val="4B4B4B"/>
        <w:sz w:val="16"/>
        <w:szCs w:val="16"/>
      </w:rPr>
    </w:pPr>
    <w:r>
      <w:rPr>
        <w:rFonts w:ascii="Helvetica" w:hAnsi="Helvetica" w:cs="Helvetica"/>
        <w:color w:val="4B4B4B"/>
        <w:sz w:val="16"/>
        <w:szCs w:val="16"/>
      </w:rPr>
      <w:t>_____________________________________________________________________________________________________</w:t>
    </w:r>
    <w:r w:rsidR="007153F9">
      <w:rPr>
        <w:rFonts w:ascii="Helvetica" w:hAnsi="Helvetica" w:cs="Helvetica"/>
        <w:color w:val="4B4B4B"/>
        <w:sz w:val="16"/>
        <w:szCs w:val="16"/>
      </w:rPr>
      <w:br/>
    </w:r>
  </w:p>
  <w:p w:rsidR="003752CC" w:rsidRDefault="00F66E78" w:rsidP="003752CC">
    <w:pPr>
      <w:pStyle w:val="Normalwebb"/>
      <w:spacing w:after="0"/>
      <w:rPr>
        <w:rFonts w:ascii="Kepler Std" w:hAnsi="Kepler Std" w:cs="Helvetica"/>
        <w:color w:val="000000" w:themeColor="text1"/>
        <w:sz w:val="16"/>
        <w:szCs w:val="16"/>
      </w:rPr>
    </w:pPr>
    <w:r w:rsidRPr="00CA6A38">
      <w:rPr>
        <w:rFonts w:ascii="Circular Pro Medium" w:hAnsi="Circular Pro Medium" w:cs="Circular Pro Medium"/>
        <w:b/>
        <w:sz w:val="20"/>
        <w:szCs w:val="20"/>
      </w:rPr>
      <w:t>Om Avisera AB</w:t>
    </w:r>
    <w:r w:rsidRPr="009C7C52">
      <w:rPr>
        <w:rFonts w:ascii="Helvetica" w:hAnsi="Helvetica" w:cs="Helvetica"/>
        <w:b/>
        <w:sz w:val="16"/>
        <w:szCs w:val="16"/>
      </w:rPr>
      <w:br/>
    </w:r>
  </w:p>
  <w:p w:rsidR="00F66E78" w:rsidRPr="003752CC" w:rsidRDefault="003752CC" w:rsidP="003752CC">
    <w:pPr>
      <w:pStyle w:val="Normalwebb"/>
      <w:spacing w:after="0"/>
      <w:rPr>
        <w:rFonts w:ascii="Kepler Std" w:hAnsi="Kepler Std" w:cs="Helvetica"/>
        <w:color w:val="000000" w:themeColor="text1"/>
        <w:sz w:val="16"/>
        <w:szCs w:val="16"/>
      </w:rPr>
    </w:pPr>
    <w:r w:rsidRPr="003752CC">
      <w:rPr>
        <w:rFonts w:ascii="Kepler Std" w:hAnsi="Kepler Std" w:cs="Helvetica"/>
        <w:color w:val="000000" w:themeColor="text1"/>
        <w:sz w:val="16"/>
        <w:szCs w:val="16"/>
      </w:rPr>
      <w:t xml:space="preserve">Avisera är ett svenskt förpackningsföretag som funnits på den nordiska marknaden sedan 1992. Företaget är specialiserat på hållbara helhetskoncept och arbetar med många stora svenska företag inom branscher som detaljhandeln, e-handeln och fastighetsbranschen. Företaget omsätter 73 miljoner och har sitt säte i Stockholm.  </w:t>
    </w:r>
  </w:p>
  <w:p w:rsidR="00F66E78" w:rsidRDefault="00F66E78">
    <w:pPr>
      <w:pStyle w:val="Sidfot"/>
    </w:pPr>
  </w:p>
  <w:p w:rsidR="003752CC" w:rsidRDefault="00375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EE5" w:rsidRDefault="006A5EE5" w:rsidP="002150F1">
      <w:pPr>
        <w:spacing w:after="0" w:line="240" w:lineRule="auto"/>
      </w:pPr>
      <w:r>
        <w:separator/>
      </w:r>
    </w:p>
  </w:footnote>
  <w:footnote w:type="continuationSeparator" w:id="0">
    <w:p w:rsidR="006A5EE5" w:rsidRDefault="006A5EE5" w:rsidP="0021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2E" w:rsidRDefault="00D125CE" w:rsidP="006D5B2E">
    <w:pPr>
      <w:pStyle w:val="Sidhuvud"/>
      <w:jc w:val="right"/>
    </w:pPr>
    <w:r>
      <w:tab/>
    </w:r>
    <w:r w:rsidR="006D5B2E">
      <w:rPr>
        <w:rFonts w:ascii="Helvetica" w:hAnsi="Helvetica" w:cs="Helvetica"/>
        <w:i/>
        <w:noProof/>
        <w:color w:val="4B4B4B"/>
        <w:sz w:val="16"/>
        <w:szCs w:val="16"/>
        <w:shd w:val="clear" w:color="auto" w:fill="FFFFFF"/>
      </w:rPr>
      <w:drawing>
        <wp:inline distT="0" distB="0" distL="0" distR="0" wp14:anchorId="788D3B7E" wp14:editId="5D3050D3">
          <wp:extent cx="1407979" cy="40259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dbild_tagline_pos_RG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691" cy="40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5CE" w:rsidRPr="007B5B99" w:rsidRDefault="00D125CE" w:rsidP="006D5B2E">
    <w:pPr>
      <w:pStyle w:val="Sidhuvud"/>
      <w:jc w:val="right"/>
      <w:rPr>
        <w:rFonts w:ascii="Kepler Std" w:hAnsi="Kepler Std"/>
        <w:color w:val="595959" w:themeColor="text1" w:themeTint="A6"/>
      </w:rPr>
    </w:pPr>
    <w:r w:rsidRPr="007B5B99">
      <w:rPr>
        <w:rFonts w:ascii="Kepler Std" w:hAnsi="Kepler Std"/>
        <w:color w:val="595959" w:themeColor="text1" w:themeTint="A6"/>
      </w:rPr>
      <w:tab/>
    </w:r>
    <w:r w:rsidR="006D5B2E" w:rsidRPr="007B5B99">
      <w:rPr>
        <w:rFonts w:ascii="Kepler Std" w:hAnsi="Kepler Std"/>
        <w:color w:val="595959" w:themeColor="text1" w:themeTint="A6"/>
      </w:rPr>
      <w:br/>
      <w:t>Pressmeddelande</w:t>
    </w:r>
    <w:r w:rsidR="00E81395" w:rsidRPr="007B5B99">
      <w:rPr>
        <w:rFonts w:ascii="Kepler Std" w:hAnsi="Kepler Std"/>
        <w:color w:val="595959" w:themeColor="text1" w:themeTint="A6"/>
      </w:rPr>
      <w:t>,</w:t>
    </w:r>
    <w:r w:rsidR="006D5B2E" w:rsidRPr="007B5B99">
      <w:rPr>
        <w:rFonts w:ascii="Kepler Std" w:hAnsi="Kepler Std"/>
        <w:color w:val="595959" w:themeColor="text1" w:themeTint="A6"/>
      </w:rPr>
      <w:t xml:space="preserve"> </w:t>
    </w:r>
    <w:r w:rsidR="009E1374">
      <w:rPr>
        <w:rFonts w:ascii="Kepler Std" w:hAnsi="Kepler Std"/>
        <w:color w:val="595959" w:themeColor="text1" w:themeTint="A6"/>
      </w:rPr>
      <w:t>14 november</w:t>
    </w:r>
    <w:r w:rsidR="00E57D4C">
      <w:rPr>
        <w:rFonts w:ascii="Kepler Std" w:hAnsi="Kepler Std"/>
        <w:color w:val="595959" w:themeColor="text1" w:themeTint="A6"/>
      </w:rPr>
      <w:t xml:space="preserve"> </w:t>
    </w:r>
    <w:r w:rsidR="009C7C52" w:rsidRPr="007B5B99">
      <w:rPr>
        <w:rFonts w:ascii="Kepler Std" w:hAnsi="Kepler Std"/>
        <w:color w:val="595959" w:themeColor="text1" w:themeTint="A6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AE9"/>
    <w:multiLevelType w:val="multilevel"/>
    <w:tmpl w:val="8B105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A618B"/>
    <w:multiLevelType w:val="hybridMultilevel"/>
    <w:tmpl w:val="6DC48F98"/>
    <w:lvl w:ilvl="0" w:tplc="B31AA1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7D31"/>
    <w:multiLevelType w:val="multilevel"/>
    <w:tmpl w:val="B386A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02755"/>
    <w:multiLevelType w:val="hybridMultilevel"/>
    <w:tmpl w:val="E50A454C"/>
    <w:lvl w:ilvl="0" w:tplc="37C886D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D4275"/>
    <w:multiLevelType w:val="hybridMultilevel"/>
    <w:tmpl w:val="6ED091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6D41"/>
    <w:multiLevelType w:val="hybridMultilevel"/>
    <w:tmpl w:val="032E62D0"/>
    <w:lvl w:ilvl="0" w:tplc="E3C46B4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3ADB"/>
    <w:multiLevelType w:val="multilevel"/>
    <w:tmpl w:val="EECE13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8"/>
    <w:rsid w:val="0001214E"/>
    <w:rsid w:val="000138B4"/>
    <w:rsid w:val="000157C2"/>
    <w:rsid w:val="000262D8"/>
    <w:rsid w:val="0002739C"/>
    <w:rsid w:val="00041355"/>
    <w:rsid w:val="00044B73"/>
    <w:rsid w:val="0005603C"/>
    <w:rsid w:val="0006213A"/>
    <w:rsid w:val="00072365"/>
    <w:rsid w:val="000743A9"/>
    <w:rsid w:val="000846B0"/>
    <w:rsid w:val="00086708"/>
    <w:rsid w:val="000917FC"/>
    <w:rsid w:val="000B0897"/>
    <w:rsid w:val="000B6CDC"/>
    <w:rsid w:val="000B7C11"/>
    <w:rsid w:val="000C0481"/>
    <w:rsid w:val="000C0B05"/>
    <w:rsid w:val="000C3E4D"/>
    <w:rsid w:val="000D3EEF"/>
    <w:rsid w:val="000D42D5"/>
    <w:rsid w:val="000E217F"/>
    <w:rsid w:val="000F2169"/>
    <w:rsid w:val="00103E47"/>
    <w:rsid w:val="00110B9A"/>
    <w:rsid w:val="0013212D"/>
    <w:rsid w:val="001341DC"/>
    <w:rsid w:val="0015225A"/>
    <w:rsid w:val="00165BB5"/>
    <w:rsid w:val="00171833"/>
    <w:rsid w:val="00172AAF"/>
    <w:rsid w:val="00177B7E"/>
    <w:rsid w:val="00186F16"/>
    <w:rsid w:val="001B4B08"/>
    <w:rsid w:val="001D523A"/>
    <w:rsid w:val="001E037B"/>
    <w:rsid w:val="00200D9F"/>
    <w:rsid w:val="00210D38"/>
    <w:rsid w:val="002150F1"/>
    <w:rsid w:val="0023359C"/>
    <w:rsid w:val="002B674B"/>
    <w:rsid w:val="002C2F80"/>
    <w:rsid w:val="002C6F95"/>
    <w:rsid w:val="002E3D5C"/>
    <w:rsid w:val="002F2DDC"/>
    <w:rsid w:val="003004E3"/>
    <w:rsid w:val="00301E6F"/>
    <w:rsid w:val="003372C7"/>
    <w:rsid w:val="00347779"/>
    <w:rsid w:val="00347AD5"/>
    <w:rsid w:val="0036743D"/>
    <w:rsid w:val="003752CC"/>
    <w:rsid w:val="00375502"/>
    <w:rsid w:val="003879C4"/>
    <w:rsid w:val="003B15EC"/>
    <w:rsid w:val="003C060E"/>
    <w:rsid w:val="003E027F"/>
    <w:rsid w:val="003E0A1D"/>
    <w:rsid w:val="004039E3"/>
    <w:rsid w:val="00425564"/>
    <w:rsid w:val="004632E0"/>
    <w:rsid w:val="00472D2C"/>
    <w:rsid w:val="0047675B"/>
    <w:rsid w:val="004C1DBE"/>
    <w:rsid w:val="004C621D"/>
    <w:rsid w:val="004D175D"/>
    <w:rsid w:val="004E156E"/>
    <w:rsid w:val="004F4619"/>
    <w:rsid w:val="00504563"/>
    <w:rsid w:val="00530781"/>
    <w:rsid w:val="00553F13"/>
    <w:rsid w:val="00554A02"/>
    <w:rsid w:val="00586FAA"/>
    <w:rsid w:val="0059522D"/>
    <w:rsid w:val="00596807"/>
    <w:rsid w:val="005B20BA"/>
    <w:rsid w:val="005C3FE5"/>
    <w:rsid w:val="005E23B3"/>
    <w:rsid w:val="0060202D"/>
    <w:rsid w:val="00612B88"/>
    <w:rsid w:val="00613565"/>
    <w:rsid w:val="00616F92"/>
    <w:rsid w:val="006229CB"/>
    <w:rsid w:val="00624333"/>
    <w:rsid w:val="0062553C"/>
    <w:rsid w:val="00626000"/>
    <w:rsid w:val="006271D0"/>
    <w:rsid w:val="00647B78"/>
    <w:rsid w:val="006532E7"/>
    <w:rsid w:val="00653F37"/>
    <w:rsid w:val="00657A5B"/>
    <w:rsid w:val="00662B32"/>
    <w:rsid w:val="00664D9F"/>
    <w:rsid w:val="0067373D"/>
    <w:rsid w:val="0069671E"/>
    <w:rsid w:val="006A3B82"/>
    <w:rsid w:val="006A5990"/>
    <w:rsid w:val="006A5EE5"/>
    <w:rsid w:val="006B5467"/>
    <w:rsid w:val="006D5B2E"/>
    <w:rsid w:val="006E7241"/>
    <w:rsid w:val="00713ECD"/>
    <w:rsid w:val="007153F9"/>
    <w:rsid w:val="00716D90"/>
    <w:rsid w:val="00750A93"/>
    <w:rsid w:val="00750BEB"/>
    <w:rsid w:val="00782048"/>
    <w:rsid w:val="007A5D96"/>
    <w:rsid w:val="007B1C5E"/>
    <w:rsid w:val="007B3180"/>
    <w:rsid w:val="007B5B99"/>
    <w:rsid w:val="007C0499"/>
    <w:rsid w:val="007C1F3B"/>
    <w:rsid w:val="007D342C"/>
    <w:rsid w:val="007E38D8"/>
    <w:rsid w:val="007E625B"/>
    <w:rsid w:val="007E6F0F"/>
    <w:rsid w:val="007F3A8D"/>
    <w:rsid w:val="007F51FE"/>
    <w:rsid w:val="0080275E"/>
    <w:rsid w:val="008069D2"/>
    <w:rsid w:val="00837EC3"/>
    <w:rsid w:val="00840431"/>
    <w:rsid w:val="008478DF"/>
    <w:rsid w:val="00850F96"/>
    <w:rsid w:val="008634BF"/>
    <w:rsid w:val="00873C55"/>
    <w:rsid w:val="008830BF"/>
    <w:rsid w:val="00897D01"/>
    <w:rsid w:val="008B5C39"/>
    <w:rsid w:val="008C2B01"/>
    <w:rsid w:val="008C7CFA"/>
    <w:rsid w:val="008D3DD6"/>
    <w:rsid w:val="008E6CC5"/>
    <w:rsid w:val="008F57EE"/>
    <w:rsid w:val="00912AFB"/>
    <w:rsid w:val="00925293"/>
    <w:rsid w:val="00925DFC"/>
    <w:rsid w:val="00925FFA"/>
    <w:rsid w:val="009263F2"/>
    <w:rsid w:val="00927FBC"/>
    <w:rsid w:val="00937CA9"/>
    <w:rsid w:val="00952BF0"/>
    <w:rsid w:val="00993CE2"/>
    <w:rsid w:val="009A0FA2"/>
    <w:rsid w:val="009B3DE9"/>
    <w:rsid w:val="009C7C52"/>
    <w:rsid w:val="009E1374"/>
    <w:rsid w:val="009E3956"/>
    <w:rsid w:val="009E3971"/>
    <w:rsid w:val="009F0F22"/>
    <w:rsid w:val="00A02444"/>
    <w:rsid w:val="00A21EF7"/>
    <w:rsid w:val="00A3622E"/>
    <w:rsid w:val="00A5269E"/>
    <w:rsid w:val="00A77650"/>
    <w:rsid w:val="00A80FC6"/>
    <w:rsid w:val="00AC5886"/>
    <w:rsid w:val="00AF27B2"/>
    <w:rsid w:val="00AF28AA"/>
    <w:rsid w:val="00AF7648"/>
    <w:rsid w:val="00B10EBB"/>
    <w:rsid w:val="00B17117"/>
    <w:rsid w:val="00B42642"/>
    <w:rsid w:val="00B4323D"/>
    <w:rsid w:val="00B43E2C"/>
    <w:rsid w:val="00B43F42"/>
    <w:rsid w:val="00B44E81"/>
    <w:rsid w:val="00B46F02"/>
    <w:rsid w:val="00B51528"/>
    <w:rsid w:val="00B711D9"/>
    <w:rsid w:val="00B80736"/>
    <w:rsid w:val="00B845A3"/>
    <w:rsid w:val="00B91007"/>
    <w:rsid w:val="00BA7759"/>
    <w:rsid w:val="00BC5C74"/>
    <w:rsid w:val="00BD0DFF"/>
    <w:rsid w:val="00BE44B0"/>
    <w:rsid w:val="00BF4EA7"/>
    <w:rsid w:val="00C7228D"/>
    <w:rsid w:val="00C733CC"/>
    <w:rsid w:val="00C82680"/>
    <w:rsid w:val="00C94449"/>
    <w:rsid w:val="00CA150B"/>
    <w:rsid w:val="00CA6A38"/>
    <w:rsid w:val="00CB4E21"/>
    <w:rsid w:val="00CC2958"/>
    <w:rsid w:val="00CC3A36"/>
    <w:rsid w:val="00D0086F"/>
    <w:rsid w:val="00D125CE"/>
    <w:rsid w:val="00D13A78"/>
    <w:rsid w:val="00D20933"/>
    <w:rsid w:val="00D47C25"/>
    <w:rsid w:val="00D7344A"/>
    <w:rsid w:val="00D974C4"/>
    <w:rsid w:val="00DA63A2"/>
    <w:rsid w:val="00DB2171"/>
    <w:rsid w:val="00DB2FEE"/>
    <w:rsid w:val="00DF61BF"/>
    <w:rsid w:val="00E41A22"/>
    <w:rsid w:val="00E42AB7"/>
    <w:rsid w:val="00E46D20"/>
    <w:rsid w:val="00E57D4C"/>
    <w:rsid w:val="00E604EC"/>
    <w:rsid w:val="00E6469C"/>
    <w:rsid w:val="00E81207"/>
    <w:rsid w:val="00E81395"/>
    <w:rsid w:val="00E9039C"/>
    <w:rsid w:val="00E95EDC"/>
    <w:rsid w:val="00EA1CFE"/>
    <w:rsid w:val="00EA502D"/>
    <w:rsid w:val="00EB0BAD"/>
    <w:rsid w:val="00EB565D"/>
    <w:rsid w:val="00EB6600"/>
    <w:rsid w:val="00EC1077"/>
    <w:rsid w:val="00ED2DA7"/>
    <w:rsid w:val="00EE0B28"/>
    <w:rsid w:val="00EE17BB"/>
    <w:rsid w:val="00EE708F"/>
    <w:rsid w:val="00EF5CA7"/>
    <w:rsid w:val="00F04FB6"/>
    <w:rsid w:val="00F15DB7"/>
    <w:rsid w:val="00F172ED"/>
    <w:rsid w:val="00F37EC5"/>
    <w:rsid w:val="00F403DB"/>
    <w:rsid w:val="00F40D9B"/>
    <w:rsid w:val="00F44ACE"/>
    <w:rsid w:val="00F50D42"/>
    <w:rsid w:val="00F51D7A"/>
    <w:rsid w:val="00F62276"/>
    <w:rsid w:val="00F63B6C"/>
    <w:rsid w:val="00F66E78"/>
    <w:rsid w:val="00F748C2"/>
    <w:rsid w:val="00F94D16"/>
    <w:rsid w:val="00FA42A6"/>
    <w:rsid w:val="00FB0EC1"/>
    <w:rsid w:val="00FD1339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67067"/>
  <w15:docId w15:val="{1FE9A40A-1422-0C46-B54A-7573BD7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E2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3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D5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3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16D9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16D90"/>
  </w:style>
  <w:style w:type="character" w:styleId="Stark">
    <w:name w:val="Strong"/>
    <w:basedOn w:val="Standardstycketeckensnitt"/>
    <w:uiPriority w:val="22"/>
    <w:qFormat/>
    <w:rsid w:val="00716D90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5E23B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time">
    <w:name w:val="time"/>
    <w:basedOn w:val="Standardstycketeckensnitt"/>
    <w:rsid w:val="005E23B3"/>
  </w:style>
  <w:style w:type="paragraph" w:styleId="Ballongtext">
    <w:name w:val="Balloon Text"/>
    <w:basedOn w:val="Normal"/>
    <w:link w:val="BallongtextChar"/>
    <w:uiPriority w:val="99"/>
    <w:semiHidden/>
    <w:unhideWhenUsed/>
    <w:rsid w:val="005E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23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1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50F1"/>
  </w:style>
  <w:style w:type="paragraph" w:styleId="Sidfot">
    <w:name w:val="footer"/>
    <w:basedOn w:val="Normal"/>
    <w:link w:val="SidfotChar"/>
    <w:uiPriority w:val="99"/>
    <w:unhideWhenUsed/>
    <w:rsid w:val="0021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0F1"/>
  </w:style>
  <w:style w:type="paragraph" w:styleId="Liststycke">
    <w:name w:val="List Paragraph"/>
    <w:basedOn w:val="Normal"/>
    <w:uiPriority w:val="34"/>
    <w:qFormat/>
    <w:rsid w:val="000743A9"/>
    <w:pPr>
      <w:ind w:left="720"/>
      <w:contextualSpacing/>
    </w:pPr>
  </w:style>
  <w:style w:type="paragraph" w:customStyle="1" w:styleId="Default">
    <w:name w:val="Default"/>
    <w:rsid w:val="003E0A1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getavstnd">
    <w:name w:val="No Spacing"/>
    <w:uiPriority w:val="1"/>
    <w:qFormat/>
    <w:rsid w:val="00ED2DA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6D5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7C52"/>
    <w:pPr>
      <w:spacing w:after="0" w:line="240" w:lineRule="auto"/>
    </w:pPr>
    <w:rPr>
      <w:rFonts w:ascii="Arial" w:eastAsia="Arial" w:hAnsi="Arial" w:cs="Arial"/>
      <w:sz w:val="20"/>
      <w:szCs w:val="20"/>
      <w:lang w:val="sv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7C52"/>
    <w:rPr>
      <w:rFonts w:ascii="Arial" w:eastAsia="Arial" w:hAnsi="Arial" w:cs="Arial"/>
      <w:sz w:val="20"/>
      <w:szCs w:val="20"/>
      <w:lang w:val="sv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C7C52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7C52"/>
    <w:pPr>
      <w:spacing w:after="200"/>
    </w:pPr>
    <w:rPr>
      <w:rFonts w:asciiTheme="minorHAnsi" w:eastAsiaTheme="minorHAnsi" w:hAnsiTheme="minorHAnsi" w:cstheme="minorBidi"/>
      <w:b/>
      <w:bCs/>
      <w:lang w:val="sv-SE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7C52"/>
    <w:rPr>
      <w:rFonts w:ascii="Arial" w:eastAsia="Arial" w:hAnsi="Arial" w:cs="Arial"/>
      <w:b/>
      <w:bCs/>
      <w:sz w:val="20"/>
      <w:szCs w:val="20"/>
      <w:lang w:val="sv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13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3E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1">
    <w:name w:val="p1"/>
    <w:basedOn w:val="Normal"/>
    <w:rsid w:val="0071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154">
          <w:marLeft w:val="0"/>
          <w:marRight w:val="0"/>
          <w:marTop w:val="75"/>
          <w:marBottom w:val="22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261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Josefsson</dc:creator>
  <cp:lastModifiedBy>Microsoft Office User</cp:lastModifiedBy>
  <cp:revision>6</cp:revision>
  <cp:lastPrinted>2019-03-20T08:30:00Z</cp:lastPrinted>
  <dcterms:created xsi:type="dcterms:W3CDTF">2019-11-13T16:59:00Z</dcterms:created>
  <dcterms:modified xsi:type="dcterms:W3CDTF">2019-11-13T17:07:00Z</dcterms:modified>
</cp:coreProperties>
</file>