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43E" w:rsidRDefault="00BA343E" w:rsidP="00A77E16">
      <w:pPr>
        <w:pStyle w:val="Rubrik1"/>
        <w:ind w:right="-654"/>
        <w:rPr>
          <w:rStyle w:val="Rubrik1Char"/>
          <w:b/>
        </w:rPr>
      </w:pPr>
    </w:p>
    <w:p w:rsidR="00A94590" w:rsidRDefault="005C123B" w:rsidP="00A77E16">
      <w:pPr>
        <w:pStyle w:val="Rubrik1"/>
        <w:ind w:right="-654"/>
        <w:rPr>
          <w:rStyle w:val="Rubrik1Char"/>
          <w:b/>
        </w:rPr>
      </w:pPr>
      <w:r>
        <w:rPr>
          <w:rStyle w:val="Rubrik1Char"/>
          <w:b/>
        </w:rPr>
        <w:t>Punktligheten i tunnelbanan rekordhög</w:t>
      </w:r>
    </w:p>
    <w:p w:rsidR="005C123B" w:rsidRPr="005C123B" w:rsidRDefault="005C123B" w:rsidP="005C123B"/>
    <w:p w:rsidR="005C123B" w:rsidRDefault="005C123B" w:rsidP="005C123B">
      <w:pPr>
        <w:rPr>
          <w:b/>
        </w:rPr>
      </w:pPr>
      <w:r w:rsidRPr="00927408">
        <w:rPr>
          <w:b/>
        </w:rPr>
        <w:t>Mars 2012 visar rekordsiffror vad gäller punktligheten i tunnelbanan. Genomsnittet på 97,4 % överträffar målet i kontraktet mellan SL och MTR Stockholm, som ligger på 94,6 %.</w:t>
      </w:r>
    </w:p>
    <w:p w:rsidR="005C123B" w:rsidRPr="005C123B" w:rsidRDefault="005C123B" w:rsidP="005C123B">
      <w:pPr>
        <w:pStyle w:val="Normalindrag"/>
      </w:pPr>
    </w:p>
    <w:p w:rsidR="005C123B" w:rsidRDefault="005C123B" w:rsidP="005C123B">
      <w:pPr>
        <w:pStyle w:val="Liststycke"/>
        <w:numPr>
          <w:ilvl w:val="0"/>
          <w:numId w:val="9"/>
        </w:numPr>
        <w:spacing w:after="200" w:line="276" w:lineRule="auto"/>
      </w:pPr>
      <w:r>
        <w:t>Det är mycket glädjande att vi än en gång överträffar målen för punktlighet eftersom vi vet att det är en av de viktigaste faktorerna för våra resenärer, säger Peter Viinapuu, vd för MTR Stockholm. Våra medarbetare har gjort ett storartat arbete för att höja våra siffror.</w:t>
      </w:r>
    </w:p>
    <w:p w:rsidR="005C123B" w:rsidRDefault="005C123B" w:rsidP="005C123B">
      <w:r>
        <w:t xml:space="preserve">Det pågår ett flertal projekt i samarbete mellan SL och MTR Stockholm för att förbättra punktligheten och turtätheten i tunnelbanan. Arbetet med nytt signalsystem på Röda linjen är i full gång. Försöken med </w:t>
      </w:r>
      <w:proofErr w:type="spellStart"/>
      <w:r>
        <w:t>ATO-körning</w:t>
      </w:r>
      <w:proofErr w:type="spellEnd"/>
      <w:r>
        <w:t xml:space="preserve"> (</w:t>
      </w:r>
      <w:proofErr w:type="spellStart"/>
      <w:r>
        <w:t>Automatic</w:t>
      </w:r>
      <w:proofErr w:type="spellEnd"/>
      <w:r>
        <w:t xml:space="preserve"> </w:t>
      </w:r>
      <w:proofErr w:type="spellStart"/>
      <w:r>
        <w:t>Train</w:t>
      </w:r>
      <w:proofErr w:type="spellEnd"/>
      <w:r>
        <w:t xml:space="preserve"> Operation) på Gröna linjen fortsätter med goda resultat.</w:t>
      </w:r>
    </w:p>
    <w:p w:rsidR="005C123B" w:rsidRPr="005C123B" w:rsidRDefault="005C123B" w:rsidP="005C123B">
      <w:pPr>
        <w:pStyle w:val="Normalindrag"/>
      </w:pPr>
    </w:p>
    <w:p w:rsidR="005C123B" w:rsidRDefault="005C123B" w:rsidP="005C123B">
      <w:pPr>
        <w:pStyle w:val="Liststycke"/>
        <w:numPr>
          <w:ilvl w:val="0"/>
          <w:numId w:val="9"/>
        </w:numPr>
        <w:spacing w:after="200" w:line="276" w:lineRule="auto"/>
      </w:pPr>
      <w:r>
        <w:t>Vi ska bli ännu bättre på punktlighet, säger Peter Viinapuu. Tillsammans med säkerhet och kundservice är det vårt viktigaste fokusområde framöver för att vi ska uppnå vår vision om världens bästa tunnelbana.</w:t>
      </w:r>
    </w:p>
    <w:p w:rsidR="005C123B" w:rsidRDefault="005C123B" w:rsidP="005C123B">
      <w:r>
        <w:t>MTR Stockholm har uppnått punktlighetsmålen i kontraktet varje år sedan övertagandet i november 2009. Kontraktkraven på punktlighet ökar dessutom årligen, vilket gör att MTR Stockholm måste prestera bättre och bättre varje år.</w:t>
      </w:r>
    </w:p>
    <w:p w:rsidR="005C123B" w:rsidRDefault="005C123B" w:rsidP="005C123B">
      <w:r>
        <w:br/>
      </w:r>
      <w:r w:rsidRPr="00A375F7">
        <w:t>Även när man mäter genomsnittet för de senaste 12 månaderna, är genomsnittet för mars 2012 ett rekord. Punktligheten för de tre tunnelbanelinjerna i mars var: 98.2 % på Blå linjen (kontraktsmål 95,9 %),</w:t>
      </w:r>
      <w:r>
        <w:t xml:space="preserve"> 97,2 % på R</w:t>
      </w:r>
      <w:r w:rsidR="00446C9F">
        <w:t>öda linjen (kontraktsmål 93,2</w:t>
      </w:r>
      <w:r>
        <w:t xml:space="preserve"> %) och 97,2 % </w:t>
      </w:r>
      <w:r w:rsidR="00446C9F">
        <w:t>på Gröna linjen (kontraktsmål 94,9</w:t>
      </w:r>
      <w:r>
        <w:t xml:space="preserve"> %). Genomsnittet för mars var 97,4 % (kontraktsmål 94,6 %). I mars 2011 låg genomsnittet på 94,3 % (kontraktsmål: 93,5 %). </w:t>
      </w:r>
    </w:p>
    <w:p w:rsidR="005C123B" w:rsidRDefault="005C123B" w:rsidP="00314FC2">
      <w:pPr>
        <w:pStyle w:val="Default"/>
        <w:rPr>
          <w:b/>
          <w:color w:val="auto"/>
          <w:sz w:val="20"/>
          <w:szCs w:val="20"/>
          <w:lang w:eastAsia="sv-SE"/>
        </w:rPr>
      </w:pPr>
    </w:p>
    <w:p w:rsidR="005C123B" w:rsidRDefault="005C123B" w:rsidP="00314FC2">
      <w:pPr>
        <w:pStyle w:val="Default"/>
        <w:rPr>
          <w:b/>
          <w:color w:val="auto"/>
          <w:sz w:val="20"/>
          <w:szCs w:val="20"/>
          <w:lang w:eastAsia="sv-SE"/>
        </w:rPr>
      </w:pPr>
    </w:p>
    <w:p w:rsidR="00314FC2" w:rsidRPr="00314FC2" w:rsidRDefault="00314FC2" w:rsidP="00314FC2">
      <w:pPr>
        <w:pStyle w:val="Default"/>
        <w:rPr>
          <w:b/>
          <w:color w:val="auto"/>
          <w:sz w:val="20"/>
          <w:szCs w:val="20"/>
          <w:lang w:eastAsia="sv-SE"/>
        </w:rPr>
      </w:pPr>
      <w:r w:rsidRPr="00314FC2">
        <w:rPr>
          <w:b/>
          <w:color w:val="auto"/>
          <w:sz w:val="20"/>
          <w:szCs w:val="20"/>
          <w:lang w:eastAsia="sv-SE"/>
        </w:rPr>
        <w:t xml:space="preserve">För ytterligare </w:t>
      </w:r>
      <w:r w:rsidR="002F1E5C">
        <w:rPr>
          <w:b/>
          <w:color w:val="auto"/>
          <w:sz w:val="20"/>
          <w:szCs w:val="20"/>
          <w:lang w:eastAsia="sv-SE"/>
        </w:rPr>
        <w:t>information</w:t>
      </w:r>
      <w:r w:rsidRPr="00314FC2">
        <w:rPr>
          <w:b/>
          <w:color w:val="auto"/>
          <w:sz w:val="20"/>
          <w:szCs w:val="20"/>
          <w:lang w:eastAsia="sv-SE"/>
        </w:rPr>
        <w:t xml:space="preserve"> kontakta: </w:t>
      </w:r>
    </w:p>
    <w:p w:rsidR="00314FC2" w:rsidRDefault="00314FC2" w:rsidP="00314FC2">
      <w:pPr>
        <w:rPr>
          <w:rFonts w:cs="Arial"/>
        </w:rPr>
      </w:pPr>
      <w:r w:rsidRPr="00314FC2">
        <w:rPr>
          <w:rFonts w:cs="Arial"/>
        </w:rPr>
        <w:t xml:space="preserve">MTR Stockholms presstjänst, </w:t>
      </w:r>
      <w:proofErr w:type="spellStart"/>
      <w:r w:rsidRPr="00314FC2">
        <w:rPr>
          <w:rFonts w:cs="Arial"/>
        </w:rPr>
        <w:t>tel</w:t>
      </w:r>
      <w:proofErr w:type="spellEnd"/>
      <w:r w:rsidRPr="00314FC2">
        <w:rPr>
          <w:rFonts w:cs="Arial"/>
        </w:rPr>
        <w:t xml:space="preserve"> 08-57 86 10 20</w:t>
      </w:r>
    </w:p>
    <w:p w:rsidR="00BA343E" w:rsidRDefault="00BA343E" w:rsidP="00BA343E">
      <w:pPr>
        <w:pStyle w:val="Normalindrag"/>
      </w:pPr>
    </w:p>
    <w:p w:rsidR="00C90F89" w:rsidRDefault="00C90F89">
      <w:pPr>
        <w:spacing w:line="240" w:lineRule="auto"/>
        <w:rPr>
          <w:rFonts w:cs="Arial"/>
          <w:b/>
        </w:rPr>
      </w:pPr>
    </w:p>
    <w:p w:rsidR="009C7E52" w:rsidRDefault="009C7E52">
      <w:pPr>
        <w:spacing w:line="240" w:lineRule="auto"/>
        <w:rPr>
          <w:rFonts w:cs="Arial"/>
          <w:b/>
        </w:rPr>
      </w:pPr>
    </w:p>
    <w:sectPr w:rsidR="009C7E52" w:rsidSect="006D0784">
      <w:headerReference w:type="default" r:id="rId8"/>
      <w:footerReference w:type="default" r:id="rId9"/>
      <w:headerReference w:type="first" r:id="rId10"/>
      <w:footerReference w:type="first" r:id="rId11"/>
      <w:pgSz w:w="11906" w:h="16838" w:code="9"/>
      <w:pgMar w:top="2722" w:right="1418" w:bottom="1531" w:left="1588" w:header="102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DEA" w:rsidRDefault="00401DEA" w:rsidP="005C060C">
      <w:pPr>
        <w:spacing w:line="240" w:lineRule="auto"/>
      </w:pPr>
      <w:r>
        <w:separator/>
      </w:r>
    </w:p>
  </w:endnote>
  <w:endnote w:type="continuationSeparator" w:id="0">
    <w:p w:rsidR="00401DEA" w:rsidRDefault="00401DEA" w:rsidP="005C06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E10" w:rsidRDefault="00ED1935">
    <w:pPr>
      <w:pStyle w:val="Sidfot"/>
    </w:pPr>
    <w:fldSimple w:instr=" PAGE   \* MERGEFORMAT ">
      <w:r w:rsidR="005C123B">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E10" w:rsidRPr="005C05DA" w:rsidRDefault="00127E10" w:rsidP="005C05DA">
    <w:pPr>
      <w:spacing w:before="100" w:beforeAutospacing="1" w:after="100" w:afterAutospacing="1" w:line="240" w:lineRule="auto"/>
      <w:rPr>
        <w:rFonts w:ascii="Times New Roman" w:eastAsia="Times New Roman" w:hAnsi="Times New Roman"/>
        <w:sz w:val="16"/>
        <w:szCs w:val="16"/>
        <w:lang w:eastAsia="sv-SE"/>
      </w:rPr>
    </w:pPr>
    <w:r w:rsidRPr="005C05DA">
      <w:rPr>
        <w:rFonts w:eastAsia="Times New Roman" w:cs="Arial"/>
        <w:i/>
        <w:iCs/>
        <w:sz w:val="16"/>
        <w:szCs w:val="16"/>
        <w:lang w:eastAsia="sv-SE"/>
      </w:rPr>
      <w:t>MTR Stockholm ansvarar för drift, planering och under</w:t>
    </w:r>
    <w:r>
      <w:rPr>
        <w:rFonts w:eastAsia="Times New Roman" w:cs="Arial"/>
        <w:i/>
        <w:iCs/>
        <w:sz w:val="16"/>
        <w:szCs w:val="16"/>
        <w:lang w:eastAsia="sv-SE"/>
      </w:rPr>
      <w:t xml:space="preserve">håll av tunnelbanan i Stockholm </w:t>
    </w:r>
    <w:r w:rsidRPr="005C05DA">
      <w:rPr>
        <w:rFonts w:eastAsia="Times New Roman" w:cs="Arial"/>
        <w:i/>
        <w:iCs/>
        <w:sz w:val="16"/>
        <w:szCs w:val="16"/>
        <w:lang w:eastAsia="sv-SE"/>
      </w:rPr>
      <w:t xml:space="preserve">på uppdrag av SL. MTR </w:t>
    </w:r>
    <w:r>
      <w:rPr>
        <w:rFonts w:eastAsia="Times New Roman" w:cs="Arial"/>
        <w:i/>
        <w:iCs/>
        <w:sz w:val="16"/>
        <w:szCs w:val="16"/>
        <w:lang w:eastAsia="sv-SE"/>
      </w:rPr>
      <w:t xml:space="preserve">Stockholm, som har ca 3 000 medarbetare, är </w:t>
    </w:r>
    <w:r w:rsidRPr="005C05DA">
      <w:rPr>
        <w:rFonts w:eastAsia="Times New Roman" w:cs="Arial"/>
        <w:i/>
        <w:iCs/>
        <w:sz w:val="16"/>
        <w:szCs w:val="16"/>
        <w:lang w:eastAsia="sv-SE"/>
      </w:rPr>
      <w:t xml:space="preserve">ett dotterbolag till MTR Europe i London och </w:t>
    </w:r>
    <w:r>
      <w:rPr>
        <w:rFonts w:eastAsia="Times New Roman" w:cs="Arial"/>
        <w:i/>
        <w:iCs/>
        <w:sz w:val="16"/>
        <w:szCs w:val="16"/>
        <w:lang w:eastAsia="sv-SE"/>
      </w:rPr>
      <w:t xml:space="preserve">ingår i </w:t>
    </w:r>
    <w:r w:rsidRPr="005C05DA">
      <w:rPr>
        <w:rFonts w:eastAsia="Times New Roman" w:cs="Arial"/>
        <w:i/>
        <w:iCs/>
        <w:sz w:val="16"/>
        <w:szCs w:val="16"/>
        <w:lang w:eastAsia="sv-SE"/>
      </w:rPr>
      <w:t xml:space="preserve">koncernen MTR Corporation som har sin bas i Hongkong. MTR </w:t>
    </w:r>
    <w:r>
      <w:rPr>
        <w:rFonts w:eastAsia="Times New Roman" w:cs="Arial"/>
        <w:i/>
        <w:iCs/>
        <w:sz w:val="16"/>
        <w:szCs w:val="16"/>
        <w:lang w:eastAsia="sv-SE"/>
      </w:rPr>
      <w:t>Corporation har</w:t>
    </w:r>
    <w:r w:rsidRPr="005C05DA">
      <w:rPr>
        <w:rFonts w:eastAsia="Times New Roman" w:cs="Arial"/>
        <w:i/>
        <w:iCs/>
        <w:sz w:val="16"/>
        <w:szCs w:val="16"/>
        <w:lang w:eastAsia="sv-SE"/>
      </w:rPr>
      <w:t xml:space="preserve"> spetskompetens inom kollektivtrafik </w:t>
    </w:r>
    <w:r>
      <w:rPr>
        <w:rFonts w:eastAsia="Times New Roman" w:cs="Arial"/>
        <w:i/>
        <w:iCs/>
        <w:sz w:val="16"/>
        <w:szCs w:val="16"/>
        <w:lang w:eastAsia="sv-SE"/>
      </w:rPr>
      <w:t>och</w:t>
    </w:r>
    <w:r w:rsidRPr="005C05DA">
      <w:rPr>
        <w:rFonts w:eastAsia="Times New Roman" w:cs="Arial"/>
        <w:i/>
        <w:iCs/>
        <w:sz w:val="16"/>
        <w:szCs w:val="16"/>
        <w:lang w:eastAsia="sv-SE"/>
      </w:rPr>
      <w:t xml:space="preserve"> bedriver även konsultverksamhet i Asien, Australien och Mellanöstern och Europa.</w:t>
    </w:r>
    <w:r>
      <w:rPr>
        <w:rFonts w:eastAsia="Times New Roman" w:cs="Arial"/>
        <w:i/>
        <w:iCs/>
        <w:sz w:val="16"/>
        <w:szCs w:val="16"/>
        <w:lang w:eastAsia="sv-SE"/>
      </w:rPr>
      <w:t xml:space="preserve"> MTR Stockholm tog över driften av tunnelbanan 2 november 2009.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DEA" w:rsidRDefault="00401DEA" w:rsidP="005C060C">
      <w:pPr>
        <w:spacing w:line="240" w:lineRule="auto"/>
      </w:pPr>
      <w:r>
        <w:separator/>
      </w:r>
    </w:p>
  </w:footnote>
  <w:footnote w:type="continuationSeparator" w:id="0">
    <w:p w:rsidR="00401DEA" w:rsidRDefault="00401DEA" w:rsidP="005C060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E10" w:rsidRDefault="00ED1935">
    <w:pPr>
      <w:pStyle w:val="Sidhuvud"/>
    </w:pPr>
    <w:r>
      <w:rPr>
        <w:noProof/>
        <w:lang w:eastAsia="sv-SE"/>
      </w:rPr>
      <w:pict>
        <v:shapetype id="_x0000_t202" coordsize="21600,21600" o:spt="202" path="m,l,21600r21600,l21600,xe">
          <v:stroke joinstyle="miter"/>
          <v:path gradientshapeok="t" o:connecttype="rect"/>
        </v:shapetype>
        <v:shape id="_x0000_s2049" type="#_x0000_t202" style="position:absolute;margin-left:45.35pt;margin-top:151.65pt;width:327pt;height:36pt;z-index:251656192;mso-position-horizontal-relative:page;mso-position-vertical-relative:page" filled="f" stroked="f">
          <v:textbox style="mso-next-textbox:#_x0000_s2049">
            <w:txbxContent>
              <w:p w:rsidR="00127E10" w:rsidRPr="005C05DA" w:rsidRDefault="00127E10" w:rsidP="00A8315E">
                <w:pPr>
                  <w:spacing w:line="240" w:lineRule="auto"/>
                  <w:rPr>
                    <w:color w:val="FFFFFF"/>
                    <w:sz w:val="60"/>
                    <w:szCs w:val="60"/>
                  </w:rPr>
                </w:pPr>
                <w:r w:rsidRPr="005C05DA">
                  <w:rPr>
                    <w:color w:val="FFFFFF"/>
                    <w:sz w:val="60"/>
                    <w:szCs w:val="60"/>
                  </w:rPr>
                  <w:t>Pressmeddelande</w:t>
                </w:r>
              </w:p>
            </w:txbxContent>
          </v:textbox>
          <w10:wrap anchorx="page" anchory="page"/>
          <w10:anchorlock/>
        </v:shape>
      </w:pict>
    </w:r>
    <w:r w:rsidR="00127E10">
      <w:rPr>
        <w:noProof/>
        <w:lang w:eastAsia="sv-SE"/>
      </w:rPr>
      <w:drawing>
        <wp:anchor distT="0" distB="0" distL="114300" distR="114300" simplePos="0" relativeHeight="251655168" behindDoc="0" locked="1" layoutInCell="1" allowOverlap="1">
          <wp:simplePos x="0" y="0"/>
          <wp:positionH relativeFrom="page">
            <wp:posOffset>5972175</wp:posOffset>
          </wp:positionH>
          <wp:positionV relativeFrom="page">
            <wp:posOffset>457200</wp:posOffset>
          </wp:positionV>
          <wp:extent cx="1184275" cy="435610"/>
          <wp:effectExtent l="19050" t="0" r="0" b="0"/>
          <wp:wrapSquare wrapText="bothSides"/>
          <wp:docPr id="12" name="Bildobjekt 0" descr="mtr_ny.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mtr_ny.wmf"/>
                  <pic:cNvPicPr>
                    <a:picLocks noChangeAspect="1" noChangeArrowheads="1"/>
                  </pic:cNvPicPr>
                </pic:nvPicPr>
                <pic:blipFill>
                  <a:blip r:embed="rId1"/>
                  <a:srcRect/>
                  <a:stretch>
                    <a:fillRect/>
                  </a:stretch>
                </pic:blipFill>
                <pic:spPr bwMode="auto">
                  <a:xfrm>
                    <a:off x="0" y="0"/>
                    <a:ext cx="1184275" cy="435610"/>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E10" w:rsidRDefault="00127E10" w:rsidP="00E66666">
    <w:pPr>
      <w:pStyle w:val="Sidhuvud"/>
    </w:pPr>
    <w:r>
      <w:rPr>
        <w:noProof/>
        <w:lang w:eastAsia="sv-SE"/>
      </w:rPr>
      <w:drawing>
        <wp:anchor distT="0" distB="0" distL="114300" distR="114300" simplePos="0" relativeHeight="251660288" behindDoc="0" locked="0" layoutInCell="1" allowOverlap="1">
          <wp:simplePos x="0" y="0"/>
          <wp:positionH relativeFrom="column">
            <wp:posOffset>4906645</wp:posOffset>
          </wp:positionH>
          <wp:positionV relativeFrom="paragraph">
            <wp:posOffset>-191135</wp:posOffset>
          </wp:positionV>
          <wp:extent cx="1188085" cy="565785"/>
          <wp:effectExtent l="19050" t="0" r="0" b="0"/>
          <wp:wrapSquare wrapText="bothSides"/>
          <wp:docPr id="13" name="Bild 13" descr="MTRny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TRnylogga"/>
                  <pic:cNvPicPr>
                    <a:picLocks noChangeAspect="1" noChangeArrowheads="1"/>
                  </pic:cNvPicPr>
                </pic:nvPicPr>
                <pic:blipFill>
                  <a:blip r:embed="rId1"/>
                  <a:srcRect/>
                  <a:stretch>
                    <a:fillRect/>
                  </a:stretch>
                </pic:blipFill>
                <pic:spPr bwMode="auto">
                  <a:xfrm>
                    <a:off x="0" y="0"/>
                    <a:ext cx="1188085" cy="565785"/>
                  </a:xfrm>
                  <a:prstGeom prst="rect">
                    <a:avLst/>
                  </a:prstGeom>
                  <a:noFill/>
                  <a:ln w="9525">
                    <a:noFill/>
                    <a:miter lim="800000"/>
                    <a:headEnd/>
                    <a:tailEnd/>
                  </a:ln>
                </pic:spPr>
              </pic:pic>
            </a:graphicData>
          </a:graphic>
        </wp:anchor>
      </w:drawing>
    </w:r>
    <w:r w:rsidR="00ED1935">
      <w:rPr>
        <w:noProof/>
        <w:lang w:eastAsia="sv-SE"/>
      </w:rPr>
      <w:pict>
        <v:shapetype id="_x0000_t202" coordsize="21600,21600" o:spt="202" path="m,l,21600r21600,l21600,xe">
          <v:stroke joinstyle="miter"/>
          <v:path gradientshapeok="t" o:connecttype="rect"/>
        </v:shapetype>
        <v:shape id="_x0000_s2050" type="#_x0000_t202" style="position:absolute;margin-left:45.35pt;margin-top:151.65pt;width:327pt;height:36pt;z-index:251657216;mso-position-horizontal-relative:page;mso-position-vertical-relative:page" filled="f" stroked="f">
          <v:textbox style="mso-next-textbox:#_x0000_s2050">
            <w:txbxContent>
              <w:p w:rsidR="00127E10" w:rsidRPr="005C05DA" w:rsidRDefault="00127E10" w:rsidP="00E66666">
                <w:pPr>
                  <w:spacing w:line="240" w:lineRule="auto"/>
                  <w:rPr>
                    <w:color w:val="FFFFFF"/>
                    <w:sz w:val="60"/>
                    <w:szCs w:val="60"/>
                  </w:rPr>
                </w:pPr>
                <w:r w:rsidRPr="005C05DA">
                  <w:rPr>
                    <w:color w:val="FFFFFF"/>
                    <w:sz w:val="60"/>
                    <w:szCs w:val="60"/>
                  </w:rPr>
                  <w:t>Pressmeddelande</w:t>
                </w:r>
              </w:p>
            </w:txbxContent>
          </v:textbox>
          <w10:wrap anchorx="page" anchory="page"/>
          <w10:anchorlock/>
        </v:shape>
      </w:pict>
    </w:r>
  </w:p>
  <w:p w:rsidR="00127E10" w:rsidRDefault="00127E10" w:rsidP="006308DC">
    <w:pPr>
      <w:pStyle w:val="Sidhuvud"/>
      <w:spacing w:before="240" w:line="240" w:lineRule="auto"/>
      <w:rPr>
        <w:color w:val="AD1739"/>
        <w:sz w:val="60"/>
        <w:szCs w:val="60"/>
      </w:rPr>
    </w:pPr>
  </w:p>
  <w:p w:rsidR="00127E10" w:rsidRPr="006308DC" w:rsidRDefault="00ED1935" w:rsidP="006308DC">
    <w:pPr>
      <w:pStyle w:val="Sidhuvud"/>
      <w:spacing w:line="240" w:lineRule="auto"/>
      <w:rPr>
        <w:color w:val="AD1739"/>
        <w:sz w:val="60"/>
        <w:szCs w:val="60"/>
      </w:rPr>
    </w:pPr>
    <w:r>
      <w:rPr>
        <w:noProof/>
        <w:color w:val="AD1739"/>
        <w:sz w:val="60"/>
        <w:szCs w:val="60"/>
        <w:lang w:eastAsia="sv-SE"/>
      </w:rPr>
      <w:pict>
        <v:shapetype id="_x0000_t32" coordsize="21600,21600" o:spt="32" o:oned="t" path="m,l21600,21600e" filled="f">
          <v:path arrowok="t" fillok="f" o:connecttype="none"/>
          <o:lock v:ext="edit" shapetype="t"/>
        </v:shapetype>
        <v:shape id="_x0000_s2052" type="#_x0000_t32" style="position:absolute;margin-left:0;margin-top:167.25pt;width:11271.75pt;height:.95pt;z-index:251659264;mso-wrap-distance-bottom:28.35pt;mso-position-horizontal-relative:page;mso-position-vertical-relative:page" o:connectortype="straight" strokecolor="#ad1739" strokeweight="3pt">
          <v:shadow type="perspective" color="#550b1c" opacity=".5" offset="1pt" offset2="-1pt"/>
          <w10:wrap type="square" anchorx="page" anchory="page"/>
          <w10:anchorlock/>
        </v:shape>
      </w:pict>
    </w:r>
    <w:r w:rsidRPr="00ED1935">
      <w:rPr>
        <w:noProof/>
        <w:lang w:eastAsia="sv-SE"/>
      </w:rPr>
      <w:pict>
        <v:shape id="_x0000_s2051" type="#_x0000_t202" style="position:absolute;margin-left:-6.65pt;margin-top:32.95pt;width:471.75pt;height:27pt;z-index:251658240" stroked="f">
          <v:textbox style="mso-next-textbox:#_x0000_s2051">
            <w:txbxContent>
              <w:p w:rsidR="00127E10" w:rsidRDefault="00ED1935" w:rsidP="00E66666">
                <w:fldSimple w:instr=" TIME \@ &quot;d MMMM yyyy&quot; ">
                  <w:r w:rsidR="00446C9F">
                    <w:rPr>
                      <w:noProof/>
                    </w:rPr>
                    <w:t>16 april 2012</w:t>
                  </w:r>
                </w:fldSimple>
              </w:p>
            </w:txbxContent>
          </v:textbox>
          <w10:wrap type="square"/>
        </v:shape>
      </w:pict>
    </w:r>
    <w:r w:rsidR="00127E10" w:rsidRPr="006308DC">
      <w:rPr>
        <w:color w:val="AD1739"/>
        <w:sz w:val="60"/>
        <w:szCs w:val="60"/>
      </w:rPr>
      <w:t>Pressmeddelande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55213"/>
    <w:multiLevelType w:val="hybridMultilevel"/>
    <w:tmpl w:val="BFA81A5A"/>
    <w:lvl w:ilvl="0" w:tplc="9F5E519E">
      <w:start w:val="1"/>
      <w:numFmt w:val="bullet"/>
      <w:pStyle w:val="Listastreckindrag"/>
      <w:lvlText w:val=""/>
      <w:lvlJc w:val="left"/>
      <w:pPr>
        <w:ind w:left="1514" w:hanging="360"/>
      </w:pPr>
      <w:rPr>
        <w:rFonts w:ascii="Symbol" w:hAnsi="Symbol" w:hint="default"/>
      </w:rPr>
    </w:lvl>
    <w:lvl w:ilvl="1" w:tplc="041D0003" w:tentative="1">
      <w:start w:val="1"/>
      <w:numFmt w:val="bullet"/>
      <w:lvlText w:val="o"/>
      <w:lvlJc w:val="left"/>
      <w:pPr>
        <w:ind w:left="2234" w:hanging="360"/>
      </w:pPr>
      <w:rPr>
        <w:rFonts w:ascii="Courier New" w:hAnsi="Courier New" w:cs="Courier New" w:hint="default"/>
      </w:rPr>
    </w:lvl>
    <w:lvl w:ilvl="2" w:tplc="041D0005" w:tentative="1">
      <w:start w:val="1"/>
      <w:numFmt w:val="bullet"/>
      <w:lvlText w:val=""/>
      <w:lvlJc w:val="left"/>
      <w:pPr>
        <w:ind w:left="2954" w:hanging="360"/>
      </w:pPr>
      <w:rPr>
        <w:rFonts w:ascii="Wingdings" w:hAnsi="Wingdings" w:hint="default"/>
      </w:rPr>
    </w:lvl>
    <w:lvl w:ilvl="3" w:tplc="041D0001" w:tentative="1">
      <w:start w:val="1"/>
      <w:numFmt w:val="bullet"/>
      <w:lvlText w:val=""/>
      <w:lvlJc w:val="left"/>
      <w:pPr>
        <w:ind w:left="3674" w:hanging="360"/>
      </w:pPr>
      <w:rPr>
        <w:rFonts w:ascii="Symbol" w:hAnsi="Symbol" w:hint="default"/>
      </w:rPr>
    </w:lvl>
    <w:lvl w:ilvl="4" w:tplc="041D0003" w:tentative="1">
      <w:start w:val="1"/>
      <w:numFmt w:val="bullet"/>
      <w:lvlText w:val="o"/>
      <w:lvlJc w:val="left"/>
      <w:pPr>
        <w:ind w:left="4394" w:hanging="360"/>
      </w:pPr>
      <w:rPr>
        <w:rFonts w:ascii="Courier New" w:hAnsi="Courier New" w:cs="Courier New" w:hint="default"/>
      </w:rPr>
    </w:lvl>
    <w:lvl w:ilvl="5" w:tplc="041D0005" w:tentative="1">
      <w:start w:val="1"/>
      <w:numFmt w:val="bullet"/>
      <w:lvlText w:val=""/>
      <w:lvlJc w:val="left"/>
      <w:pPr>
        <w:ind w:left="5114" w:hanging="360"/>
      </w:pPr>
      <w:rPr>
        <w:rFonts w:ascii="Wingdings" w:hAnsi="Wingdings" w:hint="default"/>
      </w:rPr>
    </w:lvl>
    <w:lvl w:ilvl="6" w:tplc="041D0001" w:tentative="1">
      <w:start w:val="1"/>
      <w:numFmt w:val="bullet"/>
      <w:lvlText w:val=""/>
      <w:lvlJc w:val="left"/>
      <w:pPr>
        <w:ind w:left="5834" w:hanging="360"/>
      </w:pPr>
      <w:rPr>
        <w:rFonts w:ascii="Symbol" w:hAnsi="Symbol" w:hint="default"/>
      </w:rPr>
    </w:lvl>
    <w:lvl w:ilvl="7" w:tplc="041D0003" w:tentative="1">
      <w:start w:val="1"/>
      <w:numFmt w:val="bullet"/>
      <w:lvlText w:val="o"/>
      <w:lvlJc w:val="left"/>
      <w:pPr>
        <w:ind w:left="6554" w:hanging="360"/>
      </w:pPr>
      <w:rPr>
        <w:rFonts w:ascii="Courier New" w:hAnsi="Courier New" w:cs="Courier New" w:hint="default"/>
      </w:rPr>
    </w:lvl>
    <w:lvl w:ilvl="8" w:tplc="041D0005" w:tentative="1">
      <w:start w:val="1"/>
      <w:numFmt w:val="bullet"/>
      <w:lvlText w:val=""/>
      <w:lvlJc w:val="left"/>
      <w:pPr>
        <w:ind w:left="7274" w:hanging="360"/>
      </w:pPr>
      <w:rPr>
        <w:rFonts w:ascii="Wingdings" w:hAnsi="Wingdings" w:hint="default"/>
      </w:rPr>
    </w:lvl>
  </w:abstractNum>
  <w:abstractNum w:abstractNumId="1">
    <w:nsid w:val="3E0E625F"/>
    <w:multiLevelType w:val="hybridMultilevel"/>
    <w:tmpl w:val="64ACAC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F8769FC"/>
    <w:multiLevelType w:val="hybridMultilevel"/>
    <w:tmpl w:val="442E23D2"/>
    <w:lvl w:ilvl="0" w:tplc="9300D79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4A00240A"/>
    <w:multiLevelType w:val="hybridMultilevel"/>
    <w:tmpl w:val="AA307468"/>
    <w:lvl w:ilvl="0" w:tplc="841E0CD6">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54B57BF8"/>
    <w:multiLevelType w:val="hybridMultilevel"/>
    <w:tmpl w:val="46F48C6A"/>
    <w:lvl w:ilvl="0" w:tplc="64601FE0">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289697B"/>
    <w:multiLevelType w:val="hybridMultilevel"/>
    <w:tmpl w:val="DC2078A4"/>
    <w:lvl w:ilvl="0" w:tplc="5128ED80">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4F00761"/>
    <w:multiLevelType w:val="hybridMultilevel"/>
    <w:tmpl w:val="C7EE8226"/>
    <w:lvl w:ilvl="0" w:tplc="1A5EE676">
      <w:numFmt w:val="bullet"/>
      <w:lvlText w:val="-"/>
      <w:lvlJc w:val="left"/>
      <w:pPr>
        <w:ind w:left="720" w:hanging="360"/>
      </w:pPr>
      <w:rPr>
        <w:rFonts w:ascii="Arial" w:eastAsia="Calibr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7CB86FBC"/>
    <w:multiLevelType w:val="hybridMultilevel"/>
    <w:tmpl w:val="2D3CAD12"/>
    <w:lvl w:ilvl="0" w:tplc="EBCEE566">
      <w:start w:val="1"/>
      <w:numFmt w:val="bullet"/>
      <w:pStyle w:val="Listapunkter"/>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DBE3DDA"/>
    <w:multiLevelType w:val="hybridMultilevel"/>
    <w:tmpl w:val="72B05FD0"/>
    <w:lvl w:ilvl="0" w:tplc="DC96E44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1"/>
  </w:num>
  <w:num w:numId="5">
    <w:abstractNumId w:val="6"/>
  </w:num>
  <w:num w:numId="6">
    <w:abstractNumId w:val="5"/>
  </w:num>
  <w:num w:numId="7">
    <w:abstractNumId w:val="4"/>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00"/>
  <w:displayHorizontalDrawingGridEvery w:val="2"/>
  <w:characterSpacingControl w:val="doNotCompress"/>
  <w:hdrShapeDefaults>
    <o:shapedefaults v:ext="edit" spidmax="2055"/>
    <o:shapelayout v:ext="edit">
      <o:idmap v:ext="edit" data="2"/>
      <o:rules v:ext="edit">
        <o:r id="V:Rule2" type="connector" idref="#_x0000_s2052"/>
      </o:rules>
    </o:shapelayout>
  </w:hdrShapeDefaults>
  <w:footnotePr>
    <w:footnote w:id="-1"/>
    <w:footnote w:id="0"/>
  </w:footnotePr>
  <w:endnotePr>
    <w:endnote w:id="-1"/>
    <w:endnote w:id="0"/>
  </w:endnotePr>
  <w:compat/>
  <w:rsids>
    <w:rsidRoot w:val="00CC4315"/>
    <w:rsid w:val="000000F5"/>
    <w:rsid w:val="00007F56"/>
    <w:rsid w:val="000103C3"/>
    <w:rsid w:val="00014348"/>
    <w:rsid w:val="00025D45"/>
    <w:rsid w:val="0003395F"/>
    <w:rsid w:val="00044160"/>
    <w:rsid w:val="0006773E"/>
    <w:rsid w:val="00070BA9"/>
    <w:rsid w:val="000B09EB"/>
    <w:rsid w:val="000F35F8"/>
    <w:rsid w:val="000F4EB3"/>
    <w:rsid w:val="000F5C89"/>
    <w:rsid w:val="00113653"/>
    <w:rsid w:val="001171E1"/>
    <w:rsid w:val="0012159C"/>
    <w:rsid w:val="00127E10"/>
    <w:rsid w:val="00142591"/>
    <w:rsid w:val="001507AD"/>
    <w:rsid w:val="0016263E"/>
    <w:rsid w:val="00163C1E"/>
    <w:rsid w:val="0017226E"/>
    <w:rsid w:val="001B27CC"/>
    <w:rsid w:val="001C0100"/>
    <w:rsid w:val="00214CBB"/>
    <w:rsid w:val="00230BB8"/>
    <w:rsid w:val="002331E7"/>
    <w:rsid w:val="00247F05"/>
    <w:rsid w:val="002802EC"/>
    <w:rsid w:val="002831C0"/>
    <w:rsid w:val="0029387C"/>
    <w:rsid w:val="002A28AC"/>
    <w:rsid w:val="002B01B2"/>
    <w:rsid w:val="002C1C2F"/>
    <w:rsid w:val="002C3BB7"/>
    <w:rsid w:val="002D659D"/>
    <w:rsid w:val="002D7021"/>
    <w:rsid w:val="002E0BC4"/>
    <w:rsid w:val="002F1E5C"/>
    <w:rsid w:val="002F472E"/>
    <w:rsid w:val="002F77B8"/>
    <w:rsid w:val="00314FC2"/>
    <w:rsid w:val="00327A51"/>
    <w:rsid w:val="003418B5"/>
    <w:rsid w:val="003430A9"/>
    <w:rsid w:val="003670EA"/>
    <w:rsid w:val="00375DA5"/>
    <w:rsid w:val="00395F63"/>
    <w:rsid w:val="003C550A"/>
    <w:rsid w:val="003C6CC7"/>
    <w:rsid w:val="003E0EC0"/>
    <w:rsid w:val="003E6C3B"/>
    <w:rsid w:val="003F531B"/>
    <w:rsid w:val="00401DEA"/>
    <w:rsid w:val="0042081D"/>
    <w:rsid w:val="00435767"/>
    <w:rsid w:val="00446C9F"/>
    <w:rsid w:val="00446E58"/>
    <w:rsid w:val="00455E23"/>
    <w:rsid w:val="00460E0A"/>
    <w:rsid w:val="00461F5F"/>
    <w:rsid w:val="00465FA8"/>
    <w:rsid w:val="00475BA5"/>
    <w:rsid w:val="00484488"/>
    <w:rsid w:val="004D5E24"/>
    <w:rsid w:val="004D70AE"/>
    <w:rsid w:val="004E42B5"/>
    <w:rsid w:val="004E7F4F"/>
    <w:rsid w:val="00500066"/>
    <w:rsid w:val="00502969"/>
    <w:rsid w:val="005140C8"/>
    <w:rsid w:val="00524792"/>
    <w:rsid w:val="0054388A"/>
    <w:rsid w:val="00553CF1"/>
    <w:rsid w:val="00554392"/>
    <w:rsid w:val="005858CB"/>
    <w:rsid w:val="00586CBF"/>
    <w:rsid w:val="005B4136"/>
    <w:rsid w:val="005B5BDF"/>
    <w:rsid w:val="005C05DA"/>
    <w:rsid w:val="005C060C"/>
    <w:rsid w:val="005C123B"/>
    <w:rsid w:val="005D23D7"/>
    <w:rsid w:val="005D6A1E"/>
    <w:rsid w:val="005E10D6"/>
    <w:rsid w:val="005E4D6C"/>
    <w:rsid w:val="005E5F35"/>
    <w:rsid w:val="00607AF6"/>
    <w:rsid w:val="006308DC"/>
    <w:rsid w:val="00647104"/>
    <w:rsid w:val="00653366"/>
    <w:rsid w:val="00660EB8"/>
    <w:rsid w:val="00681E71"/>
    <w:rsid w:val="00686FC6"/>
    <w:rsid w:val="00693CA5"/>
    <w:rsid w:val="006C2592"/>
    <w:rsid w:val="006D0784"/>
    <w:rsid w:val="007003C2"/>
    <w:rsid w:val="00711D43"/>
    <w:rsid w:val="007162BB"/>
    <w:rsid w:val="00724617"/>
    <w:rsid w:val="00731512"/>
    <w:rsid w:val="0073325A"/>
    <w:rsid w:val="007519D2"/>
    <w:rsid w:val="00766711"/>
    <w:rsid w:val="00772240"/>
    <w:rsid w:val="00774061"/>
    <w:rsid w:val="007761CC"/>
    <w:rsid w:val="007A261B"/>
    <w:rsid w:val="007B4B81"/>
    <w:rsid w:val="007D3364"/>
    <w:rsid w:val="0080470E"/>
    <w:rsid w:val="00816534"/>
    <w:rsid w:val="008340E2"/>
    <w:rsid w:val="0086728E"/>
    <w:rsid w:val="00890726"/>
    <w:rsid w:val="008C39BD"/>
    <w:rsid w:val="008F51DB"/>
    <w:rsid w:val="00924170"/>
    <w:rsid w:val="0094286C"/>
    <w:rsid w:val="009524D2"/>
    <w:rsid w:val="00976BC8"/>
    <w:rsid w:val="009A0FEE"/>
    <w:rsid w:val="009C7E52"/>
    <w:rsid w:val="009E0ECB"/>
    <w:rsid w:val="009F3B70"/>
    <w:rsid w:val="00A01404"/>
    <w:rsid w:val="00A168CD"/>
    <w:rsid w:val="00A23E7D"/>
    <w:rsid w:val="00A26146"/>
    <w:rsid w:val="00A26BA6"/>
    <w:rsid w:val="00A42BA8"/>
    <w:rsid w:val="00A54694"/>
    <w:rsid w:val="00A62542"/>
    <w:rsid w:val="00A71320"/>
    <w:rsid w:val="00A77E16"/>
    <w:rsid w:val="00A77EFC"/>
    <w:rsid w:val="00A8315E"/>
    <w:rsid w:val="00A94590"/>
    <w:rsid w:val="00AC4FBC"/>
    <w:rsid w:val="00AC56D7"/>
    <w:rsid w:val="00B06533"/>
    <w:rsid w:val="00B07EB5"/>
    <w:rsid w:val="00B36BF8"/>
    <w:rsid w:val="00B67CCE"/>
    <w:rsid w:val="00B809B7"/>
    <w:rsid w:val="00BA343E"/>
    <w:rsid w:val="00BA7DB3"/>
    <w:rsid w:val="00BB3AAD"/>
    <w:rsid w:val="00BB465E"/>
    <w:rsid w:val="00C16C7A"/>
    <w:rsid w:val="00C3327A"/>
    <w:rsid w:val="00C45EB7"/>
    <w:rsid w:val="00C5262F"/>
    <w:rsid w:val="00C62BA7"/>
    <w:rsid w:val="00C735AA"/>
    <w:rsid w:val="00C90F89"/>
    <w:rsid w:val="00C96078"/>
    <w:rsid w:val="00CB39E2"/>
    <w:rsid w:val="00CC4315"/>
    <w:rsid w:val="00CD1115"/>
    <w:rsid w:val="00CF24CB"/>
    <w:rsid w:val="00CF38B5"/>
    <w:rsid w:val="00CF6314"/>
    <w:rsid w:val="00D01D7C"/>
    <w:rsid w:val="00D035C8"/>
    <w:rsid w:val="00D051AF"/>
    <w:rsid w:val="00D17F9F"/>
    <w:rsid w:val="00D432D4"/>
    <w:rsid w:val="00D738E6"/>
    <w:rsid w:val="00DB5C18"/>
    <w:rsid w:val="00DC5CB7"/>
    <w:rsid w:val="00DD1351"/>
    <w:rsid w:val="00E213EB"/>
    <w:rsid w:val="00E263E3"/>
    <w:rsid w:val="00E65D73"/>
    <w:rsid w:val="00E66666"/>
    <w:rsid w:val="00E80BF4"/>
    <w:rsid w:val="00E955C7"/>
    <w:rsid w:val="00ED1935"/>
    <w:rsid w:val="00F105FE"/>
    <w:rsid w:val="00F10CB0"/>
    <w:rsid w:val="00F246BA"/>
    <w:rsid w:val="00F8214F"/>
    <w:rsid w:val="00F84A74"/>
    <w:rsid w:val="00F85849"/>
    <w:rsid w:val="00FA1987"/>
    <w:rsid w:val="00FA64D8"/>
    <w:rsid w:val="00FC272C"/>
    <w:rsid w:val="00FC3114"/>
    <w:rsid w:val="00FD0E0D"/>
    <w:rsid w:val="00FD7801"/>
    <w:rsid w:val="00FF31EF"/>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semiHidden="0" w:uiPriority="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3"/>
    <w:lsdException w:name="caption" w:uiPriority="35" w:qFormat="1"/>
    <w:lsdException w:name="Title" w:uiPriority="10" w:qFormat="1"/>
    <w:lsdException w:name="Default Paragraph Font" w:uiPriority="1" w:unhideWhenUsed="1"/>
    <w:lsdException w:name="Subtitle" w:uiPriority="11" w:qFormat="1"/>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locked="1" w:semiHidden="0" w:uiPriority="59"/>
    <w:lsdException w:name="Table Theme" w:unhideWhenUsed="1"/>
    <w:lsdException w:name="No Spacing" w:qFormat="1"/>
    <w:lsdException w:name="Light Shading" w:locked="1" w:semiHidden="0" w:uiPriority="60"/>
    <w:lsdException w:name="Light List" w:locked="1" w:semiHidden="0" w:uiPriority="61"/>
    <w:lsdException w:name="Light Grid" w:locked="1" w:semiHidden="0" w:uiPriority="62"/>
    <w:lsdException w:name="Medium Shading 1" w:locked="1" w:semiHidden="0" w:uiPriority="63"/>
    <w:lsdException w:name="Medium Shading 2" w:locked="1" w:semiHidden="0" w:uiPriority="64"/>
    <w:lsdException w:name="Medium List 1" w:locked="1" w:semiHidden="0" w:uiPriority="65"/>
    <w:lsdException w:name="Medium List 2" w:locked="1" w:semiHidden="0" w:uiPriority="66"/>
    <w:lsdException w:name="Medium Grid 1" w:locked="1" w:semiHidden="0" w:uiPriority="67"/>
    <w:lsdException w:name="Medium Grid 2" w:locked="1" w:semiHidden="0" w:uiPriority="68"/>
    <w:lsdException w:name="Medium Grid 3" w:locked="1" w:semiHidden="0" w:uiPriority="69"/>
    <w:lsdException w:name="Dark List" w:locked="1" w:semiHidden="0" w:uiPriority="70"/>
    <w:lsdException w:name="Colorful Shading" w:locked="1" w:semiHidden="0" w:uiPriority="71"/>
    <w:lsdException w:name="Colorful List" w:locked="1" w:semiHidden="0" w:uiPriority="72"/>
    <w:lsdException w:name="Colorful Grid" w:locked="1" w:semiHidden="0" w:uiPriority="73"/>
    <w:lsdException w:name="Light Shading Accent 1" w:locked="1" w:semiHidden="0" w:uiPriority="60"/>
    <w:lsdException w:name="Light List Accent 1" w:locked="1" w:semiHidden="0" w:uiPriority="61"/>
    <w:lsdException w:name="Light Grid Accent 1" w:locked="1" w:semiHidden="0" w:uiPriority="62"/>
    <w:lsdException w:name="Medium Shading 1 Accent 1" w:locked="1" w:semiHidden="0" w:uiPriority="63"/>
    <w:lsdException w:name="Medium Shading 2 Accent 1" w:locked="1" w:semiHidden="0" w:uiPriority="64"/>
    <w:lsdException w:name="Medium List 1 Accent 1" w:locked="1" w:semiHidden="0" w:uiPriority="65"/>
    <w:lsdException w:name="List Paragraph" w:uiPriority="34" w:qFormat="1"/>
    <w:lsdException w:name="Quote" w:uiPriority="29" w:qFormat="1"/>
    <w:lsdException w:name="Intense Quote" w:uiPriority="30" w:qFormat="1"/>
    <w:lsdException w:name="Medium List 2 Accent 1" w:locked="1" w:semiHidden="0" w:uiPriority="66"/>
    <w:lsdException w:name="Medium Grid 1 Accent 1" w:locked="1" w:semiHidden="0" w:uiPriority="67"/>
    <w:lsdException w:name="Medium Grid 2 Accent 1" w:locked="1" w:semiHidden="0" w:uiPriority="68"/>
    <w:lsdException w:name="Medium Grid 3 Accent 1" w:locked="1" w:semiHidden="0" w:uiPriority="69"/>
    <w:lsdException w:name="Dark List Accent 1" w:locked="1" w:semiHidden="0" w:uiPriority="70"/>
    <w:lsdException w:name="Colorful Shading Accent 1" w:locked="1" w:semiHidden="0" w:uiPriority="71"/>
    <w:lsdException w:name="Colorful List Accent 1" w:locked="1" w:semiHidden="0" w:uiPriority="72"/>
    <w:lsdException w:name="Colorful Grid Accent 1" w:locked="1" w:semiHidden="0" w:uiPriority="73"/>
    <w:lsdException w:name="Light Shading Accent 2" w:locked="1" w:semiHidden="0" w:uiPriority="60"/>
    <w:lsdException w:name="Light List Accent 2" w:locked="1" w:semiHidden="0" w:uiPriority="61"/>
    <w:lsdException w:name="Light Grid Accent 2" w:locked="1" w:semiHidden="0" w:uiPriority="62"/>
    <w:lsdException w:name="Medium Shading 1 Accent 2" w:locked="1" w:semiHidden="0" w:uiPriority="63"/>
    <w:lsdException w:name="Medium Shading 2 Accent 2" w:locked="1" w:semiHidden="0" w:uiPriority="64"/>
    <w:lsdException w:name="Medium List 1 Accent 2" w:locked="1" w:semiHidden="0" w:uiPriority="65"/>
    <w:lsdException w:name="Medium List 2 Accent 2" w:locked="1" w:semiHidden="0" w:uiPriority="66"/>
    <w:lsdException w:name="Medium Grid 1 Accent 2" w:locked="1" w:semiHidden="0" w:uiPriority="67"/>
    <w:lsdException w:name="Medium Grid 2 Accent 2" w:locked="1" w:semiHidden="0" w:uiPriority="68"/>
    <w:lsdException w:name="Medium Grid 3 Accent 2" w:locked="1" w:semiHidden="0" w:uiPriority="69"/>
    <w:lsdException w:name="Dark List Accent 2" w:locked="1" w:semiHidden="0" w:uiPriority="70"/>
    <w:lsdException w:name="Colorful Shading Accent 2" w:locked="1" w:semiHidden="0" w:uiPriority="71"/>
    <w:lsdException w:name="Colorful List Accent 2" w:locked="1" w:semiHidden="0" w:uiPriority="72"/>
    <w:lsdException w:name="Colorful Grid Accent 2" w:locked="1" w:semiHidden="0" w:uiPriority="73"/>
    <w:lsdException w:name="Light Shading Accent 3" w:locked="1" w:semiHidden="0" w:uiPriority="60"/>
    <w:lsdException w:name="Light List Accent 3" w:locked="1" w:semiHidden="0" w:uiPriority="61"/>
    <w:lsdException w:name="Light Grid Accent 3" w:locked="1" w:semiHidden="0" w:uiPriority="62"/>
    <w:lsdException w:name="Medium Shading 1 Accent 3" w:locked="1" w:semiHidden="0" w:uiPriority="63"/>
    <w:lsdException w:name="Medium Shading 2 Accent 3" w:locked="1" w:semiHidden="0" w:uiPriority="64"/>
    <w:lsdException w:name="Medium List 1 Accent 3" w:locked="1" w:semiHidden="0" w:uiPriority="65"/>
    <w:lsdException w:name="Medium List 2 Accent 3" w:locked="1" w:semiHidden="0" w:uiPriority="66"/>
    <w:lsdException w:name="Medium Grid 1 Accent 3" w:locked="1" w:semiHidden="0" w:uiPriority="67"/>
    <w:lsdException w:name="Medium Grid 2 Accent 3" w:locked="1" w:semiHidden="0" w:uiPriority="68"/>
    <w:lsdException w:name="Medium Grid 3 Accent 3" w:locked="1" w:semiHidden="0" w:uiPriority="69"/>
    <w:lsdException w:name="Dark List Accent 3" w:locked="1" w:semiHidden="0" w:uiPriority="70"/>
    <w:lsdException w:name="Colorful Shading Accent 3" w:locked="1" w:semiHidden="0" w:uiPriority="71"/>
    <w:lsdException w:name="Colorful List Accent 3" w:locked="1" w:semiHidden="0" w:uiPriority="72"/>
    <w:lsdException w:name="Colorful Grid Accent 3" w:locked="1" w:semiHidden="0" w:uiPriority="73"/>
    <w:lsdException w:name="Light Shading Accent 4" w:locked="1" w:semiHidden="0" w:uiPriority="60"/>
    <w:lsdException w:name="Light List Accent 4" w:locked="1" w:semiHidden="0" w:uiPriority="61"/>
    <w:lsdException w:name="Light Grid Accent 4" w:locked="1" w:semiHidden="0" w:uiPriority="62"/>
    <w:lsdException w:name="Medium Shading 1 Accent 4" w:locked="1" w:semiHidden="0" w:uiPriority="63"/>
    <w:lsdException w:name="Medium Shading 2 Accent 4" w:locked="1" w:semiHidden="0" w:uiPriority="64"/>
    <w:lsdException w:name="Medium List 1 Accent 4" w:locked="1" w:semiHidden="0" w:uiPriority="65"/>
    <w:lsdException w:name="Medium List 2 Accent 4" w:locked="1" w:semiHidden="0" w:uiPriority="66"/>
    <w:lsdException w:name="Medium Grid 1 Accent 4" w:locked="1" w:semiHidden="0" w:uiPriority="67"/>
    <w:lsdException w:name="Medium Grid 2 Accent 4" w:locked="1" w:semiHidden="0" w:uiPriority="68"/>
    <w:lsdException w:name="Medium Grid 3 Accent 4" w:locked="1" w:semiHidden="0" w:uiPriority="69"/>
    <w:lsdException w:name="Dark List Accent 4" w:locked="1" w:semiHidden="0" w:uiPriority="70"/>
    <w:lsdException w:name="Colorful Shading Accent 4" w:locked="1" w:semiHidden="0" w:uiPriority="71"/>
    <w:lsdException w:name="Colorful List Accent 4" w:locked="1" w:semiHidden="0" w:uiPriority="72"/>
    <w:lsdException w:name="Colorful Grid Accent 4" w:locked="1" w:semiHidden="0" w:uiPriority="73"/>
    <w:lsdException w:name="Light Shading Accent 5" w:locked="1" w:semiHidden="0" w:uiPriority="60"/>
    <w:lsdException w:name="Light List Accent 5" w:locked="1" w:semiHidden="0" w:uiPriority="61"/>
    <w:lsdException w:name="Light Grid Accent 5" w:locked="1" w:semiHidden="0" w:uiPriority="62"/>
    <w:lsdException w:name="Medium Shading 1 Accent 5" w:locked="1" w:semiHidden="0" w:uiPriority="63"/>
    <w:lsdException w:name="Medium Shading 2 Accent 5" w:locked="1" w:semiHidden="0" w:uiPriority="64"/>
    <w:lsdException w:name="Medium List 1 Accent 5" w:locked="1" w:semiHidden="0" w:uiPriority="65"/>
    <w:lsdException w:name="Medium List 2 Accent 5" w:locked="1" w:semiHidden="0" w:uiPriority="66"/>
    <w:lsdException w:name="Medium Grid 1 Accent 5" w:locked="1" w:semiHidden="0" w:uiPriority="67"/>
    <w:lsdException w:name="Medium Grid 2 Accent 5" w:locked="1" w:semiHidden="0" w:uiPriority="68"/>
    <w:lsdException w:name="Medium Grid 3 Accent 5" w:locked="1" w:semiHidden="0" w:uiPriority="69"/>
    <w:lsdException w:name="Dark List Accent 5" w:locked="1" w:semiHidden="0" w:uiPriority="70"/>
    <w:lsdException w:name="Colorful Shading Accent 5" w:locked="1" w:semiHidden="0" w:uiPriority="71"/>
    <w:lsdException w:name="Colorful List Accent 5" w:locked="1" w:semiHidden="0" w:uiPriority="72"/>
    <w:lsdException w:name="Colorful Grid Accent 5" w:locked="1" w:semiHidden="0" w:uiPriority="73"/>
    <w:lsdException w:name="Light Shading Accent 6" w:locked="1" w:semiHidden="0" w:uiPriority="60"/>
    <w:lsdException w:name="Light List Accent 6" w:locked="1" w:semiHidden="0" w:uiPriority="61"/>
    <w:lsdException w:name="Light Grid Accent 6" w:locked="1" w:semiHidden="0" w:uiPriority="62"/>
    <w:lsdException w:name="Medium Shading 1 Accent 6" w:locked="1" w:semiHidden="0" w:uiPriority="63"/>
    <w:lsdException w:name="Medium Shading 2 Accent 6" w:locked="1" w:semiHidden="0" w:uiPriority="64"/>
    <w:lsdException w:name="Medium List 1 Accent 6" w:locked="1" w:semiHidden="0" w:uiPriority="65"/>
    <w:lsdException w:name="Medium List 2 Accent 6" w:locked="1" w:semiHidden="0" w:uiPriority="66"/>
    <w:lsdException w:name="Medium Grid 1 Accent 6" w:locked="1" w:semiHidden="0" w:uiPriority="67"/>
    <w:lsdException w:name="Medium Grid 2 Accent 6" w:locked="1" w:semiHidden="0" w:uiPriority="68"/>
    <w:lsdException w:name="Medium Grid 3 Accent 6" w:locked="1" w:semiHidden="0" w:uiPriority="69"/>
    <w:lsdException w:name="Dark List Accent 6" w:locked="1" w:semiHidden="0" w:uiPriority="70"/>
    <w:lsdException w:name="Colorful Shading Accent 6" w:locked="1" w:semiHidden="0" w:uiPriority="71"/>
    <w:lsdException w:name="Colorful List Accent 6" w:locked="1" w:semiHidden="0" w:uiPriority="72"/>
    <w:lsdException w:name="Colorful Grid Accent 6" w:locked="1"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next w:val="Normalindrag"/>
    <w:qFormat/>
    <w:rsid w:val="005E10D6"/>
    <w:pPr>
      <w:spacing w:line="246" w:lineRule="exact"/>
    </w:pPr>
    <w:rPr>
      <w:rFonts w:ascii="Arial" w:hAnsi="Arial"/>
      <w:lang w:eastAsia="en-US"/>
    </w:rPr>
  </w:style>
  <w:style w:type="paragraph" w:styleId="Rubrik1">
    <w:name w:val="heading 1"/>
    <w:basedOn w:val="Normal"/>
    <w:next w:val="Normal"/>
    <w:link w:val="Rubrik1Char"/>
    <w:uiPriority w:val="1"/>
    <w:qFormat/>
    <w:rsid w:val="00D738E6"/>
    <w:pPr>
      <w:keepNext/>
      <w:keepLines/>
      <w:spacing w:after="246" w:line="340" w:lineRule="exact"/>
      <w:outlineLvl w:val="0"/>
    </w:pPr>
    <w:rPr>
      <w:rFonts w:eastAsia="Times New Roman"/>
      <w:b/>
      <w:bCs/>
      <w:sz w:val="34"/>
      <w:szCs w:val="28"/>
    </w:rPr>
  </w:style>
  <w:style w:type="paragraph" w:styleId="Rubrik2">
    <w:name w:val="heading 2"/>
    <w:basedOn w:val="Normal"/>
    <w:next w:val="Normal"/>
    <w:link w:val="Rubrik2Char"/>
    <w:uiPriority w:val="2"/>
    <w:qFormat/>
    <w:rsid w:val="00D738E6"/>
    <w:pPr>
      <w:keepNext/>
      <w:keepLines/>
      <w:spacing w:before="246"/>
      <w:outlineLvl w:val="1"/>
    </w:pPr>
    <w:rPr>
      <w:rFonts w:eastAsia="Times New Roman"/>
      <w:b/>
      <w:bCs/>
      <w:caps/>
      <w:szCs w:val="26"/>
    </w:rPr>
  </w:style>
  <w:style w:type="paragraph" w:styleId="Rubrik3">
    <w:name w:val="heading 3"/>
    <w:basedOn w:val="Normal"/>
    <w:next w:val="Normal"/>
    <w:link w:val="Rubrik3Char"/>
    <w:uiPriority w:val="3"/>
    <w:qFormat/>
    <w:rsid w:val="00C16C7A"/>
    <w:pPr>
      <w:keepNext/>
      <w:keepLines/>
      <w:outlineLvl w:val="2"/>
    </w:pPr>
    <w:rPr>
      <w:rFonts w:eastAsia="Times New Roman"/>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1"/>
    <w:rsid w:val="00D738E6"/>
    <w:rPr>
      <w:rFonts w:ascii="Arial" w:eastAsia="Times New Roman" w:hAnsi="Arial" w:cs="Times New Roman"/>
      <w:b/>
      <w:bCs/>
      <w:sz w:val="34"/>
      <w:szCs w:val="28"/>
    </w:rPr>
  </w:style>
  <w:style w:type="character" w:customStyle="1" w:styleId="Rubrik2Char">
    <w:name w:val="Rubrik 2 Char"/>
    <w:basedOn w:val="Standardstycketeckensnitt"/>
    <w:link w:val="Rubrik2"/>
    <w:uiPriority w:val="2"/>
    <w:rsid w:val="00D738E6"/>
    <w:rPr>
      <w:rFonts w:ascii="Arial" w:eastAsia="Times New Roman" w:hAnsi="Arial" w:cs="Times New Roman"/>
      <w:b/>
      <w:bCs/>
      <w:caps/>
      <w:szCs w:val="26"/>
    </w:rPr>
  </w:style>
  <w:style w:type="paragraph" w:styleId="Sidhuvud">
    <w:name w:val="header"/>
    <w:basedOn w:val="Normal"/>
    <w:link w:val="SidhuvudChar"/>
    <w:uiPriority w:val="6"/>
    <w:rsid w:val="00F105FE"/>
    <w:pPr>
      <w:tabs>
        <w:tab w:val="center" w:pos="4536"/>
        <w:tab w:val="right" w:pos="9072"/>
      </w:tabs>
      <w:spacing w:line="180" w:lineRule="exact"/>
    </w:pPr>
    <w:rPr>
      <w:sz w:val="15"/>
    </w:rPr>
  </w:style>
  <w:style w:type="character" w:customStyle="1" w:styleId="SidhuvudChar">
    <w:name w:val="Sidhuvud Char"/>
    <w:basedOn w:val="Standardstycketeckensnitt"/>
    <w:link w:val="Sidhuvud"/>
    <w:uiPriority w:val="6"/>
    <w:rsid w:val="00C16C7A"/>
    <w:rPr>
      <w:rFonts w:ascii="Arial" w:hAnsi="Arial"/>
      <w:sz w:val="15"/>
    </w:rPr>
  </w:style>
  <w:style w:type="paragraph" w:styleId="Sidfot">
    <w:name w:val="footer"/>
    <w:basedOn w:val="Normal"/>
    <w:link w:val="SidfotChar"/>
    <w:uiPriority w:val="99"/>
    <w:semiHidden/>
    <w:rsid w:val="005C060C"/>
    <w:pPr>
      <w:tabs>
        <w:tab w:val="center" w:pos="4536"/>
        <w:tab w:val="right" w:pos="9072"/>
      </w:tabs>
      <w:spacing w:line="240" w:lineRule="auto"/>
    </w:pPr>
  </w:style>
  <w:style w:type="character" w:customStyle="1" w:styleId="SidfotChar">
    <w:name w:val="Sidfot Char"/>
    <w:basedOn w:val="Standardstycketeckensnitt"/>
    <w:link w:val="Sidfot"/>
    <w:uiPriority w:val="99"/>
    <w:semiHidden/>
    <w:rsid w:val="005C060C"/>
    <w:rPr>
      <w:rFonts w:ascii="Arial" w:hAnsi="Arial"/>
    </w:rPr>
  </w:style>
  <w:style w:type="character" w:styleId="Hyperlnk">
    <w:name w:val="Hyperlink"/>
    <w:basedOn w:val="Standardstycketeckensnitt"/>
    <w:uiPriority w:val="99"/>
    <w:semiHidden/>
    <w:rsid w:val="00F105FE"/>
    <w:rPr>
      <w:color w:val="FFFFFF"/>
      <w:u w:val="single"/>
    </w:rPr>
  </w:style>
  <w:style w:type="character" w:customStyle="1" w:styleId="Rubrik3Char">
    <w:name w:val="Rubrik 3 Char"/>
    <w:basedOn w:val="Standardstycketeckensnitt"/>
    <w:link w:val="Rubrik3"/>
    <w:uiPriority w:val="3"/>
    <w:rsid w:val="00C16C7A"/>
    <w:rPr>
      <w:rFonts w:ascii="Arial" w:eastAsia="Times New Roman" w:hAnsi="Arial" w:cs="Times New Roman"/>
      <w:b/>
      <w:bCs/>
    </w:rPr>
  </w:style>
  <w:style w:type="paragraph" w:styleId="Liststycke">
    <w:name w:val="List Paragraph"/>
    <w:basedOn w:val="Normal"/>
    <w:uiPriority w:val="34"/>
    <w:qFormat/>
    <w:rsid w:val="00C16C7A"/>
    <w:pPr>
      <w:ind w:left="720"/>
      <w:contextualSpacing/>
    </w:pPr>
  </w:style>
  <w:style w:type="paragraph" w:customStyle="1" w:styleId="Listapunkter">
    <w:name w:val="Lista punkter"/>
    <w:basedOn w:val="Liststycke"/>
    <w:uiPriority w:val="4"/>
    <w:qFormat/>
    <w:rsid w:val="0012159C"/>
    <w:pPr>
      <w:numPr>
        <w:numId w:val="2"/>
      </w:numPr>
      <w:ind w:left="227" w:hanging="227"/>
    </w:pPr>
  </w:style>
  <w:style w:type="paragraph" w:customStyle="1" w:styleId="Listastreckindrag">
    <w:name w:val="Lista streck indrag"/>
    <w:basedOn w:val="Normal"/>
    <w:uiPriority w:val="5"/>
    <w:qFormat/>
    <w:rsid w:val="0012159C"/>
    <w:pPr>
      <w:numPr>
        <w:numId w:val="3"/>
      </w:numPr>
      <w:ind w:left="1021" w:hanging="227"/>
    </w:pPr>
  </w:style>
  <w:style w:type="table" w:styleId="Tabellrutnt">
    <w:name w:val="Table Grid"/>
    <w:basedOn w:val="Normaltabell"/>
    <w:uiPriority w:val="59"/>
    <w:locked/>
    <w:rsid w:val="00D738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tshllartext">
    <w:name w:val="Placeholder Text"/>
    <w:basedOn w:val="Standardstycketeckensnitt"/>
    <w:uiPriority w:val="99"/>
    <w:semiHidden/>
    <w:rsid w:val="00D738E6"/>
    <w:rPr>
      <w:color w:val="808080"/>
    </w:rPr>
  </w:style>
  <w:style w:type="paragraph" w:styleId="Ballongtext">
    <w:name w:val="Balloon Text"/>
    <w:basedOn w:val="Normal"/>
    <w:link w:val="BallongtextChar"/>
    <w:uiPriority w:val="99"/>
    <w:semiHidden/>
    <w:rsid w:val="00D738E6"/>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738E6"/>
    <w:rPr>
      <w:rFonts w:ascii="Tahoma" w:hAnsi="Tahoma" w:cs="Tahoma"/>
      <w:sz w:val="16"/>
      <w:szCs w:val="16"/>
    </w:rPr>
  </w:style>
  <w:style w:type="paragraph" w:customStyle="1" w:styleId="Normalindrag">
    <w:name w:val="Normal indrag"/>
    <w:basedOn w:val="Normal"/>
    <w:qFormat/>
    <w:rsid w:val="0054388A"/>
    <w:pPr>
      <w:ind w:firstLine="198"/>
    </w:pPr>
  </w:style>
  <w:style w:type="paragraph" w:styleId="Brdtext">
    <w:name w:val="Body Text"/>
    <w:basedOn w:val="Normal"/>
    <w:link w:val="BrdtextChar"/>
    <w:uiPriority w:val="99"/>
    <w:semiHidden/>
    <w:unhideWhenUsed/>
    <w:rsid w:val="005C05DA"/>
    <w:pPr>
      <w:spacing w:before="100" w:beforeAutospacing="1" w:after="100" w:afterAutospacing="1" w:line="240" w:lineRule="auto"/>
    </w:pPr>
    <w:rPr>
      <w:rFonts w:ascii="Times New Roman" w:eastAsia="Times New Roman" w:hAnsi="Times New Roman"/>
      <w:sz w:val="24"/>
      <w:szCs w:val="24"/>
      <w:lang w:eastAsia="sv-SE"/>
    </w:rPr>
  </w:style>
  <w:style w:type="character" w:customStyle="1" w:styleId="BrdtextChar">
    <w:name w:val="Brödtext Char"/>
    <w:basedOn w:val="Standardstycketeckensnitt"/>
    <w:link w:val="Brdtext"/>
    <w:uiPriority w:val="99"/>
    <w:semiHidden/>
    <w:rsid w:val="005C05DA"/>
    <w:rPr>
      <w:rFonts w:ascii="Times New Roman" w:eastAsia="Times New Roman" w:hAnsi="Times New Roman" w:cs="Times New Roman"/>
      <w:sz w:val="24"/>
      <w:szCs w:val="24"/>
      <w:lang w:eastAsia="sv-SE"/>
    </w:rPr>
  </w:style>
  <w:style w:type="paragraph" w:customStyle="1" w:styleId="normalindrag0">
    <w:name w:val="normalindrag"/>
    <w:basedOn w:val="Normal"/>
    <w:rsid w:val="00395F63"/>
    <w:pPr>
      <w:spacing w:line="240" w:lineRule="auto"/>
    </w:pPr>
    <w:rPr>
      <w:rFonts w:ascii="Times New Roman" w:eastAsiaTheme="minorHAnsi" w:hAnsi="Times New Roman"/>
      <w:sz w:val="24"/>
      <w:szCs w:val="24"/>
      <w:lang w:eastAsia="sv-SE"/>
    </w:rPr>
  </w:style>
  <w:style w:type="paragraph" w:customStyle="1" w:styleId="Default">
    <w:name w:val="Default"/>
    <w:rsid w:val="00314FC2"/>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275835">
      <w:bodyDiv w:val="1"/>
      <w:marLeft w:val="0"/>
      <w:marRight w:val="0"/>
      <w:marTop w:val="0"/>
      <w:marBottom w:val="0"/>
      <w:divBdr>
        <w:top w:val="none" w:sz="0" w:space="0" w:color="auto"/>
        <w:left w:val="none" w:sz="0" w:space="0" w:color="auto"/>
        <w:bottom w:val="none" w:sz="0" w:space="0" w:color="auto"/>
        <w:right w:val="none" w:sz="0" w:space="0" w:color="auto"/>
      </w:divBdr>
    </w:div>
    <w:div w:id="149055683">
      <w:bodyDiv w:val="1"/>
      <w:marLeft w:val="0"/>
      <w:marRight w:val="0"/>
      <w:marTop w:val="0"/>
      <w:marBottom w:val="0"/>
      <w:divBdr>
        <w:top w:val="none" w:sz="0" w:space="0" w:color="auto"/>
        <w:left w:val="none" w:sz="0" w:space="0" w:color="auto"/>
        <w:bottom w:val="none" w:sz="0" w:space="0" w:color="auto"/>
        <w:right w:val="none" w:sz="0" w:space="0" w:color="auto"/>
      </w:divBdr>
    </w:div>
    <w:div w:id="142927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23054-A0AC-4634-9669-1651E7749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1</Pages>
  <Words>274</Words>
  <Characters>1453</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cp:lastModifiedBy>Rasmus Sandsten</cp:lastModifiedBy>
  <cp:revision>4</cp:revision>
  <cp:lastPrinted>2012-04-16T13:04:00Z</cp:lastPrinted>
  <dcterms:created xsi:type="dcterms:W3CDTF">2012-04-16T12:41:00Z</dcterms:created>
  <dcterms:modified xsi:type="dcterms:W3CDTF">2012-04-17T10:58:00Z</dcterms:modified>
</cp:coreProperties>
</file>