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80BF82" w14:textId="68518509" w:rsidR="007A1F1E" w:rsidRPr="00476A5E" w:rsidRDefault="007A1F1E" w:rsidP="007C591C">
      <w:pPr>
        <w:spacing w:line="340" w:lineRule="atLeast"/>
        <w:rPr>
          <w:rFonts w:cs="Arial"/>
          <w:b/>
          <w:sz w:val="28"/>
        </w:rPr>
      </w:pPr>
      <w:r w:rsidRPr="00476A5E">
        <w:rPr>
          <w:rFonts w:cs="Arial"/>
          <w:b/>
          <w:sz w:val="28"/>
        </w:rPr>
        <w:t>Pressemitteilung</w:t>
      </w:r>
      <w:r w:rsidR="00470A7F">
        <w:rPr>
          <w:rFonts w:cs="Arial"/>
          <w:b/>
          <w:sz w:val="28"/>
        </w:rPr>
        <w:t xml:space="preserve"> „</w:t>
      </w:r>
      <w:proofErr w:type="spellStart"/>
      <w:r w:rsidR="00470A7F">
        <w:rPr>
          <w:rFonts w:cs="Arial"/>
          <w:b/>
          <w:sz w:val="28"/>
        </w:rPr>
        <w:t>PHAt</w:t>
      </w:r>
      <w:proofErr w:type="spellEnd"/>
      <w:r w:rsidR="00470A7F">
        <w:rPr>
          <w:rFonts w:cs="Arial"/>
          <w:b/>
          <w:sz w:val="28"/>
        </w:rPr>
        <w:t>“-Projekt</w:t>
      </w:r>
    </w:p>
    <w:p w14:paraId="2D2C19DC" w14:textId="77777777" w:rsidR="006E437C" w:rsidRPr="00D12EDE" w:rsidRDefault="006E437C" w:rsidP="007C591C">
      <w:pPr>
        <w:spacing w:line="340" w:lineRule="atLeast"/>
        <w:rPr>
          <w:rFonts w:cs="Arial"/>
          <w:b/>
          <w:sz w:val="24"/>
        </w:rPr>
      </w:pPr>
    </w:p>
    <w:p w14:paraId="497F9647" w14:textId="15884518" w:rsidR="00C047E6" w:rsidRPr="00753DCA" w:rsidRDefault="00753DCA" w:rsidP="00C047E6">
      <w:pPr>
        <w:spacing w:line="340" w:lineRule="atLeast"/>
        <w:rPr>
          <w:rFonts w:cs="Arial"/>
          <w:b/>
          <w:sz w:val="28"/>
          <w:szCs w:val="28"/>
        </w:rPr>
      </w:pPr>
      <w:r w:rsidRPr="00753DCA">
        <w:rPr>
          <w:rFonts w:cs="Arial"/>
          <w:b/>
          <w:sz w:val="28"/>
          <w:szCs w:val="28"/>
        </w:rPr>
        <w:t>Große</w:t>
      </w:r>
      <w:r w:rsidR="00D75656" w:rsidRPr="00753DCA">
        <w:rPr>
          <w:rFonts w:cs="Arial"/>
          <w:b/>
          <w:sz w:val="28"/>
          <w:szCs w:val="28"/>
        </w:rPr>
        <w:t xml:space="preserve"> Fortschritte bei der Entwicklung umweltverträglicher Schmierstoffe </w:t>
      </w:r>
    </w:p>
    <w:p w14:paraId="6DDA857C" w14:textId="77777777" w:rsidR="003A4535" w:rsidRDefault="003A4535" w:rsidP="00422977">
      <w:pPr>
        <w:spacing w:line="340" w:lineRule="atLeast"/>
        <w:rPr>
          <w:rFonts w:cs="Arial"/>
          <w:b/>
          <w:szCs w:val="22"/>
        </w:rPr>
      </w:pPr>
    </w:p>
    <w:p w14:paraId="4640FB7D" w14:textId="1034493D" w:rsidR="0093015F" w:rsidRDefault="003128E7" w:rsidP="00E153A9">
      <w:pPr>
        <w:spacing w:line="276" w:lineRule="auto"/>
        <w:rPr>
          <w:rFonts w:cs="Arial"/>
          <w:i/>
          <w:sz w:val="20"/>
        </w:rPr>
      </w:pPr>
      <w:r w:rsidRPr="003128E7">
        <w:rPr>
          <w:rFonts w:cs="Arial"/>
          <w:i/>
          <w:sz w:val="20"/>
        </w:rPr>
        <w:t>Martinsried</w:t>
      </w:r>
      <w:r w:rsidR="0021421E" w:rsidRPr="003128E7">
        <w:rPr>
          <w:rFonts w:cs="Arial"/>
          <w:i/>
          <w:sz w:val="20"/>
        </w:rPr>
        <w:t>,</w:t>
      </w:r>
      <w:r w:rsidRPr="003128E7">
        <w:rPr>
          <w:rFonts w:cs="Arial"/>
          <w:i/>
          <w:sz w:val="20"/>
        </w:rPr>
        <w:t xml:space="preserve"> 21</w:t>
      </w:r>
      <w:r w:rsidR="0021421E" w:rsidRPr="003128E7">
        <w:rPr>
          <w:rFonts w:cs="Arial"/>
          <w:i/>
          <w:sz w:val="20"/>
        </w:rPr>
        <w:t>. Januar 2019</w:t>
      </w:r>
      <w:r w:rsidR="0021421E">
        <w:rPr>
          <w:rFonts w:cs="Arial"/>
          <w:i/>
          <w:sz w:val="20"/>
        </w:rPr>
        <w:t xml:space="preserve"> - </w:t>
      </w:r>
      <w:r w:rsidR="0093015F" w:rsidRPr="0093015F">
        <w:rPr>
          <w:rFonts w:cs="Arial"/>
          <w:i/>
          <w:sz w:val="20"/>
        </w:rPr>
        <w:t xml:space="preserve">Die </w:t>
      </w:r>
      <w:r w:rsidR="00251A43">
        <w:rPr>
          <w:rFonts w:cs="Arial"/>
          <w:i/>
          <w:sz w:val="20"/>
        </w:rPr>
        <w:t xml:space="preserve">vier </w:t>
      </w:r>
      <w:r w:rsidR="0093015F" w:rsidRPr="0093015F">
        <w:rPr>
          <w:rFonts w:cs="Arial"/>
          <w:i/>
          <w:sz w:val="20"/>
        </w:rPr>
        <w:t>Partner des vom Bundesministerium für Bildung und Forschung geförderten Projekt</w:t>
      </w:r>
      <w:r w:rsidR="007537C7">
        <w:rPr>
          <w:rFonts w:cs="Arial"/>
          <w:i/>
          <w:sz w:val="20"/>
        </w:rPr>
        <w:t>s</w:t>
      </w:r>
      <w:r w:rsidR="0093015F" w:rsidRPr="0093015F">
        <w:rPr>
          <w:rFonts w:cs="Arial"/>
          <w:i/>
          <w:sz w:val="20"/>
        </w:rPr>
        <w:t xml:space="preserve"> „</w:t>
      </w:r>
      <w:proofErr w:type="spellStart"/>
      <w:r w:rsidR="0093015F" w:rsidRPr="0093015F">
        <w:rPr>
          <w:rFonts w:cs="Arial"/>
          <w:i/>
          <w:sz w:val="20"/>
        </w:rPr>
        <w:t>PHAt</w:t>
      </w:r>
      <w:proofErr w:type="spellEnd"/>
      <w:r w:rsidR="00B621E1">
        <w:rPr>
          <w:rFonts w:cs="Arial"/>
          <w:i/>
          <w:sz w:val="20"/>
        </w:rPr>
        <w:t xml:space="preserve"> – </w:t>
      </w:r>
      <w:proofErr w:type="spellStart"/>
      <w:r w:rsidR="00070360" w:rsidRPr="00070360">
        <w:rPr>
          <w:rFonts w:cs="Arial"/>
          <w:i/>
          <w:sz w:val="20"/>
        </w:rPr>
        <w:t>Polyhydroxyalkanoate</w:t>
      </w:r>
      <w:proofErr w:type="spellEnd"/>
      <w:r w:rsidR="00070360" w:rsidRPr="00070360">
        <w:rPr>
          <w:rFonts w:cs="Arial"/>
          <w:i/>
          <w:sz w:val="20"/>
        </w:rPr>
        <w:t xml:space="preserve"> als Verdickungs- und Bindemittel in </w:t>
      </w:r>
      <w:r w:rsidR="00070360" w:rsidRPr="00F65D26">
        <w:rPr>
          <w:rFonts w:cs="Arial"/>
          <w:i/>
          <w:sz w:val="20"/>
        </w:rPr>
        <w:t>t</w:t>
      </w:r>
      <w:r w:rsidR="00070360" w:rsidRPr="00070360">
        <w:rPr>
          <w:rFonts w:cs="Arial"/>
          <w:i/>
          <w:sz w:val="20"/>
        </w:rPr>
        <w:t>echnischen Schmierstoffen</w:t>
      </w:r>
      <w:r w:rsidR="00070360">
        <w:rPr>
          <w:rFonts w:cs="Arial"/>
          <w:i/>
          <w:sz w:val="20"/>
        </w:rPr>
        <w:t>“</w:t>
      </w:r>
      <w:r w:rsidR="0093015F" w:rsidRPr="0093015F">
        <w:rPr>
          <w:rFonts w:cs="Arial"/>
          <w:i/>
          <w:sz w:val="20"/>
        </w:rPr>
        <w:t xml:space="preserve"> ziehen nach einem Jahr Projektlaufzeit eine äußerst positive Bilanz.</w:t>
      </w:r>
      <w:r w:rsidR="00940DF8">
        <w:rPr>
          <w:rFonts w:cs="Arial"/>
          <w:i/>
          <w:sz w:val="20"/>
        </w:rPr>
        <w:t xml:space="preserve"> </w:t>
      </w:r>
      <w:r w:rsidR="0099749B">
        <w:rPr>
          <w:rFonts w:cs="Arial"/>
          <w:i/>
          <w:sz w:val="20"/>
        </w:rPr>
        <w:t>Unkonventionelle</w:t>
      </w:r>
      <w:r w:rsidR="007C299D">
        <w:rPr>
          <w:rFonts w:cs="Arial"/>
          <w:i/>
          <w:sz w:val="20"/>
        </w:rPr>
        <w:t>, biobasierte</w:t>
      </w:r>
      <w:r w:rsidR="0093015F" w:rsidRPr="0093015F">
        <w:rPr>
          <w:rFonts w:cs="Arial"/>
          <w:i/>
          <w:sz w:val="20"/>
        </w:rPr>
        <w:t xml:space="preserve"> Rohstoffe für die Schmierstoffindustrie </w:t>
      </w:r>
      <w:r w:rsidR="00D86335">
        <w:rPr>
          <w:rFonts w:cs="Arial"/>
          <w:i/>
          <w:sz w:val="20"/>
        </w:rPr>
        <w:t>erzielen</w:t>
      </w:r>
      <w:r w:rsidR="0093015F" w:rsidRPr="0093015F">
        <w:rPr>
          <w:rFonts w:cs="Arial"/>
          <w:i/>
          <w:sz w:val="20"/>
        </w:rPr>
        <w:t xml:space="preserve"> in ersten Anwendungstests </w:t>
      </w:r>
      <w:r w:rsidR="00716E3A">
        <w:rPr>
          <w:rFonts w:cs="Arial"/>
          <w:i/>
          <w:sz w:val="20"/>
        </w:rPr>
        <w:t>beachtenswerte</w:t>
      </w:r>
      <w:r w:rsidR="00D2719E">
        <w:rPr>
          <w:rFonts w:cs="Arial"/>
          <w:i/>
          <w:sz w:val="20"/>
        </w:rPr>
        <w:t xml:space="preserve"> </w:t>
      </w:r>
      <w:r w:rsidR="00D86335">
        <w:rPr>
          <w:rFonts w:cs="Arial"/>
          <w:i/>
          <w:sz w:val="20"/>
        </w:rPr>
        <w:t>Ergebnisse</w:t>
      </w:r>
      <w:r w:rsidR="0093015F" w:rsidRPr="0093015F">
        <w:rPr>
          <w:rFonts w:cs="Arial"/>
          <w:i/>
          <w:sz w:val="20"/>
        </w:rPr>
        <w:t>.</w:t>
      </w:r>
      <w:r w:rsidR="00940DF8">
        <w:rPr>
          <w:rFonts w:cs="Arial"/>
          <w:i/>
          <w:sz w:val="20"/>
        </w:rPr>
        <w:t xml:space="preserve"> Das mit rund 1,25 Millionen Euro geförderte Projekt</w:t>
      </w:r>
      <w:r w:rsidR="00AC017E">
        <w:rPr>
          <w:rFonts w:cs="Arial"/>
          <w:i/>
          <w:sz w:val="20"/>
        </w:rPr>
        <w:t xml:space="preserve"> vereint Experten aus Industrie und Wissenschaft</w:t>
      </w:r>
      <w:r w:rsidR="0087066C">
        <w:rPr>
          <w:rFonts w:cs="Arial"/>
          <w:i/>
          <w:sz w:val="20"/>
        </w:rPr>
        <w:t xml:space="preserve">, die </w:t>
      </w:r>
      <w:r w:rsidR="00900451">
        <w:rPr>
          <w:rFonts w:cs="Arial"/>
          <w:i/>
          <w:sz w:val="20"/>
        </w:rPr>
        <w:t>ins</w:t>
      </w:r>
      <w:r w:rsidR="0087066C">
        <w:rPr>
          <w:rFonts w:cs="Arial"/>
          <w:i/>
          <w:sz w:val="20"/>
        </w:rPr>
        <w:t>besonder</w:t>
      </w:r>
      <w:r w:rsidR="00900451">
        <w:rPr>
          <w:rFonts w:cs="Arial"/>
          <w:i/>
          <w:sz w:val="20"/>
        </w:rPr>
        <w:t>e</w:t>
      </w:r>
      <w:r w:rsidR="00374F55">
        <w:rPr>
          <w:rFonts w:cs="Arial"/>
          <w:i/>
          <w:sz w:val="20"/>
        </w:rPr>
        <w:t xml:space="preserve"> </w:t>
      </w:r>
      <w:r w:rsidR="000D2752">
        <w:rPr>
          <w:rFonts w:cs="Arial"/>
          <w:i/>
          <w:sz w:val="20"/>
        </w:rPr>
        <w:t xml:space="preserve">für </w:t>
      </w:r>
      <w:r w:rsidR="00716F6E">
        <w:rPr>
          <w:rFonts w:cs="Arial"/>
          <w:i/>
          <w:sz w:val="20"/>
        </w:rPr>
        <w:t>sensible</w:t>
      </w:r>
      <w:r w:rsidR="00EB05A7">
        <w:rPr>
          <w:rFonts w:cs="Arial"/>
          <w:i/>
          <w:sz w:val="20"/>
        </w:rPr>
        <w:t xml:space="preserve"> E</w:t>
      </w:r>
      <w:r w:rsidR="00374F55">
        <w:rPr>
          <w:rFonts w:cs="Arial"/>
          <w:i/>
          <w:sz w:val="20"/>
        </w:rPr>
        <w:t>insatzgebiete</w:t>
      </w:r>
      <w:r w:rsidR="000D2752">
        <w:rPr>
          <w:rFonts w:cs="Arial"/>
          <w:i/>
          <w:sz w:val="20"/>
        </w:rPr>
        <w:t xml:space="preserve"> umweltfreundliche</w:t>
      </w:r>
      <w:r w:rsidR="00374F55">
        <w:rPr>
          <w:rFonts w:cs="Arial"/>
          <w:i/>
          <w:sz w:val="20"/>
        </w:rPr>
        <w:t xml:space="preserve"> </w:t>
      </w:r>
      <w:r w:rsidR="0087066C">
        <w:rPr>
          <w:rFonts w:cs="Arial"/>
          <w:i/>
          <w:sz w:val="20"/>
        </w:rPr>
        <w:t xml:space="preserve">Schmiermittel </w:t>
      </w:r>
      <w:r w:rsidR="000D2752">
        <w:rPr>
          <w:rFonts w:cs="Arial"/>
          <w:i/>
          <w:sz w:val="20"/>
        </w:rPr>
        <w:t>entwickeln</w:t>
      </w:r>
      <w:r w:rsidR="00F52AED">
        <w:rPr>
          <w:rFonts w:cs="Arial"/>
          <w:i/>
          <w:sz w:val="20"/>
        </w:rPr>
        <w:t>.</w:t>
      </w:r>
      <w:r w:rsidR="00AC017E">
        <w:rPr>
          <w:rFonts w:cs="Arial"/>
          <w:i/>
          <w:sz w:val="20"/>
        </w:rPr>
        <w:t xml:space="preserve"> </w:t>
      </w:r>
    </w:p>
    <w:p w14:paraId="45FCB244" w14:textId="2DC1C433" w:rsidR="0093015F" w:rsidRPr="001A7DE8" w:rsidRDefault="0093015F" w:rsidP="00E153A9">
      <w:pPr>
        <w:spacing w:line="276" w:lineRule="auto"/>
        <w:rPr>
          <w:rFonts w:cs="Arial"/>
          <w:sz w:val="20"/>
        </w:rPr>
      </w:pPr>
    </w:p>
    <w:p w14:paraId="6AA0450D" w14:textId="2EE35956" w:rsidR="00345AB1" w:rsidRDefault="0093015F" w:rsidP="00E153A9">
      <w:pPr>
        <w:spacing w:line="276" w:lineRule="auto"/>
        <w:rPr>
          <w:rFonts w:cs="Arial"/>
          <w:sz w:val="20"/>
        </w:rPr>
      </w:pPr>
      <w:r w:rsidRPr="0093015F">
        <w:rPr>
          <w:rFonts w:cs="Arial"/>
          <w:sz w:val="20"/>
        </w:rPr>
        <w:t>Moderne Schmier</w:t>
      </w:r>
      <w:r w:rsidR="00DC5E49">
        <w:rPr>
          <w:rFonts w:cs="Arial"/>
          <w:sz w:val="20"/>
        </w:rPr>
        <w:t>mittel</w:t>
      </w:r>
      <w:r w:rsidRPr="0093015F">
        <w:rPr>
          <w:rFonts w:cs="Arial"/>
          <w:sz w:val="20"/>
        </w:rPr>
        <w:t xml:space="preserve"> sind</w:t>
      </w:r>
      <w:r w:rsidR="00DA3E8D">
        <w:rPr>
          <w:rFonts w:cs="Arial"/>
          <w:sz w:val="20"/>
        </w:rPr>
        <w:t xml:space="preserve"> </w:t>
      </w:r>
      <w:r w:rsidRPr="0093015F">
        <w:rPr>
          <w:rFonts w:cs="Arial"/>
          <w:sz w:val="20"/>
        </w:rPr>
        <w:t>Hochleistungsfl</w:t>
      </w:r>
      <w:r w:rsidR="00612C52">
        <w:rPr>
          <w:rFonts w:cs="Arial"/>
          <w:sz w:val="20"/>
        </w:rPr>
        <w:t>u</w:t>
      </w:r>
      <w:r w:rsidRPr="0093015F">
        <w:rPr>
          <w:rFonts w:cs="Arial"/>
          <w:sz w:val="20"/>
        </w:rPr>
        <w:t>i</w:t>
      </w:r>
      <w:r w:rsidR="00612C52">
        <w:rPr>
          <w:rFonts w:cs="Arial"/>
          <w:sz w:val="20"/>
        </w:rPr>
        <w:t>d</w:t>
      </w:r>
      <w:r w:rsidRPr="0093015F">
        <w:rPr>
          <w:rFonts w:cs="Arial"/>
          <w:sz w:val="20"/>
        </w:rPr>
        <w:t xml:space="preserve">e, die </w:t>
      </w:r>
      <w:r w:rsidR="00301290">
        <w:rPr>
          <w:rFonts w:cs="Arial"/>
          <w:sz w:val="20"/>
        </w:rPr>
        <w:t xml:space="preserve">für </w:t>
      </w:r>
      <w:r w:rsidR="00D37EF8">
        <w:rPr>
          <w:rFonts w:cs="Arial"/>
          <w:sz w:val="20"/>
        </w:rPr>
        <w:t>ihr</w:t>
      </w:r>
      <w:r w:rsidR="001A568B">
        <w:rPr>
          <w:rFonts w:cs="Arial"/>
          <w:sz w:val="20"/>
        </w:rPr>
        <w:t>en</w:t>
      </w:r>
      <w:r w:rsidR="00D37EF8">
        <w:rPr>
          <w:rFonts w:cs="Arial"/>
          <w:sz w:val="20"/>
        </w:rPr>
        <w:t xml:space="preserve"> jeweilige</w:t>
      </w:r>
      <w:r w:rsidR="001A568B">
        <w:rPr>
          <w:rFonts w:cs="Arial"/>
          <w:sz w:val="20"/>
        </w:rPr>
        <w:t>n</w:t>
      </w:r>
      <w:r w:rsidR="00E75EFD">
        <w:rPr>
          <w:rFonts w:cs="Arial"/>
          <w:sz w:val="20"/>
        </w:rPr>
        <w:t xml:space="preserve"> </w:t>
      </w:r>
      <w:r w:rsidR="001A568B">
        <w:rPr>
          <w:rFonts w:cs="Arial"/>
          <w:sz w:val="20"/>
        </w:rPr>
        <w:t>Anwendungsbereich</w:t>
      </w:r>
      <w:r w:rsidR="008B7F69">
        <w:rPr>
          <w:rFonts w:cs="Arial"/>
          <w:sz w:val="20"/>
        </w:rPr>
        <w:t xml:space="preserve"> </w:t>
      </w:r>
      <w:r w:rsidR="00301290">
        <w:rPr>
          <w:rFonts w:cs="Arial"/>
          <w:sz w:val="20"/>
        </w:rPr>
        <w:t>speziell</w:t>
      </w:r>
      <w:r w:rsidR="00D72B03">
        <w:rPr>
          <w:rFonts w:cs="Arial"/>
          <w:sz w:val="20"/>
        </w:rPr>
        <w:t xml:space="preserve"> </w:t>
      </w:r>
      <w:r w:rsidR="006C55BD">
        <w:rPr>
          <w:rFonts w:cs="Arial"/>
          <w:sz w:val="20"/>
        </w:rPr>
        <w:t>formuliert</w:t>
      </w:r>
      <w:r w:rsidR="00E75EFD">
        <w:rPr>
          <w:rFonts w:cs="Arial"/>
          <w:sz w:val="20"/>
        </w:rPr>
        <w:t xml:space="preserve"> werden.</w:t>
      </w:r>
      <w:r w:rsidR="006C55BD">
        <w:rPr>
          <w:rFonts w:cs="Arial"/>
          <w:sz w:val="20"/>
        </w:rPr>
        <w:t xml:space="preserve"> </w:t>
      </w:r>
      <w:r w:rsidR="0071602A">
        <w:rPr>
          <w:rFonts w:cs="Arial"/>
          <w:sz w:val="20"/>
        </w:rPr>
        <w:t>In j</w:t>
      </w:r>
      <w:r w:rsidR="006C55BD">
        <w:rPr>
          <w:rFonts w:cs="Arial"/>
          <w:sz w:val="20"/>
        </w:rPr>
        <w:t>ede</w:t>
      </w:r>
      <w:r w:rsidR="0071602A">
        <w:rPr>
          <w:rFonts w:cs="Arial"/>
          <w:sz w:val="20"/>
        </w:rPr>
        <w:t>r</w:t>
      </w:r>
      <w:r w:rsidR="0085706D">
        <w:rPr>
          <w:rFonts w:cs="Arial"/>
          <w:sz w:val="20"/>
        </w:rPr>
        <w:t xml:space="preserve"> Maschine, </w:t>
      </w:r>
      <w:r w:rsidRPr="0093015F">
        <w:rPr>
          <w:rFonts w:cs="Arial"/>
          <w:sz w:val="20"/>
        </w:rPr>
        <w:t xml:space="preserve">ob </w:t>
      </w:r>
      <w:r w:rsidR="00612C52">
        <w:rPr>
          <w:rFonts w:cs="Arial"/>
          <w:sz w:val="20"/>
        </w:rPr>
        <w:t>F</w:t>
      </w:r>
      <w:r w:rsidR="00240D99">
        <w:rPr>
          <w:rFonts w:cs="Arial"/>
          <w:sz w:val="20"/>
        </w:rPr>
        <w:t>lug</w:t>
      </w:r>
      <w:r w:rsidR="00612C52">
        <w:rPr>
          <w:rFonts w:cs="Arial"/>
          <w:sz w:val="20"/>
        </w:rPr>
        <w:t>zeug</w:t>
      </w:r>
      <w:r w:rsidRPr="0093015F">
        <w:rPr>
          <w:rFonts w:cs="Arial"/>
          <w:sz w:val="20"/>
        </w:rPr>
        <w:t xml:space="preserve">, </w:t>
      </w:r>
      <w:r w:rsidR="00FB32C8">
        <w:rPr>
          <w:rFonts w:cs="Arial"/>
          <w:sz w:val="20"/>
        </w:rPr>
        <w:t>Traktor</w:t>
      </w:r>
      <w:r w:rsidR="00240D99">
        <w:rPr>
          <w:rFonts w:cs="Arial"/>
          <w:sz w:val="20"/>
        </w:rPr>
        <w:t xml:space="preserve"> oder</w:t>
      </w:r>
      <w:r w:rsidRPr="0093015F">
        <w:rPr>
          <w:rFonts w:cs="Arial"/>
          <w:sz w:val="20"/>
        </w:rPr>
        <w:t xml:space="preserve"> Windrad</w:t>
      </w:r>
      <w:r w:rsidR="0085706D">
        <w:rPr>
          <w:rFonts w:cs="Arial"/>
          <w:sz w:val="20"/>
        </w:rPr>
        <w:t xml:space="preserve">, </w:t>
      </w:r>
      <w:r w:rsidR="0071602A">
        <w:rPr>
          <w:rFonts w:cs="Arial"/>
          <w:sz w:val="20"/>
        </w:rPr>
        <w:t>kommt</w:t>
      </w:r>
      <w:r w:rsidR="0085706D">
        <w:rPr>
          <w:rFonts w:cs="Arial"/>
          <w:sz w:val="20"/>
        </w:rPr>
        <w:t xml:space="preserve"> ein</w:t>
      </w:r>
      <w:r w:rsidR="00845372">
        <w:rPr>
          <w:rFonts w:cs="Arial"/>
          <w:sz w:val="20"/>
        </w:rPr>
        <w:t xml:space="preserve"> </w:t>
      </w:r>
      <w:r w:rsidR="00D55B76">
        <w:rPr>
          <w:rFonts w:cs="Arial"/>
          <w:sz w:val="20"/>
        </w:rPr>
        <w:t>ganzes Set</w:t>
      </w:r>
      <w:r w:rsidR="004853EE">
        <w:rPr>
          <w:rFonts w:cs="Arial"/>
          <w:sz w:val="20"/>
        </w:rPr>
        <w:t xml:space="preserve"> </w:t>
      </w:r>
      <w:r w:rsidR="0085706D">
        <w:rPr>
          <w:rFonts w:cs="Arial"/>
          <w:sz w:val="20"/>
        </w:rPr>
        <w:t>an unterschiedlich</w:t>
      </w:r>
      <w:r w:rsidR="00845372">
        <w:rPr>
          <w:rFonts w:cs="Arial"/>
          <w:sz w:val="20"/>
        </w:rPr>
        <w:t>en Schmier</w:t>
      </w:r>
      <w:r w:rsidR="001A09B3">
        <w:rPr>
          <w:rFonts w:cs="Arial"/>
          <w:sz w:val="20"/>
        </w:rPr>
        <w:t>stoffen und Gleitlacken</w:t>
      </w:r>
      <w:r w:rsidR="0071602A">
        <w:rPr>
          <w:rFonts w:cs="Arial"/>
          <w:sz w:val="20"/>
        </w:rPr>
        <w:t xml:space="preserve"> zum Einsatz</w:t>
      </w:r>
      <w:r w:rsidR="00FB32C8">
        <w:rPr>
          <w:rFonts w:cs="Arial"/>
          <w:sz w:val="20"/>
        </w:rPr>
        <w:t>.</w:t>
      </w:r>
      <w:r w:rsidR="00B44731">
        <w:rPr>
          <w:rFonts w:cs="Arial"/>
          <w:sz w:val="20"/>
        </w:rPr>
        <w:t xml:space="preserve"> </w:t>
      </w:r>
      <w:r w:rsidR="002F3874">
        <w:rPr>
          <w:rFonts w:cs="Arial"/>
          <w:sz w:val="20"/>
        </w:rPr>
        <w:t xml:space="preserve">Dabei </w:t>
      </w:r>
      <w:r w:rsidR="009B6808">
        <w:rPr>
          <w:rFonts w:cs="Arial"/>
          <w:sz w:val="20"/>
        </w:rPr>
        <w:t xml:space="preserve">werden </w:t>
      </w:r>
      <w:r w:rsidR="0046315C">
        <w:rPr>
          <w:rFonts w:cs="Arial"/>
          <w:sz w:val="20"/>
        </w:rPr>
        <w:t>d</w:t>
      </w:r>
      <w:r w:rsidR="00115B73">
        <w:rPr>
          <w:rFonts w:cs="Arial"/>
          <w:sz w:val="20"/>
        </w:rPr>
        <w:t>e</w:t>
      </w:r>
      <w:r w:rsidR="00B84854">
        <w:rPr>
          <w:rFonts w:cs="Arial"/>
          <w:sz w:val="20"/>
        </w:rPr>
        <w:t>m</w:t>
      </w:r>
      <w:r w:rsidR="00115B73">
        <w:rPr>
          <w:rFonts w:cs="Arial"/>
          <w:sz w:val="20"/>
        </w:rPr>
        <w:t xml:space="preserve"> </w:t>
      </w:r>
      <w:proofErr w:type="spellStart"/>
      <w:r w:rsidR="0046315C">
        <w:rPr>
          <w:rFonts w:cs="Arial"/>
          <w:sz w:val="20"/>
        </w:rPr>
        <w:t>Grundö</w:t>
      </w:r>
      <w:r w:rsidR="00115B73">
        <w:rPr>
          <w:rFonts w:cs="Arial"/>
          <w:sz w:val="20"/>
        </w:rPr>
        <w:t>l</w:t>
      </w:r>
      <w:proofErr w:type="spellEnd"/>
      <w:r w:rsidR="002F3874">
        <w:rPr>
          <w:rFonts w:cs="Arial"/>
          <w:sz w:val="20"/>
        </w:rPr>
        <w:t xml:space="preserve"> </w:t>
      </w:r>
      <w:r w:rsidR="00B44731">
        <w:rPr>
          <w:rFonts w:cs="Arial"/>
          <w:sz w:val="20"/>
        </w:rPr>
        <w:t xml:space="preserve">Verdickungs- </w:t>
      </w:r>
      <w:r w:rsidR="00A31E98">
        <w:rPr>
          <w:rFonts w:cs="Arial"/>
          <w:sz w:val="20"/>
        </w:rPr>
        <w:t>bzw.</w:t>
      </w:r>
      <w:r w:rsidR="00B44731">
        <w:rPr>
          <w:rFonts w:cs="Arial"/>
          <w:sz w:val="20"/>
        </w:rPr>
        <w:t xml:space="preserve"> Bindemittel </w:t>
      </w:r>
      <w:r w:rsidR="005D4A25">
        <w:rPr>
          <w:rFonts w:cs="Arial"/>
          <w:sz w:val="20"/>
        </w:rPr>
        <w:t>zu</w:t>
      </w:r>
      <w:r w:rsidR="00C55CC7">
        <w:rPr>
          <w:rFonts w:cs="Arial"/>
          <w:sz w:val="20"/>
        </w:rPr>
        <w:t xml:space="preserve">gesetzt, um die Viskosität </w:t>
      </w:r>
      <w:r w:rsidR="0047683A">
        <w:rPr>
          <w:rFonts w:cs="Arial"/>
          <w:sz w:val="20"/>
        </w:rPr>
        <w:t xml:space="preserve">bzw. filmbildende Eigenschaften </w:t>
      </w:r>
      <w:r w:rsidR="00C55CC7">
        <w:rPr>
          <w:rFonts w:cs="Arial"/>
          <w:sz w:val="20"/>
        </w:rPr>
        <w:t>zu</w:t>
      </w:r>
      <w:r w:rsidR="001F4E97">
        <w:rPr>
          <w:rFonts w:cs="Arial"/>
          <w:sz w:val="20"/>
        </w:rPr>
        <w:t xml:space="preserve"> </w:t>
      </w:r>
      <w:r w:rsidR="00620BBF">
        <w:rPr>
          <w:rFonts w:cs="Arial"/>
          <w:sz w:val="20"/>
        </w:rPr>
        <w:t>regulieren</w:t>
      </w:r>
      <w:r w:rsidR="00B44731">
        <w:rPr>
          <w:rFonts w:cs="Arial"/>
          <w:sz w:val="20"/>
        </w:rPr>
        <w:t>.</w:t>
      </w:r>
      <w:r w:rsidR="00734A8D">
        <w:rPr>
          <w:rFonts w:cs="Arial"/>
          <w:sz w:val="20"/>
        </w:rPr>
        <w:t xml:space="preserve"> </w:t>
      </w:r>
      <w:r w:rsidRPr="0093015F">
        <w:rPr>
          <w:rFonts w:cs="Arial"/>
          <w:sz w:val="20"/>
        </w:rPr>
        <w:t xml:space="preserve">Heutzutage bestehen in der </w:t>
      </w:r>
      <w:r w:rsidR="00734A8D">
        <w:rPr>
          <w:rFonts w:cs="Arial"/>
          <w:sz w:val="20"/>
        </w:rPr>
        <w:t>Schmierstoffb</w:t>
      </w:r>
      <w:r w:rsidRPr="0093015F">
        <w:rPr>
          <w:rFonts w:cs="Arial"/>
          <w:sz w:val="20"/>
        </w:rPr>
        <w:t xml:space="preserve">ranche </w:t>
      </w:r>
      <w:r w:rsidR="00734A8D">
        <w:rPr>
          <w:rFonts w:cs="Arial"/>
          <w:sz w:val="20"/>
        </w:rPr>
        <w:t>aber</w:t>
      </w:r>
      <w:r w:rsidRPr="0093015F">
        <w:rPr>
          <w:rFonts w:cs="Arial"/>
          <w:sz w:val="20"/>
        </w:rPr>
        <w:t xml:space="preserve"> nicht nur hohe Anforderungen an die </w:t>
      </w:r>
      <w:r w:rsidR="000A1BE6">
        <w:rPr>
          <w:rFonts w:cs="Arial"/>
          <w:sz w:val="20"/>
        </w:rPr>
        <w:t xml:space="preserve">technischen Merkmale </w:t>
      </w:r>
      <w:r w:rsidRPr="0093015F">
        <w:rPr>
          <w:rFonts w:cs="Arial"/>
          <w:sz w:val="20"/>
        </w:rPr>
        <w:t xml:space="preserve">der Rezepturen, sondern auch an deren Nachhaltigkeit. </w:t>
      </w:r>
    </w:p>
    <w:p w14:paraId="2A0452CB" w14:textId="43AEECBD" w:rsidR="00345AB1" w:rsidRDefault="00345AB1" w:rsidP="00E153A9">
      <w:pPr>
        <w:spacing w:line="276" w:lineRule="auto"/>
        <w:rPr>
          <w:rFonts w:cs="Arial"/>
          <w:sz w:val="20"/>
        </w:rPr>
      </w:pPr>
    </w:p>
    <w:p w14:paraId="374EB0A1" w14:textId="47AC3C13" w:rsidR="003B0C10" w:rsidRPr="003B0C10" w:rsidRDefault="007F38E3" w:rsidP="00E153A9">
      <w:pPr>
        <w:spacing w:line="276" w:lineRule="auto"/>
        <w:rPr>
          <w:rFonts w:cs="Arial"/>
          <w:b/>
          <w:sz w:val="20"/>
        </w:rPr>
      </w:pPr>
      <w:r>
        <w:rPr>
          <w:rFonts w:cs="Arial"/>
          <w:b/>
          <w:sz w:val="20"/>
        </w:rPr>
        <w:t>Biobasierte Inhalts</w:t>
      </w:r>
      <w:r w:rsidR="00DC4410">
        <w:rPr>
          <w:rFonts w:cs="Arial"/>
          <w:b/>
          <w:sz w:val="20"/>
        </w:rPr>
        <w:t xml:space="preserve">stoffe </w:t>
      </w:r>
      <w:r w:rsidR="0028351F">
        <w:rPr>
          <w:rFonts w:cs="Arial"/>
          <w:b/>
          <w:sz w:val="20"/>
        </w:rPr>
        <w:t xml:space="preserve">für eine nachhaltige </w:t>
      </w:r>
      <w:r w:rsidR="00B034C6">
        <w:rPr>
          <w:rFonts w:cs="Arial"/>
          <w:b/>
          <w:sz w:val="20"/>
        </w:rPr>
        <w:t>Zukunft</w:t>
      </w:r>
    </w:p>
    <w:p w14:paraId="4823E36C" w14:textId="7A62E93F" w:rsidR="00EC7D1C" w:rsidRDefault="0046315C" w:rsidP="00E153A9">
      <w:pPr>
        <w:spacing w:line="276" w:lineRule="auto"/>
        <w:rPr>
          <w:rFonts w:cs="Arial"/>
          <w:sz w:val="20"/>
        </w:rPr>
      </w:pPr>
      <w:r>
        <w:rPr>
          <w:rFonts w:cs="Arial"/>
          <w:sz w:val="20"/>
        </w:rPr>
        <w:t>H</w:t>
      </w:r>
      <w:r w:rsidR="00EA4F86">
        <w:rPr>
          <w:rFonts w:cs="Arial"/>
          <w:sz w:val="20"/>
        </w:rPr>
        <w:t xml:space="preserve">erkömmliche </w:t>
      </w:r>
      <w:r w:rsidR="007A39BC" w:rsidRPr="0093015F">
        <w:rPr>
          <w:rFonts w:cs="Arial"/>
          <w:sz w:val="20"/>
        </w:rPr>
        <w:t xml:space="preserve">Verdickungsmittel </w:t>
      </w:r>
      <w:r>
        <w:rPr>
          <w:rFonts w:cs="Arial"/>
          <w:sz w:val="20"/>
        </w:rPr>
        <w:t xml:space="preserve">werden </w:t>
      </w:r>
      <w:r w:rsidR="007A39BC" w:rsidRPr="0093015F">
        <w:rPr>
          <w:rFonts w:cs="Arial"/>
          <w:sz w:val="20"/>
        </w:rPr>
        <w:t xml:space="preserve">typischerweise aus Metallseifen </w:t>
      </w:r>
      <w:r w:rsidR="007A39BC" w:rsidRPr="00D73CEA">
        <w:rPr>
          <w:rFonts w:cs="Arial"/>
          <w:sz w:val="20"/>
        </w:rPr>
        <w:t>oder anorganischen Füll</w:t>
      </w:r>
      <w:r>
        <w:rPr>
          <w:rFonts w:cs="Arial"/>
          <w:sz w:val="20"/>
        </w:rPr>
        <w:t>stoffen, sowie fossil basierten</w:t>
      </w:r>
      <w:r w:rsidR="00E73A47">
        <w:rPr>
          <w:rFonts w:cs="Arial"/>
          <w:sz w:val="20"/>
        </w:rPr>
        <w:t xml:space="preserve"> </w:t>
      </w:r>
      <w:r w:rsidR="007A39BC" w:rsidRPr="00D73CEA">
        <w:rPr>
          <w:rFonts w:cs="Arial"/>
          <w:sz w:val="20"/>
        </w:rPr>
        <w:t>Kunst</w:t>
      </w:r>
      <w:r w:rsidR="005679B4">
        <w:rPr>
          <w:rFonts w:cs="Arial"/>
          <w:sz w:val="20"/>
        </w:rPr>
        <w:t>-</w:t>
      </w:r>
      <w:r w:rsidR="007A39BC" w:rsidRPr="00D73CEA">
        <w:rPr>
          <w:rFonts w:cs="Arial"/>
          <w:sz w:val="20"/>
        </w:rPr>
        <w:t xml:space="preserve"> und Polyharnstoffen hergestellt</w:t>
      </w:r>
      <w:r w:rsidR="00E73A47">
        <w:rPr>
          <w:rFonts w:cs="Arial"/>
          <w:sz w:val="20"/>
        </w:rPr>
        <w:t>. Das</w:t>
      </w:r>
      <w:r w:rsidR="007A39BC" w:rsidRPr="0093015F">
        <w:rPr>
          <w:rFonts w:cs="Arial"/>
          <w:sz w:val="20"/>
        </w:rPr>
        <w:t xml:space="preserve"> „</w:t>
      </w:r>
      <w:proofErr w:type="spellStart"/>
      <w:r w:rsidR="007A39BC" w:rsidRPr="0093015F">
        <w:rPr>
          <w:rFonts w:cs="Arial"/>
          <w:sz w:val="20"/>
        </w:rPr>
        <w:t>PHAt</w:t>
      </w:r>
      <w:proofErr w:type="spellEnd"/>
      <w:r w:rsidR="007A39BC" w:rsidRPr="0093015F">
        <w:rPr>
          <w:rFonts w:cs="Arial"/>
          <w:sz w:val="20"/>
        </w:rPr>
        <w:t>“-</w:t>
      </w:r>
      <w:r w:rsidR="005679B4">
        <w:rPr>
          <w:rFonts w:cs="Arial"/>
          <w:sz w:val="20"/>
        </w:rPr>
        <w:t>Kon</w:t>
      </w:r>
      <w:r w:rsidR="007A39BC" w:rsidRPr="0093015F">
        <w:rPr>
          <w:rFonts w:cs="Arial"/>
          <w:sz w:val="20"/>
        </w:rPr>
        <w:t>s</w:t>
      </w:r>
      <w:r w:rsidR="005679B4">
        <w:rPr>
          <w:rFonts w:cs="Arial"/>
          <w:sz w:val="20"/>
        </w:rPr>
        <w:t>ortium</w:t>
      </w:r>
      <w:r w:rsidR="00E73A47">
        <w:rPr>
          <w:rFonts w:cs="Arial"/>
          <w:sz w:val="20"/>
        </w:rPr>
        <w:t xml:space="preserve"> arbeitet</w:t>
      </w:r>
      <w:r w:rsidR="007A39BC" w:rsidRPr="0093015F">
        <w:rPr>
          <w:rFonts w:cs="Arial"/>
          <w:sz w:val="20"/>
        </w:rPr>
        <w:t xml:space="preserve"> an einer umweltfreundlichen Alternative. </w:t>
      </w:r>
      <w:r w:rsidR="00F414BD">
        <w:rPr>
          <w:rFonts w:cs="Arial"/>
          <w:sz w:val="20"/>
        </w:rPr>
        <w:t>Es</w:t>
      </w:r>
      <w:r w:rsidR="00DF3723">
        <w:rPr>
          <w:rFonts w:cs="Arial"/>
          <w:sz w:val="20"/>
        </w:rPr>
        <w:t xml:space="preserve"> verfolg</w:t>
      </w:r>
      <w:r w:rsidR="00F414BD">
        <w:rPr>
          <w:rFonts w:cs="Arial"/>
          <w:sz w:val="20"/>
        </w:rPr>
        <w:t>t</w:t>
      </w:r>
      <w:r w:rsidR="00DF3723">
        <w:rPr>
          <w:rFonts w:cs="Arial"/>
          <w:sz w:val="20"/>
        </w:rPr>
        <w:t xml:space="preserve"> das Ziel</w:t>
      </w:r>
      <w:r w:rsidR="0093015F" w:rsidRPr="0093015F">
        <w:rPr>
          <w:rFonts w:cs="Arial"/>
          <w:sz w:val="20"/>
        </w:rPr>
        <w:t xml:space="preserve">, biobasierte und bioabbaubare Verdickungs- und Bindemittel auf Basis von </w:t>
      </w:r>
      <w:proofErr w:type="spellStart"/>
      <w:r w:rsidR="0093015F" w:rsidRPr="0093015F">
        <w:rPr>
          <w:rFonts w:cs="Arial"/>
          <w:sz w:val="20"/>
        </w:rPr>
        <w:t>Polyhydroxyalkanoaten</w:t>
      </w:r>
      <w:proofErr w:type="spellEnd"/>
      <w:r w:rsidR="0093015F" w:rsidRPr="0093015F">
        <w:rPr>
          <w:rFonts w:cs="Arial"/>
          <w:sz w:val="20"/>
        </w:rPr>
        <w:t xml:space="preserve"> (PHA) zu entwickeln</w:t>
      </w:r>
      <w:r w:rsidR="0075287C">
        <w:rPr>
          <w:rFonts w:cs="Arial"/>
          <w:sz w:val="20"/>
        </w:rPr>
        <w:t>.</w:t>
      </w:r>
      <w:r w:rsidR="0093015F" w:rsidRPr="0093015F">
        <w:rPr>
          <w:rFonts w:cs="Arial"/>
          <w:sz w:val="20"/>
        </w:rPr>
        <w:t xml:space="preserve"> </w:t>
      </w:r>
      <w:r w:rsidR="003B1D2E">
        <w:rPr>
          <w:rFonts w:cs="Arial"/>
          <w:sz w:val="20"/>
        </w:rPr>
        <w:t>Bereits nach dem ersten Projektjahr verzeichnen die</w:t>
      </w:r>
      <w:r w:rsidR="00D83F92">
        <w:rPr>
          <w:rFonts w:cs="Arial"/>
          <w:sz w:val="20"/>
        </w:rPr>
        <w:t xml:space="preserve"> Partner </w:t>
      </w:r>
      <w:r w:rsidR="00621258">
        <w:rPr>
          <w:rFonts w:cs="Arial"/>
          <w:sz w:val="20"/>
        </w:rPr>
        <w:t>beachtenswerte Erfolge</w:t>
      </w:r>
      <w:r w:rsidR="007C6401">
        <w:rPr>
          <w:rFonts w:cs="Arial"/>
          <w:sz w:val="20"/>
        </w:rPr>
        <w:t>:</w:t>
      </w:r>
    </w:p>
    <w:p w14:paraId="6635FB99" w14:textId="06933B4C" w:rsidR="00EC7D1C" w:rsidRPr="00EC7D1C" w:rsidRDefault="0089039A" w:rsidP="00EC7D1C">
      <w:pPr>
        <w:pStyle w:val="Listenabsatz"/>
        <w:numPr>
          <w:ilvl w:val="0"/>
          <w:numId w:val="5"/>
        </w:numPr>
        <w:spacing w:line="276" w:lineRule="auto"/>
        <w:rPr>
          <w:rFonts w:cs="Arial"/>
          <w:sz w:val="20"/>
        </w:rPr>
      </w:pPr>
      <w:r w:rsidRPr="00EC7D1C">
        <w:rPr>
          <w:rFonts w:cs="Arial"/>
          <w:sz w:val="20"/>
        </w:rPr>
        <w:t xml:space="preserve">Aus einer </w:t>
      </w:r>
      <w:r w:rsidR="00EC7D1C" w:rsidRPr="00EC7D1C">
        <w:rPr>
          <w:rFonts w:cs="Arial"/>
          <w:sz w:val="20"/>
        </w:rPr>
        <w:t>Vielzahl</w:t>
      </w:r>
      <w:r w:rsidRPr="00EC7D1C">
        <w:rPr>
          <w:rFonts w:cs="Arial"/>
          <w:sz w:val="20"/>
        </w:rPr>
        <w:t xml:space="preserve"> an potentiell</w:t>
      </w:r>
      <w:r w:rsidR="00B72886">
        <w:rPr>
          <w:rFonts w:cs="Arial"/>
          <w:sz w:val="20"/>
        </w:rPr>
        <w:t>en</w:t>
      </w:r>
      <w:r w:rsidRPr="00EC7D1C">
        <w:rPr>
          <w:rFonts w:cs="Arial"/>
          <w:sz w:val="20"/>
        </w:rPr>
        <w:t xml:space="preserve"> PHA-</w:t>
      </w:r>
      <w:r w:rsidR="00CF5D4D">
        <w:rPr>
          <w:rFonts w:cs="Arial"/>
          <w:sz w:val="20"/>
        </w:rPr>
        <w:t>Klassen</w:t>
      </w:r>
      <w:r w:rsidR="003375FA" w:rsidRPr="00EC7D1C">
        <w:rPr>
          <w:rFonts w:cs="Arial"/>
          <w:sz w:val="20"/>
        </w:rPr>
        <w:t xml:space="preserve"> wurden </w:t>
      </w:r>
      <w:r w:rsidR="00DA4E70" w:rsidRPr="00EC7D1C">
        <w:rPr>
          <w:rFonts w:cs="Arial"/>
          <w:sz w:val="20"/>
        </w:rPr>
        <w:t>die vielversprechendsten identifiziert und</w:t>
      </w:r>
      <w:r w:rsidR="00D6010E">
        <w:rPr>
          <w:rFonts w:cs="Arial"/>
          <w:sz w:val="20"/>
        </w:rPr>
        <w:t xml:space="preserve"> werden</w:t>
      </w:r>
      <w:r w:rsidR="00DA4E70" w:rsidRPr="00EC7D1C">
        <w:rPr>
          <w:rFonts w:cs="Arial"/>
          <w:sz w:val="20"/>
        </w:rPr>
        <w:t xml:space="preserve"> </w:t>
      </w:r>
      <w:r w:rsidR="004F5577">
        <w:rPr>
          <w:rFonts w:cs="Arial"/>
          <w:sz w:val="20"/>
        </w:rPr>
        <w:t>derzeit i</w:t>
      </w:r>
      <w:r w:rsidR="00D6010E">
        <w:rPr>
          <w:rFonts w:cs="Arial"/>
          <w:sz w:val="20"/>
        </w:rPr>
        <w:t>m Labormaßstab</w:t>
      </w:r>
      <w:r w:rsidR="004F5577">
        <w:rPr>
          <w:rFonts w:cs="Arial"/>
          <w:sz w:val="20"/>
        </w:rPr>
        <w:t xml:space="preserve"> produziert</w:t>
      </w:r>
      <w:r w:rsidR="00DA4E70" w:rsidRPr="00EC7D1C">
        <w:rPr>
          <w:rFonts w:cs="Arial"/>
          <w:sz w:val="20"/>
        </w:rPr>
        <w:t>.</w:t>
      </w:r>
    </w:p>
    <w:p w14:paraId="22627884" w14:textId="1A836637" w:rsidR="0089039A" w:rsidRDefault="00D6010E" w:rsidP="00EC7D1C">
      <w:pPr>
        <w:pStyle w:val="Listenabsatz"/>
        <w:numPr>
          <w:ilvl w:val="0"/>
          <w:numId w:val="5"/>
        </w:numPr>
        <w:spacing w:line="276" w:lineRule="auto"/>
        <w:rPr>
          <w:rFonts w:cs="Arial"/>
          <w:sz w:val="20"/>
        </w:rPr>
      </w:pPr>
      <w:r>
        <w:rPr>
          <w:rFonts w:cs="Arial"/>
          <w:sz w:val="20"/>
        </w:rPr>
        <w:t>Anhand t</w:t>
      </w:r>
      <w:r w:rsidR="007C6401" w:rsidRPr="00EC7D1C">
        <w:rPr>
          <w:rFonts w:cs="Arial"/>
          <w:sz w:val="20"/>
        </w:rPr>
        <w:t>heoretische</w:t>
      </w:r>
      <w:r>
        <w:rPr>
          <w:rFonts w:cs="Arial"/>
          <w:sz w:val="20"/>
        </w:rPr>
        <w:t>r</w:t>
      </w:r>
      <w:r w:rsidR="007C6401" w:rsidRPr="00EC7D1C">
        <w:rPr>
          <w:rFonts w:cs="Arial"/>
          <w:sz w:val="20"/>
        </w:rPr>
        <w:t xml:space="preserve"> Betrachtungen zum Öl-</w:t>
      </w:r>
      <w:proofErr w:type="spellStart"/>
      <w:r w:rsidR="007C6401" w:rsidRPr="00EC7D1C">
        <w:rPr>
          <w:rFonts w:cs="Arial"/>
          <w:sz w:val="20"/>
        </w:rPr>
        <w:t>Verdickersystem</w:t>
      </w:r>
      <w:proofErr w:type="spellEnd"/>
      <w:r w:rsidR="007C6401" w:rsidRPr="00EC7D1C">
        <w:rPr>
          <w:rFonts w:cs="Arial"/>
          <w:sz w:val="20"/>
        </w:rPr>
        <w:t xml:space="preserve"> </w:t>
      </w:r>
      <w:r>
        <w:rPr>
          <w:rFonts w:cs="Arial"/>
          <w:sz w:val="20"/>
        </w:rPr>
        <w:t>kann</w:t>
      </w:r>
      <w:r w:rsidR="007C6401" w:rsidRPr="00EC7D1C">
        <w:rPr>
          <w:rFonts w:cs="Arial"/>
          <w:sz w:val="20"/>
        </w:rPr>
        <w:t xml:space="preserve"> </w:t>
      </w:r>
      <w:r w:rsidR="000E6E8D" w:rsidRPr="00E153A9">
        <w:rPr>
          <w:rFonts w:cs="Arial"/>
          <w:sz w:val="20"/>
        </w:rPr>
        <w:t>die Viskosität</w:t>
      </w:r>
      <w:r w:rsidR="000E6E8D">
        <w:rPr>
          <w:rFonts w:cs="Arial"/>
          <w:sz w:val="20"/>
        </w:rPr>
        <w:t xml:space="preserve"> </w:t>
      </w:r>
      <w:r w:rsidR="000E6E8D" w:rsidRPr="00E153A9">
        <w:rPr>
          <w:rFonts w:cs="Arial"/>
          <w:sz w:val="20"/>
        </w:rPr>
        <w:t>modelliert und eingestellt werden</w:t>
      </w:r>
      <w:r w:rsidR="000E6E8D">
        <w:rPr>
          <w:rFonts w:cs="Arial"/>
          <w:sz w:val="20"/>
        </w:rPr>
        <w:t>.</w:t>
      </w:r>
    </w:p>
    <w:p w14:paraId="0C648E43" w14:textId="518C82C9" w:rsidR="00B86C24" w:rsidRDefault="00A57045" w:rsidP="00F241C2">
      <w:pPr>
        <w:pStyle w:val="Listenabsatz"/>
        <w:numPr>
          <w:ilvl w:val="0"/>
          <w:numId w:val="5"/>
        </w:numPr>
        <w:spacing w:line="276" w:lineRule="auto"/>
        <w:rPr>
          <w:rFonts w:cs="Arial"/>
          <w:sz w:val="20"/>
        </w:rPr>
      </w:pPr>
      <w:r>
        <w:rPr>
          <w:rFonts w:cs="Arial"/>
          <w:sz w:val="20"/>
        </w:rPr>
        <w:t>In der Praxis zeigen e</w:t>
      </w:r>
      <w:r w:rsidR="001661A9">
        <w:rPr>
          <w:rFonts w:cs="Arial"/>
          <w:sz w:val="20"/>
        </w:rPr>
        <w:t>rste Muster eine vielversprechende</w:t>
      </w:r>
      <w:r w:rsidR="0093015F" w:rsidRPr="009A6E28">
        <w:rPr>
          <w:rFonts w:cs="Arial"/>
          <w:sz w:val="20"/>
        </w:rPr>
        <w:t xml:space="preserve"> Verdickungswirkung.</w:t>
      </w:r>
      <w:r w:rsidR="00B91500">
        <w:rPr>
          <w:rFonts w:cs="Arial"/>
          <w:sz w:val="20"/>
        </w:rPr>
        <w:t xml:space="preserve"> Auch konnten erste interessante Bindersysteme für Gleitlacke identifiziert werden.</w:t>
      </w:r>
    </w:p>
    <w:p w14:paraId="3AC51BEE" w14:textId="10827078" w:rsidR="00B86C24" w:rsidRDefault="00B86C24" w:rsidP="00B86C24">
      <w:pPr>
        <w:spacing w:line="276" w:lineRule="auto"/>
        <w:rPr>
          <w:rFonts w:cs="Arial"/>
          <w:sz w:val="20"/>
        </w:rPr>
      </w:pPr>
    </w:p>
    <w:p w14:paraId="67DC5E63" w14:textId="6C109673" w:rsidR="0093015F" w:rsidRPr="00B86C24" w:rsidRDefault="0093015F" w:rsidP="00B86C24">
      <w:pPr>
        <w:spacing w:line="276" w:lineRule="auto"/>
        <w:rPr>
          <w:rFonts w:cs="Arial"/>
          <w:sz w:val="20"/>
        </w:rPr>
      </w:pPr>
      <w:r w:rsidRPr="00B86C24">
        <w:rPr>
          <w:rFonts w:cs="Arial"/>
          <w:sz w:val="20"/>
        </w:rPr>
        <w:t xml:space="preserve">Natürlich muss noch </w:t>
      </w:r>
      <w:r w:rsidR="00BB65AD">
        <w:rPr>
          <w:rFonts w:cs="Arial"/>
          <w:sz w:val="20"/>
        </w:rPr>
        <w:t>weitere Forschung betrieben</w:t>
      </w:r>
      <w:r w:rsidRPr="00B86C24">
        <w:rPr>
          <w:rFonts w:cs="Arial"/>
          <w:sz w:val="20"/>
        </w:rPr>
        <w:t xml:space="preserve"> werden</w:t>
      </w:r>
      <w:r w:rsidR="00D17B8E" w:rsidRPr="00B86C24">
        <w:rPr>
          <w:rFonts w:cs="Arial"/>
          <w:sz w:val="20"/>
        </w:rPr>
        <w:t>, doch Projektkoordinatorin Dr. Inna Bretz vom Fraunhofer-Institut für Umwelt-, Sicherheit- und Energietechnik UMSICHT ist zuversichtlich</w:t>
      </w:r>
      <w:r w:rsidR="00874B1B" w:rsidRPr="0093015F">
        <w:rPr>
          <w:rFonts w:cs="Arial"/>
          <w:sz w:val="20"/>
        </w:rPr>
        <w:t xml:space="preserve">: „Es </w:t>
      </w:r>
      <w:r w:rsidR="009A240B">
        <w:rPr>
          <w:rFonts w:cs="Arial"/>
          <w:sz w:val="20"/>
        </w:rPr>
        <w:t>freut uns sehr</w:t>
      </w:r>
      <w:r w:rsidR="00874B1B" w:rsidRPr="0093015F">
        <w:rPr>
          <w:rFonts w:cs="Arial"/>
          <w:sz w:val="20"/>
        </w:rPr>
        <w:t xml:space="preserve">, dass bereits im ersten Projektjahr derart positive Ergebnisse vorliegen. Dabei haben </w:t>
      </w:r>
      <w:r w:rsidR="00874B1B">
        <w:rPr>
          <w:rFonts w:cs="Arial"/>
          <w:sz w:val="20"/>
        </w:rPr>
        <w:t xml:space="preserve">wir </w:t>
      </w:r>
      <w:r w:rsidR="00874B1B" w:rsidRPr="0093015F">
        <w:rPr>
          <w:rFonts w:cs="Arial"/>
          <w:sz w:val="20"/>
        </w:rPr>
        <w:t>noch viele Ideen</w:t>
      </w:r>
      <w:r w:rsidR="00874B1B">
        <w:rPr>
          <w:rFonts w:cs="Arial"/>
          <w:sz w:val="20"/>
        </w:rPr>
        <w:t>,</w:t>
      </w:r>
      <w:r w:rsidR="005D20EE">
        <w:rPr>
          <w:rFonts w:cs="Arial"/>
          <w:sz w:val="20"/>
        </w:rPr>
        <w:t xml:space="preserve"> wie man</w:t>
      </w:r>
      <w:r w:rsidR="00874B1B" w:rsidRPr="0093015F">
        <w:rPr>
          <w:rFonts w:cs="Arial"/>
          <w:sz w:val="20"/>
        </w:rPr>
        <w:t xml:space="preserve"> </w:t>
      </w:r>
      <w:proofErr w:type="spellStart"/>
      <w:r w:rsidR="00874B1B" w:rsidRPr="0093015F">
        <w:rPr>
          <w:rFonts w:cs="Arial"/>
          <w:sz w:val="20"/>
        </w:rPr>
        <w:t>Polyhydroxyalkanoate</w:t>
      </w:r>
      <w:proofErr w:type="spellEnd"/>
      <w:r w:rsidR="00874B1B" w:rsidRPr="0093015F">
        <w:rPr>
          <w:rFonts w:cs="Arial"/>
          <w:sz w:val="20"/>
        </w:rPr>
        <w:t xml:space="preserve"> chemisch modifizieren</w:t>
      </w:r>
      <w:r w:rsidR="005D20EE">
        <w:rPr>
          <w:rFonts w:cs="Arial"/>
          <w:sz w:val="20"/>
        </w:rPr>
        <w:t xml:space="preserve"> kann</w:t>
      </w:r>
      <w:r w:rsidR="00874B1B" w:rsidRPr="0093015F">
        <w:rPr>
          <w:rFonts w:cs="Arial"/>
          <w:sz w:val="20"/>
        </w:rPr>
        <w:t>, um die Fließeigenschaften, Löslichkeit sowie thermische und oxidative Stabilität zu verbessern. Wir sind optimistisch</w:t>
      </w:r>
      <w:r w:rsidR="00682EE1">
        <w:rPr>
          <w:rFonts w:cs="Arial"/>
          <w:sz w:val="20"/>
        </w:rPr>
        <w:t>,</w:t>
      </w:r>
      <w:r w:rsidR="00874B1B" w:rsidRPr="0093015F">
        <w:rPr>
          <w:rFonts w:cs="Arial"/>
          <w:sz w:val="20"/>
        </w:rPr>
        <w:t xml:space="preserve"> die Performance der Verdickungs- und Bindemittel weiter steigern zu können.“</w:t>
      </w:r>
    </w:p>
    <w:p w14:paraId="3A1C246E" w14:textId="5BC8FB3D" w:rsidR="00345AB1" w:rsidRDefault="00345AB1" w:rsidP="00E153A9">
      <w:pPr>
        <w:spacing w:line="276" w:lineRule="auto"/>
        <w:rPr>
          <w:rFonts w:cs="Arial"/>
          <w:sz w:val="20"/>
        </w:rPr>
      </w:pPr>
    </w:p>
    <w:p w14:paraId="5AC0C132" w14:textId="7D0B6349" w:rsidR="0093015F" w:rsidRPr="0093015F" w:rsidRDefault="0093015F" w:rsidP="00E153A9">
      <w:pPr>
        <w:spacing w:line="276" w:lineRule="auto"/>
        <w:rPr>
          <w:rFonts w:cs="Arial"/>
          <w:sz w:val="20"/>
        </w:rPr>
      </w:pPr>
      <w:r w:rsidRPr="0093015F">
        <w:rPr>
          <w:rFonts w:cs="Arial"/>
          <w:sz w:val="20"/>
        </w:rPr>
        <w:t xml:space="preserve">Es bleiben den Partnern </w:t>
      </w:r>
      <w:r w:rsidR="007245BC">
        <w:rPr>
          <w:rFonts w:cs="Arial"/>
          <w:sz w:val="20"/>
        </w:rPr>
        <w:t>noch zwei Projektj</w:t>
      </w:r>
      <w:r w:rsidRPr="0093015F">
        <w:rPr>
          <w:rFonts w:cs="Arial"/>
          <w:sz w:val="20"/>
        </w:rPr>
        <w:t>ahre</w:t>
      </w:r>
      <w:r w:rsidR="007245BC">
        <w:rPr>
          <w:rFonts w:cs="Arial"/>
          <w:sz w:val="20"/>
        </w:rPr>
        <w:t>,</w:t>
      </w:r>
      <w:r w:rsidRPr="0093015F">
        <w:rPr>
          <w:rFonts w:cs="Arial"/>
          <w:sz w:val="20"/>
        </w:rPr>
        <w:t xml:space="preserve"> um die neuen Verdickungs- und Bindemittel weiterzuentwickeln und in Schmierstoffen und Gleitlacken anwendungsnah zu prüfen.</w:t>
      </w:r>
      <w:r w:rsidR="00345AB1">
        <w:rPr>
          <w:rFonts w:cs="Arial"/>
          <w:sz w:val="20"/>
        </w:rPr>
        <w:t xml:space="preserve"> </w:t>
      </w:r>
      <w:r w:rsidRPr="0093015F">
        <w:rPr>
          <w:rFonts w:cs="Arial"/>
          <w:sz w:val="20"/>
        </w:rPr>
        <w:t xml:space="preserve">Projektpartner sind neben Fraunhofer UMSICHT die Fritzmeier Umwelttechnik GmbH &amp; CO. KG, die </w:t>
      </w:r>
      <w:proofErr w:type="spellStart"/>
      <w:r w:rsidRPr="0093015F">
        <w:rPr>
          <w:rFonts w:cs="Arial"/>
          <w:sz w:val="20"/>
        </w:rPr>
        <w:t>UnaveraChemLab</w:t>
      </w:r>
      <w:proofErr w:type="spellEnd"/>
      <w:r w:rsidRPr="0093015F">
        <w:rPr>
          <w:rFonts w:cs="Arial"/>
          <w:sz w:val="20"/>
        </w:rPr>
        <w:t xml:space="preserve"> GmbH sowie die FUCHS </w:t>
      </w:r>
      <w:r w:rsidR="00427A5F">
        <w:rPr>
          <w:rFonts w:cs="Arial"/>
          <w:sz w:val="20"/>
        </w:rPr>
        <w:t>SCHMIERSTOFFE</w:t>
      </w:r>
      <w:r w:rsidRPr="0093015F">
        <w:rPr>
          <w:rFonts w:cs="Arial"/>
          <w:sz w:val="20"/>
        </w:rPr>
        <w:t xml:space="preserve"> GmbH</w:t>
      </w:r>
      <w:r w:rsidR="00427A5F">
        <w:rPr>
          <w:rFonts w:cs="Arial"/>
          <w:sz w:val="20"/>
        </w:rPr>
        <w:t xml:space="preserve"> in Zusammenarbeit mit der FUCHS LUBRITECH GmbH</w:t>
      </w:r>
      <w:r w:rsidRPr="0093015F">
        <w:rPr>
          <w:rFonts w:cs="Arial"/>
          <w:sz w:val="20"/>
        </w:rPr>
        <w:t>.</w:t>
      </w:r>
      <w:r w:rsidR="00345AB1">
        <w:rPr>
          <w:rFonts w:cs="Arial"/>
          <w:sz w:val="20"/>
        </w:rPr>
        <w:t xml:space="preserve"> </w:t>
      </w:r>
      <w:r w:rsidRPr="0093015F">
        <w:rPr>
          <w:rFonts w:cs="Arial"/>
          <w:sz w:val="20"/>
        </w:rPr>
        <w:t>Angestoßen wurde das Projekt innerhalb des Kooperationsnetzwerks „BioPlastik“, das durch die IBB Netzwerk GmbH gemanagt wird. </w:t>
      </w:r>
    </w:p>
    <w:p w14:paraId="49BA8643" w14:textId="256A45FE" w:rsidR="0008615C" w:rsidRDefault="005D151A" w:rsidP="0008615C">
      <w:pPr>
        <w:spacing w:line="276" w:lineRule="auto"/>
        <w:rPr>
          <w:rFonts w:cs="Arial"/>
          <w:b/>
          <w:sz w:val="20"/>
        </w:rPr>
      </w:pPr>
      <w:r>
        <w:rPr>
          <w:rFonts w:cs="Arial"/>
          <w:sz w:val="20"/>
        </w:rPr>
        <w:t>(</w:t>
      </w:r>
      <w:r w:rsidR="003128E7">
        <w:rPr>
          <w:rFonts w:cs="Arial"/>
          <w:sz w:val="20"/>
        </w:rPr>
        <w:t>3.151</w:t>
      </w:r>
      <w:r w:rsidR="006378F8" w:rsidRPr="003128E7">
        <w:rPr>
          <w:rFonts w:cs="Arial"/>
          <w:sz w:val="20"/>
        </w:rPr>
        <w:t xml:space="preserve"> Zeichen)</w:t>
      </w:r>
      <w:r w:rsidR="0008615C">
        <w:rPr>
          <w:rFonts w:cs="Arial"/>
          <w:b/>
          <w:sz w:val="20"/>
        </w:rPr>
        <w:br w:type="page"/>
      </w:r>
    </w:p>
    <w:p w14:paraId="52A30870" w14:textId="01764976" w:rsidR="00B475C7" w:rsidRDefault="00B475C7" w:rsidP="009E6BFC">
      <w:pPr>
        <w:rPr>
          <w:rFonts w:cs="Arial"/>
          <w:b/>
          <w:sz w:val="20"/>
        </w:rPr>
      </w:pPr>
      <w:r>
        <w:rPr>
          <w:rFonts w:cs="Arial"/>
          <w:b/>
          <w:sz w:val="20"/>
        </w:rPr>
        <w:lastRenderedPageBreak/>
        <w:t>Bildmaterial:</w:t>
      </w:r>
    </w:p>
    <w:p w14:paraId="6A12ADD1" w14:textId="5317C9BC" w:rsidR="00336B62" w:rsidRDefault="00336B62" w:rsidP="009E6BFC">
      <w:pPr>
        <w:rPr>
          <w:rFonts w:cs="Arial"/>
          <w:b/>
          <w:sz w:val="20"/>
        </w:rPr>
      </w:pPr>
      <w:r>
        <w:rPr>
          <w:noProof/>
        </w:rPr>
        <w:drawing>
          <wp:inline distT="0" distB="0" distL="0" distR="0" wp14:anchorId="29F67D8C" wp14:editId="703B2438">
            <wp:extent cx="5600700" cy="3151706"/>
            <wp:effectExtent l="0" t="0" r="0" b="0"/>
            <wp:docPr id="10" name="Grafik 10" descr="https://cdn.pixabay.com/photo/2016/02/19/10/38/wind-farm-1209335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pixabay.com/photo/2016/02/19/10/38/wind-farm-1209335_960_72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6021" cy="3216601"/>
                    </a:xfrm>
                    <a:prstGeom prst="rect">
                      <a:avLst/>
                    </a:prstGeom>
                    <a:noFill/>
                    <a:ln>
                      <a:noFill/>
                    </a:ln>
                  </pic:spPr>
                </pic:pic>
              </a:graphicData>
            </a:graphic>
          </wp:inline>
        </w:drawing>
      </w:r>
    </w:p>
    <w:p w14:paraId="4F17F879" w14:textId="77777777" w:rsidR="00DA6AB9" w:rsidRDefault="00B475C7" w:rsidP="00DA6AB9">
      <w:pPr>
        <w:spacing w:before="120"/>
        <w:rPr>
          <w:rFonts w:cs="Arial"/>
          <w:b/>
          <w:sz w:val="20"/>
        </w:rPr>
      </w:pPr>
      <w:r>
        <w:rPr>
          <w:rFonts w:cs="Arial"/>
          <w:b/>
          <w:sz w:val="20"/>
        </w:rPr>
        <w:t>Bildunterschrift:</w:t>
      </w:r>
    </w:p>
    <w:p w14:paraId="7E53F484" w14:textId="2A490A2C" w:rsidR="00336B62" w:rsidRPr="00A709BC" w:rsidRDefault="00336B62" w:rsidP="00B475C7">
      <w:pPr>
        <w:rPr>
          <w:noProof/>
          <w:sz w:val="18"/>
        </w:rPr>
      </w:pPr>
      <w:r w:rsidRPr="00A709BC">
        <w:rPr>
          <w:noProof/>
          <w:sz w:val="18"/>
        </w:rPr>
        <w:t>Jede Maschine und technische Anlage benötigt Schmiermittel. Doch beim Betrieb der mechanischen Teile können diese Substanzen in die Umwelt gelangen. Deshalb ist es vor allem für umweltsensible Bereiche von großer Relevanz, rückstandsfrei biologisch abbaubare Schmiermittel zur Verfügung zu haben. Daran forschen die PHAt-Partner. Bild: CC0 Public Domain, Free-Photos/pixabay.com</w:t>
      </w:r>
    </w:p>
    <w:p w14:paraId="31D77863" w14:textId="77777777" w:rsidR="00336B62" w:rsidRDefault="00336B62" w:rsidP="009E6BFC">
      <w:pPr>
        <w:rPr>
          <w:rFonts w:cs="Arial"/>
          <w:b/>
          <w:sz w:val="20"/>
        </w:rPr>
      </w:pPr>
    </w:p>
    <w:p w14:paraId="4E2D392E" w14:textId="77777777" w:rsidR="00336B62" w:rsidRDefault="00336B62" w:rsidP="009E6BFC">
      <w:pPr>
        <w:rPr>
          <w:rFonts w:cs="Arial"/>
          <w:b/>
          <w:sz w:val="20"/>
        </w:rPr>
      </w:pPr>
    </w:p>
    <w:p w14:paraId="28BC2E46" w14:textId="37F775A6" w:rsidR="009E6BFC" w:rsidRPr="009E6BFC" w:rsidRDefault="00D60A4C" w:rsidP="009E6BFC">
      <w:pPr>
        <w:rPr>
          <w:rFonts w:cs="Arial"/>
          <w:b/>
          <w:sz w:val="20"/>
        </w:rPr>
      </w:pPr>
      <w:r>
        <w:rPr>
          <w:rFonts w:cs="Arial"/>
          <w:b/>
          <w:sz w:val="20"/>
        </w:rPr>
        <w:t>Kurzinfo:</w:t>
      </w:r>
      <w:r w:rsidR="009E6BFC" w:rsidRPr="009E6BFC">
        <w:rPr>
          <w:rFonts w:cs="Arial"/>
          <w:b/>
          <w:sz w:val="20"/>
        </w:rPr>
        <w:t xml:space="preserve"> Projekt „</w:t>
      </w:r>
      <w:proofErr w:type="spellStart"/>
      <w:r w:rsidR="009E6BFC" w:rsidRPr="009E6BFC">
        <w:rPr>
          <w:rFonts w:cs="Arial"/>
          <w:b/>
          <w:sz w:val="20"/>
        </w:rPr>
        <w:t>PHAt</w:t>
      </w:r>
      <w:proofErr w:type="spellEnd"/>
      <w:r w:rsidR="009E6BFC" w:rsidRPr="009E6BFC">
        <w:rPr>
          <w:rFonts w:cs="Arial"/>
          <w:b/>
          <w:sz w:val="20"/>
        </w:rPr>
        <w:t>“</w:t>
      </w:r>
    </w:p>
    <w:p w14:paraId="7764DBE3" w14:textId="10216002" w:rsidR="00A93071" w:rsidRDefault="009E6BFC" w:rsidP="009E6BFC">
      <w:pPr>
        <w:rPr>
          <w:rFonts w:cs="Arial"/>
          <w:sz w:val="18"/>
          <w:szCs w:val="18"/>
        </w:rPr>
      </w:pPr>
      <w:r w:rsidRPr="00CA6680">
        <w:rPr>
          <w:rFonts w:cs="Arial"/>
          <w:sz w:val="18"/>
          <w:szCs w:val="18"/>
        </w:rPr>
        <w:t xml:space="preserve">Ziel des </w:t>
      </w:r>
      <w:proofErr w:type="spellStart"/>
      <w:r w:rsidRPr="00CA6680">
        <w:rPr>
          <w:rFonts w:cs="Arial"/>
          <w:sz w:val="18"/>
          <w:szCs w:val="18"/>
        </w:rPr>
        <w:t>PHAt</w:t>
      </w:r>
      <w:proofErr w:type="spellEnd"/>
      <w:r w:rsidRPr="00CA6680">
        <w:rPr>
          <w:rFonts w:cs="Arial"/>
          <w:sz w:val="18"/>
          <w:szCs w:val="18"/>
        </w:rPr>
        <w:t>-Projekts ist es, neue biobasierte und bioabbaubare Rohstoffe für den Einsatz in Schmier</w:t>
      </w:r>
      <w:r w:rsidR="003F4816">
        <w:rPr>
          <w:rFonts w:cs="Arial"/>
          <w:sz w:val="18"/>
          <w:szCs w:val="18"/>
        </w:rPr>
        <w:t>stoffe</w:t>
      </w:r>
      <w:r w:rsidRPr="00CA6680">
        <w:rPr>
          <w:rFonts w:cs="Arial"/>
          <w:sz w:val="18"/>
          <w:szCs w:val="18"/>
        </w:rPr>
        <w:t xml:space="preserve">n und </w:t>
      </w:r>
      <w:r w:rsidR="00596E0E">
        <w:rPr>
          <w:rFonts w:cs="Arial"/>
          <w:sz w:val="18"/>
          <w:szCs w:val="18"/>
        </w:rPr>
        <w:t>Gleitlacken</w:t>
      </w:r>
      <w:r w:rsidRPr="00CA6680">
        <w:rPr>
          <w:rFonts w:cs="Arial"/>
          <w:sz w:val="18"/>
          <w:szCs w:val="18"/>
        </w:rPr>
        <w:t xml:space="preserve"> zu erforschen. Dabei steht die Entwicklung von umweltfreundlichen Verdickungs</w:t>
      </w:r>
      <w:r w:rsidR="00455609">
        <w:rPr>
          <w:rFonts w:cs="Arial"/>
          <w:sz w:val="18"/>
          <w:szCs w:val="18"/>
        </w:rPr>
        <w:t xml:space="preserve">- </w:t>
      </w:r>
      <w:r w:rsidR="00367B29" w:rsidRPr="00367B29">
        <w:rPr>
          <w:rFonts w:cs="Arial"/>
          <w:sz w:val="18"/>
          <w:szCs w:val="18"/>
        </w:rPr>
        <w:t>und Bindemittel</w:t>
      </w:r>
      <w:r w:rsidR="00367B29">
        <w:rPr>
          <w:rFonts w:cs="Arial"/>
          <w:sz w:val="18"/>
          <w:szCs w:val="18"/>
        </w:rPr>
        <w:t>n</w:t>
      </w:r>
      <w:r w:rsidR="00367B29" w:rsidRPr="00367B29">
        <w:rPr>
          <w:rFonts w:cs="Arial"/>
          <w:sz w:val="18"/>
          <w:szCs w:val="18"/>
        </w:rPr>
        <w:t xml:space="preserve"> </w:t>
      </w:r>
      <w:bookmarkStart w:id="0" w:name="_GoBack"/>
      <w:bookmarkEnd w:id="0"/>
      <w:r w:rsidRPr="00CA6680">
        <w:rPr>
          <w:rFonts w:cs="Arial"/>
          <w:sz w:val="18"/>
          <w:szCs w:val="18"/>
        </w:rPr>
        <w:t xml:space="preserve">im Fokus. Das Konsortium, das Kompetenzen aus Industrie und Wissenschaft vereint, untersucht, ob die biobasierten und gleichzeitig biologisch abbaubaren Polymere </w:t>
      </w:r>
      <w:proofErr w:type="spellStart"/>
      <w:r w:rsidRPr="00CA6680">
        <w:rPr>
          <w:rFonts w:cs="Arial"/>
          <w:sz w:val="18"/>
          <w:szCs w:val="18"/>
        </w:rPr>
        <w:t>Polyhydroxyalkanoate</w:t>
      </w:r>
      <w:proofErr w:type="spellEnd"/>
      <w:r w:rsidRPr="00CA6680">
        <w:rPr>
          <w:rFonts w:cs="Arial"/>
          <w:sz w:val="18"/>
          <w:szCs w:val="18"/>
        </w:rPr>
        <w:t xml:space="preserve"> (kurz PHAs) in modifizierter Form als Verdickungs</w:t>
      </w:r>
      <w:r w:rsidR="00034B6E">
        <w:rPr>
          <w:rFonts w:cs="Arial"/>
          <w:sz w:val="18"/>
          <w:szCs w:val="18"/>
        </w:rPr>
        <w:t>- und Bindemittel</w:t>
      </w:r>
      <w:r w:rsidRPr="00CA6680">
        <w:rPr>
          <w:rFonts w:cs="Arial"/>
          <w:sz w:val="18"/>
          <w:szCs w:val="18"/>
        </w:rPr>
        <w:t xml:space="preserve"> geeignet sind, um zukünftig als Alternative zu Erdöl-basierten Produkten zum Einsatz zu kommen. Das Projekt wird mit </w:t>
      </w:r>
      <w:r w:rsidR="00D60A4C" w:rsidRPr="00CA6680">
        <w:rPr>
          <w:rFonts w:cs="Arial"/>
          <w:sz w:val="18"/>
          <w:szCs w:val="18"/>
        </w:rPr>
        <w:t>rund</w:t>
      </w:r>
      <w:r w:rsidRPr="00CA6680">
        <w:rPr>
          <w:rFonts w:cs="Arial"/>
          <w:sz w:val="18"/>
          <w:szCs w:val="18"/>
        </w:rPr>
        <w:t xml:space="preserve"> 1,25 Mio. Euro für drei Jahre</w:t>
      </w:r>
      <w:r w:rsidR="00DF0248">
        <w:rPr>
          <w:rFonts w:cs="Arial"/>
          <w:sz w:val="18"/>
          <w:szCs w:val="18"/>
        </w:rPr>
        <w:t xml:space="preserve"> </w:t>
      </w:r>
      <w:r w:rsidRPr="00CA6680">
        <w:rPr>
          <w:rFonts w:cs="Arial"/>
          <w:sz w:val="18"/>
          <w:szCs w:val="18"/>
        </w:rPr>
        <w:t xml:space="preserve">durch das Bundesministerium für Bildung und Forschung </w:t>
      </w:r>
      <w:r w:rsidR="00DF0248" w:rsidRPr="00DF0248">
        <w:rPr>
          <w:rFonts w:cs="Arial"/>
          <w:sz w:val="18"/>
          <w:szCs w:val="18"/>
        </w:rPr>
        <w:t xml:space="preserve">im Rahmen der Fördermaßnahme „Maßgeschneiderte biobasierte Inhaltsstoffe für eine wettbewerbsfähige Bioökonomie“ </w:t>
      </w:r>
      <w:r w:rsidRPr="00CA6680">
        <w:rPr>
          <w:rFonts w:cs="Arial"/>
          <w:sz w:val="18"/>
          <w:szCs w:val="18"/>
        </w:rPr>
        <w:t>gefördert.</w:t>
      </w:r>
      <w:r w:rsidR="00A93071">
        <w:rPr>
          <w:rFonts w:cs="Arial"/>
          <w:sz w:val="18"/>
          <w:szCs w:val="18"/>
        </w:rPr>
        <w:t xml:space="preserve"> </w:t>
      </w:r>
      <w:r w:rsidRPr="00CA6680">
        <w:rPr>
          <w:rFonts w:cs="Arial"/>
          <w:sz w:val="18"/>
          <w:szCs w:val="18"/>
        </w:rPr>
        <w:t>Projektpartner</w:t>
      </w:r>
      <w:r w:rsidR="008A572C" w:rsidRPr="00CA6680">
        <w:rPr>
          <w:rFonts w:cs="Arial"/>
          <w:sz w:val="18"/>
          <w:szCs w:val="18"/>
        </w:rPr>
        <w:t xml:space="preserve"> sind</w:t>
      </w:r>
      <w:r w:rsidRPr="00CA6680">
        <w:rPr>
          <w:rFonts w:cs="Arial"/>
          <w:sz w:val="18"/>
          <w:szCs w:val="18"/>
        </w:rPr>
        <w:t xml:space="preserve">: Fraunhofer UMSICHT, Fritzmeier Umwelttechnik GmbH &amp; Co. KG, FUCHS </w:t>
      </w:r>
      <w:r w:rsidR="001169F5">
        <w:rPr>
          <w:rFonts w:cs="Arial"/>
          <w:sz w:val="18"/>
          <w:szCs w:val="18"/>
        </w:rPr>
        <w:t>SCHMIERSTOFFE</w:t>
      </w:r>
      <w:r w:rsidRPr="00CA6680">
        <w:rPr>
          <w:rFonts w:cs="Arial"/>
          <w:sz w:val="18"/>
          <w:szCs w:val="18"/>
        </w:rPr>
        <w:t xml:space="preserve"> GmbH</w:t>
      </w:r>
      <w:r w:rsidR="00831A47">
        <w:rPr>
          <w:rFonts w:cs="Arial"/>
          <w:sz w:val="18"/>
          <w:szCs w:val="18"/>
        </w:rPr>
        <w:t xml:space="preserve"> </w:t>
      </w:r>
      <w:r w:rsidR="00FA3D6A">
        <w:rPr>
          <w:rFonts w:cs="Arial"/>
          <w:sz w:val="20"/>
        </w:rPr>
        <w:t xml:space="preserve">in Zusammenarbeit mit der FUCHS LUBRITECH GmbH </w:t>
      </w:r>
      <w:r w:rsidR="00831A47">
        <w:rPr>
          <w:rFonts w:cs="Arial"/>
          <w:sz w:val="18"/>
          <w:szCs w:val="18"/>
        </w:rPr>
        <w:t>und</w:t>
      </w:r>
      <w:r w:rsidRPr="00CA6680">
        <w:rPr>
          <w:rFonts w:cs="Arial"/>
          <w:sz w:val="18"/>
          <w:szCs w:val="18"/>
        </w:rPr>
        <w:t xml:space="preserve"> </w:t>
      </w:r>
      <w:proofErr w:type="spellStart"/>
      <w:r w:rsidRPr="00CA6680">
        <w:rPr>
          <w:rFonts w:cs="Arial"/>
          <w:sz w:val="18"/>
          <w:szCs w:val="18"/>
        </w:rPr>
        <w:t>UnaveraChemlab</w:t>
      </w:r>
      <w:proofErr w:type="spellEnd"/>
      <w:r w:rsidRPr="00CA6680">
        <w:rPr>
          <w:rFonts w:cs="Arial"/>
          <w:sz w:val="18"/>
          <w:szCs w:val="18"/>
        </w:rPr>
        <w:t xml:space="preserve"> GmbH</w:t>
      </w:r>
      <w:r w:rsidR="008A572C" w:rsidRPr="00CA6680">
        <w:rPr>
          <w:rFonts w:cs="Arial"/>
          <w:sz w:val="18"/>
          <w:szCs w:val="18"/>
        </w:rPr>
        <w:t>.</w:t>
      </w:r>
    </w:p>
    <w:p w14:paraId="28F0CCD3" w14:textId="2051A648" w:rsidR="009E6BFC" w:rsidRPr="00CA6680" w:rsidRDefault="008A572C" w:rsidP="009E6BFC">
      <w:pPr>
        <w:rPr>
          <w:rFonts w:cs="Arial"/>
          <w:sz w:val="18"/>
          <w:szCs w:val="18"/>
        </w:rPr>
      </w:pPr>
      <w:r w:rsidRPr="00CA6680">
        <w:rPr>
          <w:rFonts w:cs="Arial"/>
          <w:sz w:val="18"/>
          <w:szCs w:val="18"/>
        </w:rPr>
        <w:t xml:space="preserve">Mehr unter: </w:t>
      </w:r>
      <w:hyperlink r:id="rId9" w:history="1">
        <w:r w:rsidRPr="00CA6680">
          <w:rPr>
            <w:rStyle w:val="Hyperlink"/>
            <w:rFonts w:cs="Arial"/>
            <w:sz w:val="18"/>
            <w:szCs w:val="18"/>
          </w:rPr>
          <w:t>www.phat-projekt.de</w:t>
        </w:r>
      </w:hyperlink>
      <w:r w:rsidRPr="00CA6680">
        <w:rPr>
          <w:rFonts w:cs="Arial"/>
          <w:sz w:val="18"/>
          <w:szCs w:val="18"/>
        </w:rPr>
        <w:t xml:space="preserve"> </w:t>
      </w:r>
    </w:p>
    <w:p w14:paraId="7CDB08D8" w14:textId="66677533" w:rsidR="00FA348B" w:rsidRDefault="00FA348B" w:rsidP="00F16515">
      <w:pPr>
        <w:rPr>
          <w:rFonts w:cs="Arial"/>
          <w:b/>
          <w:sz w:val="20"/>
        </w:rPr>
      </w:pPr>
    </w:p>
    <w:p w14:paraId="2A082522" w14:textId="77777777" w:rsidR="00DA6AB9" w:rsidRDefault="00DA6AB9" w:rsidP="00F16515">
      <w:pPr>
        <w:rPr>
          <w:rFonts w:cs="Arial"/>
          <w:b/>
          <w:sz w:val="20"/>
        </w:rPr>
      </w:pPr>
    </w:p>
    <w:p w14:paraId="5CABCCB2" w14:textId="77777777" w:rsidR="001B12C0" w:rsidRPr="00DA6AB9" w:rsidRDefault="001B12C0" w:rsidP="001B12C0">
      <w:pPr>
        <w:rPr>
          <w:rFonts w:cs="Arial"/>
          <w:b/>
          <w:sz w:val="20"/>
        </w:rPr>
      </w:pPr>
      <w:r w:rsidRPr="00DA6AB9">
        <w:rPr>
          <w:rFonts w:cs="Arial"/>
          <w:b/>
          <w:sz w:val="20"/>
        </w:rPr>
        <w:t>Über die Industrielle Biotechnologie Bayern Netzwerk GmbH (IBB Netzwerk GmbH)</w:t>
      </w:r>
    </w:p>
    <w:p w14:paraId="45D8BB74" w14:textId="176B06E5" w:rsidR="001B12C0" w:rsidRDefault="001B12C0" w:rsidP="001B12C0">
      <w:pPr>
        <w:rPr>
          <w:rFonts w:cs="Arial"/>
          <w:sz w:val="18"/>
        </w:rPr>
      </w:pPr>
      <w:r w:rsidRPr="009A553B">
        <w:rPr>
          <w:rFonts w:cs="Arial"/>
          <w:sz w:val="18"/>
        </w:rPr>
        <w:t>Die IBB Netzwerk GmbH ist eine Netzwerk- und Dienstleistungsorganisation auf dem Gebiet der Industriellen Biotechnologie und nachhaltigen Ökonomie. Ihr Ziel ist, die Umsetzung wertvoller wissenschaftlicher Erkenntnisse auf diesen Gebieten in innovative, marktfähige Produkte und Verfahren zu katalysieren. Die IBB Netzwerk GmbH betreibt das Management der ZIM-Kooperationsnetzwerke „</w:t>
      </w:r>
      <w:proofErr w:type="spellStart"/>
      <w:r w:rsidRPr="009A553B">
        <w:rPr>
          <w:rFonts w:cs="Arial"/>
          <w:sz w:val="18"/>
        </w:rPr>
        <w:t>MoDiPro</w:t>
      </w:r>
      <w:proofErr w:type="spellEnd"/>
      <w:r w:rsidRPr="009A553B">
        <w:rPr>
          <w:rFonts w:cs="Arial"/>
          <w:sz w:val="18"/>
        </w:rPr>
        <w:t>“, „UseCO</w:t>
      </w:r>
      <w:r w:rsidRPr="009A553B">
        <w:rPr>
          <w:rFonts w:cs="Arial"/>
          <w:sz w:val="18"/>
          <w:vertAlign w:val="subscript"/>
        </w:rPr>
        <w:t>2</w:t>
      </w:r>
      <w:r w:rsidRPr="009A553B">
        <w:rPr>
          <w:rFonts w:cs="Arial"/>
          <w:sz w:val="18"/>
        </w:rPr>
        <w:t xml:space="preserve">“ und </w:t>
      </w:r>
      <w:r>
        <w:rPr>
          <w:rFonts w:cs="Arial"/>
          <w:sz w:val="18"/>
        </w:rPr>
        <w:t>der</w:t>
      </w:r>
      <w:r w:rsidRPr="009A553B">
        <w:rPr>
          <w:rFonts w:cs="Arial"/>
          <w:sz w:val="18"/>
        </w:rPr>
        <w:t xml:space="preserve"> verstetigten Kooperationsnetzwerk</w:t>
      </w:r>
      <w:r>
        <w:rPr>
          <w:rFonts w:cs="Arial"/>
          <w:sz w:val="18"/>
        </w:rPr>
        <w:t>e</w:t>
      </w:r>
      <w:r w:rsidRPr="009A553B">
        <w:rPr>
          <w:rFonts w:cs="Arial"/>
          <w:sz w:val="18"/>
        </w:rPr>
        <w:t xml:space="preserve"> „BioPlastik“</w:t>
      </w:r>
      <w:r>
        <w:rPr>
          <w:rFonts w:cs="Arial"/>
          <w:sz w:val="18"/>
        </w:rPr>
        <w:t xml:space="preserve"> und „Waste2Value“</w:t>
      </w:r>
      <w:r w:rsidRPr="009A553B">
        <w:rPr>
          <w:rFonts w:cs="Arial"/>
          <w:sz w:val="18"/>
        </w:rPr>
        <w:t xml:space="preserve">. Insbesondere unterstützt die IBB Netzwerk GmbH die Netzwerkpartner bei der Ausarbeitung von Forschungs- und Entwicklungsprojekten. Sitz des Unternehmens ist Martinsried bei München. Weitere Informationen unter </w:t>
      </w:r>
      <w:hyperlink r:id="rId10" w:history="1">
        <w:r w:rsidRPr="00617775">
          <w:rPr>
            <w:rStyle w:val="Hyperlink"/>
            <w:rFonts w:cs="Arial"/>
            <w:sz w:val="18"/>
          </w:rPr>
          <w:t>www.ibbnetzwerk-gmbh.com</w:t>
        </w:r>
      </w:hyperlink>
      <w:r w:rsidRPr="009A553B">
        <w:rPr>
          <w:rFonts w:cs="Arial"/>
          <w:sz w:val="18"/>
        </w:rPr>
        <w:t>.</w:t>
      </w:r>
    </w:p>
    <w:p w14:paraId="7FF42A46" w14:textId="158549A5" w:rsidR="001B12C0" w:rsidRDefault="001B12C0" w:rsidP="001B12C0">
      <w:pPr>
        <w:rPr>
          <w:rFonts w:cs="Arial"/>
          <w:sz w:val="20"/>
        </w:rPr>
      </w:pPr>
    </w:p>
    <w:p w14:paraId="3566EC93" w14:textId="77777777" w:rsidR="00DA6AB9" w:rsidRDefault="00DA6AB9" w:rsidP="001B12C0">
      <w:pPr>
        <w:rPr>
          <w:rFonts w:cs="Arial"/>
          <w:sz w:val="20"/>
        </w:rPr>
      </w:pPr>
    </w:p>
    <w:p w14:paraId="01628123" w14:textId="3885B770" w:rsidR="00D67425" w:rsidRPr="00DA6AB9" w:rsidRDefault="00D67425" w:rsidP="00F16515">
      <w:pPr>
        <w:rPr>
          <w:rFonts w:cs="Arial"/>
          <w:b/>
          <w:sz w:val="20"/>
        </w:rPr>
      </w:pPr>
      <w:r w:rsidRPr="00734E0D">
        <w:rPr>
          <w:rFonts w:cs="Arial"/>
          <w:b/>
          <w:sz w:val="20"/>
        </w:rPr>
        <w:t>Über das Kooperationsnetzwerk „BioPlastik“</w:t>
      </w:r>
    </w:p>
    <w:p w14:paraId="3B00C946" w14:textId="70997F56" w:rsidR="00734E0D" w:rsidRDefault="00F16515" w:rsidP="007E41D4">
      <w:pPr>
        <w:rPr>
          <w:rFonts w:cs="Arial"/>
          <w:sz w:val="18"/>
          <w:szCs w:val="18"/>
        </w:rPr>
      </w:pPr>
      <w:r w:rsidRPr="00734E0D">
        <w:rPr>
          <w:rFonts w:cs="Arial"/>
          <w:sz w:val="18"/>
          <w:szCs w:val="18"/>
        </w:rPr>
        <w:t xml:space="preserve">Lebensmittelverpackungen, Tragetaschen, Spielzeug oder </w:t>
      </w:r>
      <w:r w:rsidR="005215B2" w:rsidRPr="00734E0D">
        <w:rPr>
          <w:rFonts w:cs="Arial"/>
          <w:sz w:val="18"/>
          <w:szCs w:val="18"/>
        </w:rPr>
        <w:t>Funktionstextilien – in allen diesen Produkten sind typischerweise</w:t>
      </w:r>
      <w:r w:rsidR="00871800" w:rsidRPr="00734E0D">
        <w:rPr>
          <w:rFonts w:cs="Arial"/>
          <w:sz w:val="18"/>
          <w:szCs w:val="18"/>
        </w:rPr>
        <w:t xml:space="preserve"> </w:t>
      </w:r>
      <w:r w:rsidR="000422D7">
        <w:rPr>
          <w:rFonts w:cs="Arial"/>
          <w:sz w:val="18"/>
          <w:szCs w:val="18"/>
        </w:rPr>
        <w:t>fossil</w:t>
      </w:r>
      <w:r w:rsidRPr="00734E0D">
        <w:rPr>
          <w:rFonts w:cs="Arial"/>
          <w:sz w:val="18"/>
          <w:szCs w:val="18"/>
        </w:rPr>
        <w:t>basierte Kunststoffe</w:t>
      </w:r>
      <w:r w:rsidR="005215B2" w:rsidRPr="00734E0D">
        <w:rPr>
          <w:rFonts w:cs="Arial"/>
          <w:sz w:val="18"/>
          <w:szCs w:val="18"/>
        </w:rPr>
        <w:t xml:space="preserve"> enthalten. Diese können </w:t>
      </w:r>
      <w:r w:rsidRPr="00734E0D">
        <w:rPr>
          <w:rFonts w:cs="Arial"/>
          <w:sz w:val="18"/>
          <w:szCs w:val="18"/>
        </w:rPr>
        <w:t>in der Natur nu</w:t>
      </w:r>
      <w:r w:rsidR="00871800" w:rsidRPr="00734E0D">
        <w:rPr>
          <w:rFonts w:cs="Arial"/>
          <w:sz w:val="18"/>
          <w:szCs w:val="18"/>
        </w:rPr>
        <w:t>r sehr</w:t>
      </w:r>
      <w:r w:rsidR="005215B2" w:rsidRPr="00734E0D">
        <w:rPr>
          <w:rFonts w:cs="Arial"/>
          <w:sz w:val="18"/>
          <w:szCs w:val="18"/>
        </w:rPr>
        <w:t xml:space="preserve"> schlecht abgebaut werden</w:t>
      </w:r>
      <w:r w:rsidR="00871800" w:rsidRPr="00734E0D">
        <w:rPr>
          <w:rFonts w:cs="Arial"/>
          <w:sz w:val="18"/>
          <w:szCs w:val="18"/>
        </w:rPr>
        <w:t>. Die Reste reichern</w:t>
      </w:r>
      <w:r w:rsidRPr="00734E0D">
        <w:rPr>
          <w:rFonts w:cs="Arial"/>
          <w:sz w:val="18"/>
          <w:szCs w:val="18"/>
        </w:rPr>
        <w:t xml:space="preserve"> sich </w:t>
      </w:r>
      <w:r w:rsidR="00871800" w:rsidRPr="00734E0D">
        <w:rPr>
          <w:rFonts w:cs="Arial"/>
          <w:sz w:val="18"/>
          <w:szCs w:val="18"/>
        </w:rPr>
        <w:t xml:space="preserve">als </w:t>
      </w:r>
      <w:r w:rsidR="008275F5">
        <w:rPr>
          <w:rFonts w:cs="Arial"/>
          <w:sz w:val="18"/>
          <w:szCs w:val="18"/>
        </w:rPr>
        <w:t>unerwünschter und</w:t>
      </w:r>
      <w:r w:rsidR="00C041EC">
        <w:rPr>
          <w:rFonts w:cs="Arial"/>
          <w:sz w:val="18"/>
          <w:szCs w:val="18"/>
        </w:rPr>
        <w:t xml:space="preserve"> </w:t>
      </w:r>
      <w:r w:rsidRPr="00734E0D">
        <w:rPr>
          <w:rFonts w:cs="Arial"/>
          <w:sz w:val="18"/>
          <w:szCs w:val="18"/>
        </w:rPr>
        <w:t>umwelt</w:t>
      </w:r>
      <w:r w:rsidR="00C041EC">
        <w:rPr>
          <w:rFonts w:cs="Arial"/>
          <w:sz w:val="18"/>
          <w:szCs w:val="18"/>
        </w:rPr>
        <w:t>- bzw. gesundheits</w:t>
      </w:r>
      <w:r w:rsidRPr="00734E0D">
        <w:rPr>
          <w:rFonts w:cs="Arial"/>
          <w:sz w:val="18"/>
          <w:szCs w:val="18"/>
        </w:rPr>
        <w:t>schädl</w:t>
      </w:r>
      <w:r w:rsidR="00871800" w:rsidRPr="00734E0D">
        <w:rPr>
          <w:rFonts w:cs="Arial"/>
          <w:sz w:val="18"/>
          <w:szCs w:val="18"/>
        </w:rPr>
        <w:t xml:space="preserve">icher Kunststoffmüll </w:t>
      </w:r>
      <w:r w:rsidRPr="00734E0D">
        <w:rPr>
          <w:rFonts w:cs="Arial"/>
          <w:sz w:val="18"/>
          <w:szCs w:val="18"/>
        </w:rPr>
        <w:t xml:space="preserve">an, </w:t>
      </w:r>
      <w:r w:rsidR="00871800" w:rsidRPr="00734E0D">
        <w:rPr>
          <w:rFonts w:cs="Arial"/>
          <w:sz w:val="18"/>
          <w:szCs w:val="18"/>
        </w:rPr>
        <w:t>z.B. im Meer</w:t>
      </w:r>
      <w:r w:rsidR="0036201F" w:rsidRPr="00734E0D">
        <w:rPr>
          <w:rFonts w:cs="Arial"/>
          <w:sz w:val="18"/>
          <w:szCs w:val="18"/>
        </w:rPr>
        <w:t xml:space="preserve">. </w:t>
      </w:r>
      <w:r w:rsidR="00D67425" w:rsidRPr="00734E0D">
        <w:rPr>
          <w:rFonts w:cs="Arial"/>
          <w:sz w:val="18"/>
          <w:szCs w:val="18"/>
        </w:rPr>
        <w:t>Die </w:t>
      </w:r>
      <w:r w:rsidRPr="00734E0D">
        <w:rPr>
          <w:rFonts w:cs="Arial"/>
          <w:sz w:val="18"/>
          <w:szCs w:val="18"/>
        </w:rPr>
        <w:t xml:space="preserve">Partner </w:t>
      </w:r>
      <w:r w:rsidR="00DA0A50" w:rsidRPr="00734E0D">
        <w:rPr>
          <w:rFonts w:cs="Arial"/>
          <w:sz w:val="18"/>
          <w:szCs w:val="18"/>
        </w:rPr>
        <w:t>des Kooperationsnetzwerk</w:t>
      </w:r>
      <w:r w:rsidR="005215B2" w:rsidRPr="00734E0D">
        <w:rPr>
          <w:rFonts w:cs="Arial"/>
          <w:sz w:val="18"/>
          <w:szCs w:val="18"/>
        </w:rPr>
        <w:t>s</w:t>
      </w:r>
      <w:r w:rsidR="00506655" w:rsidRPr="00734E0D">
        <w:rPr>
          <w:rFonts w:cs="Arial"/>
          <w:sz w:val="18"/>
          <w:szCs w:val="18"/>
        </w:rPr>
        <w:t xml:space="preserve"> </w:t>
      </w:r>
      <w:r w:rsidR="00D67425" w:rsidRPr="00734E0D">
        <w:rPr>
          <w:rFonts w:cs="Arial"/>
          <w:sz w:val="18"/>
          <w:szCs w:val="18"/>
        </w:rPr>
        <w:t xml:space="preserve">„BioPlastik“ </w:t>
      </w:r>
      <w:r w:rsidR="00506655" w:rsidRPr="00734E0D">
        <w:rPr>
          <w:rFonts w:cs="Arial"/>
          <w:sz w:val="18"/>
          <w:szCs w:val="18"/>
        </w:rPr>
        <w:t>haben es sich</w:t>
      </w:r>
      <w:r w:rsidR="00871800" w:rsidRPr="00734E0D">
        <w:rPr>
          <w:rFonts w:cs="Arial"/>
          <w:sz w:val="18"/>
          <w:szCs w:val="18"/>
        </w:rPr>
        <w:t xml:space="preserve"> deshalb</w:t>
      </w:r>
      <w:r w:rsidRPr="00734E0D">
        <w:rPr>
          <w:rFonts w:cs="Arial"/>
          <w:sz w:val="18"/>
          <w:szCs w:val="18"/>
        </w:rPr>
        <w:t xml:space="preserve"> zur Aufgabe gemacht, technische Projekte zur Entwicklung von innovativen, biobasierten, abbaubaren und gleichzeitig preisgünstigen Biopol</w:t>
      </w:r>
      <w:r w:rsidR="00871800" w:rsidRPr="00734E0D">
        <w:rPr>
          <w:rFonts w:cs="Arial"/>
          <w:sz w:val="18"/>
          <w:szCs w:val="18"/>
        </w:rPr>
        <w:t xml:space="preserve">ymeren durchzuführen. </w:t>
      </w:r>
      <w:r w:rsidR="00506655" w:rsidRPr="00734E0D">
        <w:rPr>
          <w:rFonts w:cs="Arial"/>
          <w:sz w:val="18"/>
          <w:szCs w:val="18"/>
        </w:rPr>
        <w:t xml:space="preserve">Materialien aus Bioplastik </w:t>
      </w:r>
      <w:r w:rsidR="00002604">
        <w:rPr>
          <w:rFonts w:cs="Arial"/>
          <w:sz w:val="18"/>
          <w:szCs w:val="18"/>
        </w:rPr>
        <w:t>–</w:t>
      </w:r>
      <w:r w:rsidRPr="00734E0D">
        <w:rPr>
          <w:rFonts w:cs="Arial"/>
          <w:sz w:val="18"/>
          <w:szCs w:val="18"/>
        </w:rPr>
        <w:t xml:space="preserve"> insbesondere </w:t>
      </w:r>
      <w:r w:rsidR="00FE47BF">
        <w:rPr>
          <w:rFonts w:cs="Arial"/>
          <w:sz w:val="18"/>
          <w:szCs w:val="18"/>
        </w:rPr>
        <w:t>Materialien aus den</w:t>
      </w:r>
      <w:r w:rsidR="00506655" w:rsidRPr="00734E0D">
        <w:rPr>
          <w:rFonts w:cs="Arial"/>
          <w:sz w:val="18"/>
          <w:szCs w:val="18"/>
        </w:rPr>
        <w:t xml:space="preserve"> </w:t>
      </w:r>
      <w:r w:rsidRPr="00734E0D">
        <w:rPr>
          <w:rFonts w:cs="Arial"/>
          <w:sz w:val="18"/>
          <w:szCs w:val="18"/>
        </w:rPr>
        <w:t xml:space="preserve">bisher </w:t>
      </w:r>
      <w:r w:rsidR="00C041EC">
        <w:rPr>
          <w:rFonts w:cs="Arial"/>
          <w:sz w:val="18"/>
          <w:szCs w:val="18"/>
        </w:rPr>
        <w:t>wenig</w:t>
      </w:r>
      <w:r w:rsidR="00C041EC" w:rsidRPr="00734E0D">
        <w:rPr>
          <w:rFonts w:cs="Arial"/>
          <w:sz w:val="18"/>
          <w:szCs w:val="18"/>
        </w:rPr>
        <w:t xml:space="preserve"> </w:t>
      </w:r>
      <w:r w:rsidRPr="00734E0D">
        <w:rPr>
          <w:rFonts w:cs="Arial"/>
          <w:sz w:val="18"/>
          <w:szCs w:val="18"/>
        </w:rPr>
        <w:t>vermarkt</w:t>
      </w:r>
      <w:r w:rsidR="00506655" w:rsidRPr="00734E0D">
        <w:rPr>
          <w:rFonts w:cs="Arial"/>
          <w:sz w:val="18"/>
          <w:szCs w:val="18"/>
        </w:rPr>
        <w:t xml:space="preserve">eten </w:t>
      </w:r>
      <w:proofErr w:type="spellStart"/>
      <w:r w:rsidR="00506655" w:rsidRPr="00734E0D">
        <w:rPr>
          <w:rFonts w:cs="Arial"/>
          <w:sz w:val="18"/>
          <w:szCs w:val="18"/>
        </w:rPr>
        <w:t>Polyhydroxyalkanoate</w:t>
      </w:r>
      <w:r w:rsidR="00D67425" w:rsidRPr="00734E0D">
        <w:rPr>
          <w:rFonts w:cs="Arial"/>
          <w:sz w:val="18"/>
          <w:szCs w:val="18"/>
        </w:rPr>
        <w:t>n</w:t>
      </w:r>
      <w:proofErr w:type="spellEnd"/>
      <w:r w:rsidR="00506655" w:rsidRPr="00734E0D">
        <w:rPr>
          <w:rFonts w:cs="Arial"/>
          <w:sz w:val="18"/>
          <w:szCs w:val="18"/>
        </w:rPr>
        <w:t xml:space="preserve"> (PHA) </w:t>
      </w:r>
      <w:r w:rsidR="00002604">
        <w:rPr>
          <w:rFonts w:cs="Arial"/>
          <w:sz w:val="18"/>
          <w:szCs w:val="18"/>
        </w:rPr>
        <w:t>–</w:t>
      </w:r>
      <w:r w:rsidR="00506655" w:rsidRPr="00734E0D">
        <w:rPr>
          <w:rFonts w:cs="Arial"/>
          <w:sz w:val="18"/>
          <w:szCs w:val="18"/>
        </w:rPr>
        <w:t xml:space="preserve"> sollen</w:t>
      </w:r>
      <w:r w:rsidRPr="00734E0D">
        <w:rPr>
          <w:rFonts w:cs="Arial"/>
          <w:sz w:val="18"/>
          <w:szCs w:val="18"/>
        </w:rPr>
        <w:t xml:space="preserve"> </w:t>
      </w:r>
      <w:r w:rsidR="00871800" w:rsidRPr="00734E0D">
        <w:rPr>
          <w:rFonts w:cs="Arial"/>
          <w:sz w:val="18"/>
          <w:szCs w:val="18"/>
        </w:rPr>
        <w:t xml:space="preserve">dadurch </w:t>
      </w:r>
      <w:r w:rsidRPr="00734E0D">
        <w:rPr>
          <w:rFonts w:cs="Arial"/>
          <w:sz w:val="18"/>
          <w:szCs w:val="18"/>
        </w:rPr>
        <w:t xml:space="preserve">deutliche Marktanteile an Massenprodukten </w:t>
      </w:r>
      <w:r w:rsidRPr="00734E0D">
        <w:rPr>
          <w:rFonts w:cs="Arial"/>
          <w:sz w:val="18"/>
          <w:szCs w:val="18"/>
        </w:rPr>
        <w:lastRenderedPageBreak/>
        <w:t xml:space="preserve">gewinnen. Darüber hinaus </w:t>
      </w:r>
      <w:r w:rsidR="00871800" w:rsidRPr="00734E0D">
        <w:rPr>
          <w:rFonts w:cs="Arial"/>
          <w:sz w:val="18"/>
          <w:szCs w:val="18"/>
        </w:rPr>
        <w:t>stellen die Partner hohe</w:t>
      </w:r>
      <w:r w:rsidRPr="00734E0D">
        <w:rPr>
          <w:rFonts w:cs="Arial"/>
          <w:sz w:val="18"/>
          <w:szCs w:val="18"/>
        </w:rPr>
        <w:t xml:space="preserve"> Nachhaltigkeitskriterien an die Herstellung der Biopolymere und die Materialien selbst</w:t>
      </w:r>
      <w:r w:rsidR="00734E0D" w:rsidRPr="00734E0D">
        <w:rPr>
          <w:rFonts w:cs="Arial"/>
          <w:sz w:val="18"/>
          <w:szCs w:val="18"/>
        </w:rPr>
        <w:t>.</w:t>
      </w:r>
    </w:p>
    <w:p w14:paraId="4BB703F9" w14:textId="77777777" w:rsidR="00DA6AB9" w:rsidRPr="00734E0D" w:rsidRDefault="00DA6AB9" w:rsidP="007E41D4">
      <w:pPr>
        <w:rPr>
          <w:rFonts w:cs="Arial"/>
          <w:sz w:val="18"/>
          <w:szCs w:val="18"/>
        </w:rPr>
      </w:pPr>
    </w:p>
    <w:p w14:paraId="2D9D9BC1" w14:textId="38F483A4" w:rsidR="00E94B50" w:rsidRDefault="008275F5" w:rsidP="00FA61B7">
      <w:pPr>
        <w:rPr>
          <w:rFonts w:cs="Arial"/>
          <w:sz w:val="18"/>
          <w:szCs w:val="18"/>
        </w:rPr>
      </w:pPr>
      <w:r>
        <w:rPr>
          <w:rFonts w:cs="Arial"/>
          <w:sz w:val="18"/>
          <w:szCs w:val="18"/>
        </w:rPr>
        <w:t>Initiator und Management des Kooperationsnetzwerks „BioPlastik“ ist d</w:t>
      </w:r>
      <w:r w:rsidR="00C041EC" w:rsidRPr="00734E0D">
        <w:rPr>
          <w:rFonts w:cs="Arial"/>
          <w:sz w:val="18"/>
          <w:szCs w:val="18"/>
        </w:rPr>
        <w:t>ie IBB Netzwerk</w:t>
      </w:r>
      <w:r w:rsidR="00A63CA6">
        <w:rPr>
          <w:rFonts w:cs="Arial"/>
          <w:sz w:val="18"/>
          <w:szCs w:val="18"/>
        </w:rPr>
        <w:t xml:space="preserve"> GmbH</w:t>
      </w:r>
      <w:r w:rsidR="00E05023">
        <w:rPr>
          <w:rFonts w:cs="Arial"/>
          <w:sz w:val="18"/>
          <w:szCs w:val="18"/>
        </w:rPr>
        <w:t xml:space="preserve">. Die </w:t>
      </w:r>
      <w:r w:rsidR="00CF44BD">
        <w:rPr>
          <w:rFonts w:cs="Arial"/>
          <w:sz w:val="18"/>
          <w:szCs w:val="18"/>
        </w:rPr>
        <w:t xml:space="preserve">Zusammenarbeit der </w:t>
      </w:r>
      <w:r w:rsidR="00E05023">
        <w:rPr>
          <w:rFonts w:cs="Arial"/>
          <w:sz w:val="18"/>
          <w:szCs w:val="18"/>
        </w:rPr>
        <w:t>Partner</w:t>
      </w:r>
      <w:r w:rsidR="00C8694F">
        <w:rPr>
          <w:rFonts w:cs="Arial"/>
          <w:sz w:val="18"/>
          <w:szCs w:val="18"/>
        </w:rPr>
        <w:t xml:space="preserve"> </w:t>
      </w:r>
      <w:r w:rsidR="00CF44BD">
        <w:rPr>
          <w:rFonts w:cs="Arial"/>
          <w:sz w:val="18"/>
          <w:szCs w:val="18"/>
        </w:rPr>
        <w:t xml:space="preserve">im Kooperationsnetzwerk </w:t>
      </w:r>
      <w:r w:rsidR="00C8694F">
        <w:rPr>
          <w:rFonts w:cs="Arial"/>
          <w:sz w:val="18"/>
          <w:szCs w:val="18"/>
        </w:rPr>
        <w:t>wurde von Januar 2014 bis Dezember 2016 im Rahmen des</w:t>
      </w:r>
      <w:r w:rsidR="00734E0D" w:rsidRPr="00734E0D">
        <w:rPr>
          <w:rFonts w:cs="Arial"/>
          <w:sz w:val="18"/>
          <w:szCs w:val="18"/>
        </w:rPr>
        <w:t xml:space="preserve"> Zentrale</w:t>
      </w:r>
      <w:r w:rsidR="005B4261">
        <w:rPr>
          <w:rFonts w:cs="Arial"/>
          <w:sz w:val="18"/>
          <w:szCs w:val="18"/>
        </w:rPr>
        <w:t>n</w:t>
      </w:r>
      <w:r w:rsidR="00734E0D" w:rsidRPr="00734E0D">
        <w:rPr>
          <w:rFonts w:cs="Arial"/>
          <w:sz w:val="18"/>
          <w:szCs w:val="18"/>
        </w:rPr>
        <w:t xml:space="preserve"> Innovationsprogramm Mittelstand (ZIM) </w:t>
      </w:r>
      <w:r w:rsidR="00E05023">
        <w:rPr>
          <w:rFonts w:cs="Arial"/>
          <w:sz w:val="18"/>
          <w:szCs w:val="18"/>
        </w:rPr>
        <w:t xml:space="preserve">des </w:t>
      </w:r>
      <w:proofErr w:type="spellStart"/>
      <w:r w:rsidR="00E05023">
        <w:rPr>
          <w:rFonts w:cs="Arial"/>
          <w:sz w:val="18"/>
          <w:szCs w:val="18"/>
        </w:rPr>
        <w:t>BMWi</w:t>
      </w:r>
      <w:proofErr w:type="spellEnd"/>
      <w:r w:rsidR="00E05023">
        <w:rPr>
          <w:rFonts w:cs="Arial"/>
          <w:sz w:val="18"/>
          <w:szCs w:val="18"/>
        </w:rPr>
        <w:t xml:space="preserve"> </w:t>
      </w:r>
      <w:r w:rsidR="005B4261">
        <w:rPr>
          <w:rFonts w:cs="Arial"/>
          <w:sz w:val="18"/>
          <w:szCs w:val="18"/>
        </w:rPr>
        <w:t>gefördert</w:t>
      </w:r>
      <w:r w:rsidR="008C76C1">
        <w:rPr>
          <w:rFonts w:cs="Arial"/>
          <w:sz w:val="18"/>
          <w:szCs w:val="18"/>
        </w:rPr>
        <w:t>. Das bundesweite</w:t>
      </w:r>
      <w:r w:rsidR="00734E0D" w:rsidRPr="00734E0D">
        <w:rPr>
          <w:rFonts w:cs="Arial"/>
          <w:sz w:val="18"/>
          <w:szCs w:val="18"/>
        </w:rPr>
        <w:t xml:space="preserve"> Förderprogramm </w:t>
      </w:r>
      <w:r w:rsidR="008C76C1">
        <w:rPr>
          <w:rFonts w:cs="Arial"/>
          <w:sz w:val="18"/>
          <w:szCs w:val="18"/>
        </w:rPr>
        <w:t>ist technologie- und branchenoffen und unterstützt</w:t>
      </w:r>
      <w:r w:rsidR="00734E0D" w:rsidRPr="00734E0D">
        <w:rPr>
          <w:rFonts w:cs="Arial"/>
          <w:sz w:val="18"/>
          <w:szCs w:val="18"/>
        </w:rPr>
        <w:t xml:space="preserve"> </w:t>
      </w:r>
      <w:r w:rsidR="008C76C1">
        <w:rPr>
          <w:rFonts w:cs="Arial"/>
          <w:sz w:val="18"/>
          <w:szCs w:val="18"/>
        </w:rPr>
        <w:t>mittelständische Unternehmen sowie</w:t>
      </w:r>
      <w:r w:rsidR="00734E0D" w:rsidRPr="00734E0D">
        <w:rPr>
          <w:rFonts w:cs="Arial"/>
          <w:sz w:val="18"/>
          <w:szCs w:val="18"/>
        </w:rPr>
        <w:t xml:space="preserve"> Partner aus der Wissenschaft. </w:t>
      </w:r>
      <w:r w:rsidR="00E05023">
        <w:rPr>
          <w:rFonts w:cs="Arial"/>
          <w:sz w:val="18"/>
          <w:szCs w:val="18"/>
        </w:rPr>
        <w:t>Anfang</w:t>
      </w:r>
      <w:r w:rsidR="008C76C1">
        <w:rPr>
          <w:rFonts w:cs="Arial"/>
          <w:sz w:val="18"/>
          <w:szCs w:val="18"/>
        </w:rPr>
        <w:t xml:space="preserve"> 2017 </w:t>
      </w:r>
      <w:r>
        <w:rPr>
          <w:rFonts w:cs="Arial"/>
          <w:sz w:val="18"/>
          <w:szCs w:val="18"/>
        </w:rPr>
        <w:t>wurde</w:t>
      </w:r>
      <w:r w:rsidR="00E05023">
        <w:rPr>
          <w:rFonts w:cs="Arial"/>
          <w:sz w:val="18"/>
          <w:szCs w:val="18"/>
        </w:rPr>
        <w:t xml:space="preserve"> „BioPlastik“ </w:t>
      </w:r>
      <w:r w:rsidR="008C76C1">
        <w:rPr>
          <w:rFonts w:cs="Arial"/>
          <w:sz w:val="18"/>
          <w:szCs w:val="18"/>
        </w:rPr>
        <w:t>durch Eigenbeiträge der Partner verstetigt</w:t>
      </w:r>
      <w:r w:rsidR="00734E0D" w:rsidRPr="00734E0D">
        <w:rPr>
          <w:rFonts w:cs="Arial"/>
          <w:sz w:val="18"/>
          <w:szCs w:val="18"/>
        </w:rPr>
        <w:t>.</w:t>
      </w:r>
      <w:r w:rsidR="005E3812">
        <w:rPr>
          <w:rFonts w:cs="Arial"/>
          <w:sz w:val="18"/>
          <w:szCs w:val="18"/>
        </w:rPr>
        <w:t xml:space="preserve"> </w:t>
      </w:r>
      <w:r w:rsidR="00E94B50" w:rsidRPr="00734E0D">
        <w:rPr>
          <w:rFonts w:cs="Arial"/>
          <w:sz w:val="18"/>
          <w:szCs w:val="18"/>
        </w:rPr>
        <w:t>Weiter</w:t>
      </w:r>
      <w:r w:rsidR="00871800" w:rsidRPr="00734E0D">
        <w:rPr>
          <w:rFonts w:cs="Arial"/>
          <w:sz w:val="18"/>
          <w:szCs w:val="18"/>
        </w:rPr>
        <w:t>e</w:t>
      </w:r>
      <w:r w:rsidR="00E94B50" w:rsidRPr="00734E0D">
        <w:rPr>
          <w:rFonts w:cs="Arial"/>
          <w:sz w:val="18"/>
          <w:szCs w:val="18"/>
        </w:rPr>
        <w:t xml:space="preserve"> Informationen</w:t>
      </w:r>
      <w:r w:rsidR="00DA0A50" w:rsidRPr="00734E0D">
        <w:rPr>
          <w:rFonts w:cs="Arial"/>
          <w:sz w:val="18"/>
          <w:szCs w:val="18"/>
        </w:rPr>
        <w:t xml:space="preserve"> unter</w:t>
      </w:r>
      <w:r w:rsidR="00F16515" w:rsidRPr="00734E0D">
        <w:rPr>
          <w:rFonts w:cs="Arial"/>
          <w:sz w:val="18"/>
          <w:szCs w:val="18"/>
        </w:rPr>
        <w:t xml:space="preserve"> </w:t>
      </w:r>
      <w:hyperlink r:id="rId11" w:history="1">
        <w:r w:rsidR="00DA0A50" w:rsidRPr="00734E0D">
          <w:rPr>
            <w:rStyle w:val="Hyperlink"/>
            <w:rFonts w:cs="Arial"/>
            <w:sz w:val="18"/>
          </w:rPr>
          <w:t>www.netzwerk-bioplastik.de</w:t>
        </w:r>
      </w:hyperlink>
      <w:r w:rsidR="00DA0A50" w:rsidRPr="00734E0D">
        <w:rPr>
          <w:rStyle w:val="Hyperlink"/>
          <w:rFonts w:cs="Arial"/>
          <w:color w:val="auto"/>
          <w:sz w:val="18"/>
          <w:u w:val="none"/>
        </w:rPr>
        <w:t>.</w:t>
      </w:r>
    </w:p>
    <w:p w14:paraId="6270F7E6" w14:textId="77777777" w:rsidR="00831A47" w:rsidRDefault="00831A47" w:rsidP="000806AB">
      <w:pPr>
        <w:pStyle w:val="Fuzeile"/>
        <w:rPr>
          <w:rFonts w:cs="Arial"/>
          <w:b/>
          <w:sz w:val="20"/>
        </w:rPr>
      </w:pPr>
    </w:p>
    <w:p w14:paraId="002D9904" w14:textId="488E8EA1" w:rsidR="00831A47" w:rsidRDefault="00831A47" w:rsidP="000806AB">
      <w:pPr>
        <w:pStyle w:val="Fuzeile"/>
        <w:rPr>
          <w:rFonts w:cs="Arial"/>
          <w:b/>
          <w:sz w:val="20"/>
        </w:rPr>
      </w:pPr>
    </w:p>
    <w:p w14:paraId="20029E6B" w14:textId="77777777" w:rsidR="00DA6AB9" w:rsidRDefault="00DA6AB9" w:rsidP="000806AB">
      <w:pPr>
        <w:pStyle w:val="Fuzeile"/>
        <w:rPr>
          <w:rFonts w:cs="Arial"/>
          <w:b/>
          <w:sz w:val="20"/>
        </w:rPr>
      </w:pPr>
    </w:p>
    <w:p w14:paraId="5D20785B" w14:textId="77777777" w:rsidR="00831A47" w:rsidRDefault="00831A47" w:rsidP="000806AB">
      <w:pPr>
        <w:pStyle w:val="Fuzeile"/>
        <w:rPr>
          <w:rFonts w:cs="Arial"/>
          <w:b/>
          <w:sz w:val="20"/>
        </w:rPr>
      </w:pPr>
    </w:p>
    <w:p w14:paraId="67344151" w14:textId="7053E260" w:rsidR="000806AB" w:rsidRPr="0094117C" w:rsidRDefault="000806AB" w:rsidP="000806AB">
      <w:pPr>
        <w:pStyle w:val="Fuzeile"/>
        <w:rPr>
          <w:rFonts w:cs="Arial"/>
          <w:b/>
          <w:sz w:val="20"/>
        </w:rPr>
      </w:pPr>
      <w:r w:rsidRPr="0094117C">
        <w:rPr>
          <w:rFonts w:cs="Arial"/>
          <w:b/>
          <w:sz w:val="20"/>
        </w:rPr>
        <w:t xml:space="preserve">Pressekontakt: </w:t>
      </w:r>
    </w:p>
    <w:p w14:paraId="5ABAB876" w14:textId="77777777" w:rsidR="000806AB" w:rsidRPr="0094117C" w:rsidRDefault="000806AB" w:rsidP="000806AB">
      <w:pPr>
        <w:pStyle w:val="Fuzeile"/>
        <w:rPr>
          <w:rFonts w:cs="Arial"/>
          <w:sz w:val="20"/>
        </w:rPr>
      </w:pPr>
      <w:r w:rsidRPr="0094117C">
        <w:rPr>
          <w:rFonts w:cs="Arial"/>
          <w:sz w:val="20"/>
        </w:rPr>
        <w:t>Industrielle Biotechnologie Bayern Netzwerk GmbH</w:t>
      </w:r>
    </w:p>
    <w:p w14:paraId="48436042" w14:textId="455586CB" w:rsidR="000806AB" w:rsidRPr="0094117C" w:rsidRDefault="006332F8" w:rsidP="000806AB">
      <w:pPr>
        <w:pStyle w:val="Fuzeile"/>
        <w:rPr>
          <w:rFonts w:cs="Arial"/>
          <w:sz w:val="20"/>
        </w:rPr>
      </w:pPr>
      <w:r>
        <w:rPr>
          <w:rFonts w:cs="Arial"/>
          <w:sz w:val="20"/>
        </w:rPr>
        <w:t>Katrin Härtling-Tindl</w:t>
      </w:r>
    </w:p>
    <w:p w14:paraId="5BD09233" w14:textId="77777777" w:rsidR="000806AB" w:rsidRPr="0094117C" w:rsidRDefault="000806AB" w:rsidP="000806AB">
      <w:pPr>
        <w:pStyle w:val="Fuzeile"/>
        <w:rPr>
          <w:rFonts w:cs="Arial"/>
          <w:sz w:val="20"/>
        </w:rPr>
      </w:pPr>
      <w:r w:rsidRPr="0094117C">
        <w:rPr>
          <w:rFonts w:cs="Arial"/>
          <w:sz w:val="20"/>
        </w:rPr>
        <w:t>Am Klopferspitz 19</w:t>
      </w:r>
    </w:p>
    <w:p w14:paraId="6B85A0A4" w14:textId="77777777" w:rsidR="000806AB" w:rsidRPr="000C18B5" w:rsidRDefault="000806AB" w:rsidP="000806AB">
      <w:pPr>
        <w:pStyle w:val="Fuzeile"/>
        <w:rPr>
          <w:rFonts w:cs="Arial"/>
          <w:sz w:val="20"/>
        </w:rPr>
      </w:pPr>
      <w:r w:rsidRPr="000C18B5">
        <w:rPr>
          <w:rFonts w:cs="Arial"/>
          <w:sz w:val="20"/>
        </w:rPr>
        <w:t>D-82152 Martinsried</w:t>
      </w:r>
    </w:p>
    <w:p w14:paraId="0070A5EC" w14:textId="64792FAB" w:rsidR="000806AB" w:rsidRPr="000C18B5" w:rsidRDefault="000806AB" w:rsidP="000806AB">
      <w:pPr>
        <w:pStyle w:val="Fuzeile"/>
        <w:rPr>
          <w:rFonts w:cs="Arial"/>
          <w:sz w:val="20"/>
        </w:rPr>
      </w:pPr>
      <w:r w:rsidRPr="000C18B5">
        <w:rPr>
          <w:rFonts w:cs="Arial"/>
          <w:sz w:val="20"/>
        </w:rPr>
        <w:t>Tel.: +49 89 5404547-</w:t>
      </w:r>
      <w:r w:rsidR="00181330" w:rsidRPr="000C18B5">
        <w:rPr>
          <w:rFonts w:cs="Arial"/>
          <w:sz w:val="20"/>
        </w:rPr>
        <w:t>1</w:t>
      </w:r>
      <w:r w:rsidR="007A6E05">
        <w:rPr>
          <w:rFonts w:cs="Arial"/>
          <w:sz w:val="20"/>
        </w:rPr>
        <w:t>1</w:t>
      </w:r>
    </w:p>
    <w:p w14:paraId="7C9A0966" w14:textId="77777777" w:rsidR="000806AB" w:rsidRPr="000C18B5" w:rsidRDefault="000806AB" w:rsidP="000806AB">
      <w:pPr>
        <w:pStyle w:val="Fuzeile"/>
        <w:rPr>
          <w:rFonts w:cs="Arial"/>
          <w:sz w:val="20"/>
        </w:rPr>
      </w:pPr>
      <w:r w:rsidRPr="000C18B5">
        <w:rPr>
          <w:rFonts w:cs="Arial"/>
          <w:sz w:val="20"/>
        </w:rPr>
        <w:t>Fax: +49 89 5404547-15</w:t>
      </w:r>
    </w:p>
    <w:p w14:paraId="3C6796E0" w14:textId="29F260E1" w:rsidR="000806AB" w:rsidRPr="000C18B5" w:rsidRDefault="000806AB" w:rsidP="000806AB">
      <w:pPr>
        <w:pStyle w:val="Fuzeile"/>
        <w:rPr>
          <w:rFonts w:cs="Arial"/>
          <w:color w:val="0000FF"/>
          <w:sz w:val="20"/>
        </w:rPr>
      </w:pPr>
      <w:r w:rsidRPr="000C18B5">
        <w:rPr>
          <w:rFonts w:cs="Arial"/>
          <w:sz w:val="20"/>
        </w:rPr>
        <w:t xml:space="preserve">E-Mail: </w:t>
      </w:r>
      <w:hyperlink r:id="rId12" w:history="1">
        <w:r w:rsidR="007A6E05" w:rsidRPr="00984434">
          <w:rPr>
            <w:rStyle w:val="Hyperlink"/>
            <w:rFonts w:cs="Arial"/>
            <w:sz w:val="20"/>
          </w:rPr>
          <w:t>katrin.haertling@ibbnetzwerk-gmbh.com</w:t>
        </w:r>
      </w:hyperlink>
      <w:r w:rsidRPr="000C18B5">
        <w:rPr>
          <w:rFonts w:cs="Arial"/>
          <w:sz w:val="20"/>
        </w:rPr>
        <w:t xml:space="preserve"> </w:t>
      </w:r>
    </w:p>
    <w:p w14:paraId="1DFB5401" w14:textId="77777777" w:rsidR="00847B05" w:rsidRPr="00C3210C" w:rsidRDefault="00847B05" w:rsidP="00847B05">
      <w:pPr>
        <w:jc w:val="both"/>
        <w:rPr>
          <w:rFonts w:cs="Arial"/>
          <w:color w:val="0000FF"/>
          <w:sz w:val="20"/>
          <w:u w:val="single"/>
        </w:rPr>
      </w:pPr>
      <w:r w:rsidRPr="0094117C">
        <w:rPr>
          <w:rFonts w:cs="Arial"/>
          <w:color w:val="000000"/>
          <w:sz w:val="20"/>
        </w:rPr>
        <w:t xml:space="preserve">Web: </w:t>
      </w:r>
      <w:hyperlink r:id="rId13" w:history="1">
        <w:r w:rsidRPr="0094117C">
          <w:rPr>
            <w:rStyle w:val="Hyperlink"/>
            <w:rFonts w:cs="Arial"/>
            <w:sz w:val="20"/>
          </w:rPr>
          <w:t>www.ibbnetzwerk-gmbh.com</w:t>
        </w:r>
      </w:hyperlink>
    </w:p>
    <w:p w14:paraId="5FCDE186" w14:textId="1F841FE0" w:rsidR="00753DCA" w:rsidRDefault="00753DCA" w:rsidP="005B42F5">
      <w:pPr>
        <w:rPr>
          <w:rFonts w:cs="Arial"/>
          <w:color w:val="000000"/>
          <w:sz w:val="20"/>
        </w:rPr>
      </w:pPr>
    </w:p>
    <w:p w14:paraId="2AC7A646" w14:textId="4842935C" w:rsidR="00DA6AB9" w:rsidRDefault="00DA6AB9" w:rsidP="005B42F5">
      <w:pPr>
        <w:rPr>
          <w:rFonts w:cs="Arial"/>
          <w:color w:val="000000"/>
          <w:sz w:val="20"/>
        </w:rPr>
      </w:pPr>
    </w:p>
    <w:p w14:paraId="6ED82A0D" w14:textId="77777777" w:rsidR="000311A0" w:rsidRDefault="000311A0" w:rsidP="000311A0">
      <w:pPr>
        <w:pStyle w:val="Fuzeile"/>
        <w:rPr>
          <w:rFonts w:cs="Arial"/>
          <w:sz w:val="20"/>
        </w:rPr>
      </w:pPr>
      <w:r w:rsidRPr="000311A0">
        <w:rPr>
          <w:rFonts w:cs="Arial"/>
          <w:b/>
          <w:sz w:val="20"/>
        </w:rPr>
        <w:t>Projektkoordinatorin</w:t>
      </w:r>
      <w:r>
        <w:rPr>
          <w:rFonts w:cs="Arial"/>
          <w:sz w:val="20"/>
        </w:rPr>
        <w:t>:</w:t>
      </w:r>
    </w:p>
    <w:p w14:paraId="21B2B91E" w14:textId="77777777" w:rsidR="000311A0" w:rsidRDefault="000311A0" w:rsidP="000311A0">
      <w:pPr>
        <w:pStyle w:val="Fuzeile"/>
        <w:rPr>
          <w:rFonts w:cs="Arial"/>
          <w:sz w:val="20"/>
        </w:rPr>
      </w:pPr>
      <w:r w:rsidRPr="000311A0">
        <w:rPr>
          <w:rFonts w:cs="Arial"/>
          <w:sz w:val="20"/>
        </w:rPr>
        <w:t>Frau Dr. Inna Bretz</w:t>
      </w:r>
    </w:p>
    <w:p w14:paraId="03E8C08E" w14:textId="77777777" w:rsidR="00600D84" w:rsidRDefault="000311A0" w:rsidP="000311A0">
      <w:pPr>
        <w:pStyle w:val="Fuzeile"/>
        <w:rPr>
          <w:rFonts w:cs="Arial"/>
          <w:sz w:val="20"/>
        </w:rPr>
      </w:pPr>
      <w:r w:rsidRPr="000311A0">
        <w:rPr>
          <w:rFonts w:cs="Arial"/>
          <w:sz w:val="20"/>
        </w:rPr>
        <w:t>Fraunhofer</w:t>
      </w:r>
      <w:r w:rsidR="00600D84">
        <w:rPr>
          <w:rFonts w:cs="Arial"/>
          <w:sz w:val="20"/>
        </w:rPr>
        <w:t xml:space="preserve">- </w:t>
      </w:r>
      <w:r w:rsidRPr="000311A0">
        <w:rPr>
          <w:rFonts w:cs="Arial"/>
          <w:sz w:val="20"/>
        </w:rPr>
        <w:t>Institut für Umwelt-, Sicherheits- und Energietechnik</w:t>
      </w:r>
      <w:r w:rsidR="00600D84">
        <w:rPr>
          <w:rFonts w:cs="Arial"/>
          <w:sz w:val="20"/>
        </w:rPr>
        <w:t xml:space="preserve"> UMSICHT</w:t>
      </w:r>
    </w:p>
    <w:p w14:paraId="6ED1DE32" w14:textId="5D68E6D9" w:rsidR="00600D84" w:rsidRDefault="000311A0" w:rsidP="000311A0">
      <w:pPr>
        <w:pStyle w:val="Fuzeile"/>
        <w:rPr>
          <w:rFonts w:cs="Arial"/>
          <w:sz w:val="20"/>
        </w:rPr>
      </w:pPr>
      <w:r w:rsidRPr="000311A0">
        <w:rPr>
          <w:rFonts w:cs="Arial"/>
          <w:sz w:val="20"/>
        </w:rPr>
        <w:t>Osterfelder Stra</w:t>
      </w:r>
      <w:r w:rsidR="00600D84">
        <w:rPr>
          <w:rFonts w:cs="Arial"/>
          <w:sz w:val="20"/>
        </w:rPr>
        <w:t>ß</w:t>
      </w:r>
      <w:r w:rsidRPr="000311A0">
        <w:rPr>
          <w:rFonts w:cs="Arial"/>
          <w:sz w:val="20"/>
        </w:rPr>
        <w:t>e 3</w:t>
      </w:r>
    </w:p>
    <w:p w14:paraId="4E723454" w14:textId="77777777" w:rsidR="00600D84" w:rsidRDefault="000311A0" w:rsidP="000311A0">
      <w:pPr>
        <w:pStyle w:val="Fuzeile"/>
        <w:rPr>
          <w:rFonts w:cs="Arial"/>
          <w:sz w:val="20"/>
        </w:rPr>
      </w:pPr>
      <w:r w:rsidRPr="000311A0">
        <w:rPr>
          <w:rFonts w:cs="Arial"/>
          <w:sz w:val="20"/>
        </w:rPr>
        <w:t>46047 Oberhausen</w:t>
      </w:r>
    </w:p>
    <w:p w14:paraId="02520537" w14:textId="77777777" w:rsidR="00600D84" w:rsidRDefault="000311A0" w:rsidP="000311A0">
      <w:pPr>
        <w:pStyle w:val="Fuzeile"/>
        <w:rPr>
          <w:rFonts w:cs="Arial"/>
          <w:sz w:val="20"/>
        </w:rPr>
      </w:pPr>
      <w:r w:rsidRPr="000311A0">
        <w:rPr>
          <w:rFonts w:cs="Arial"/>
          <w:sz w:val="20"/>
        </w:rPr>
        <w:t>Tel.: +49 (0)208 8598 1313</w:t>
      </w:r>
    </w:p>
    <w:p w14:paraId="3D94ECF4" w14:textId="77777777" w:rsidR="00600D84" w:rsidRDefault="000311A0" w:rsidP="000311A0">
      <w:pPr>
        <w:pStyle w:val="Fuzeile"/>
        <w:rPr>
          <w:rFonts w:cs="Arial"/>
          <w:sz w:val="20"/>
        </w:rPr>
      </w:pPr>
      <w:r w:rsidRPr="000311A0">
        <w:rPr>
          <w:rFonts w:cs="Arial"/>
          <w:sz w:val="20"/>
        </w:rPr>
        <w:t>Fax: +49 (0)208 8598 1289</w:t>
      </w:r>
    </w:p>
    <w:p w14:paraId="3EC143BD" w14:textId="1DE22491" w:rsidR="000311A0" w:rsidRPr="00600D84" w:rsidRDefault="000311A0" w:rsidP="00DA6AB9">
      <w:pPr>
        <w:pStyle w:val="Fuzeile"/>
        <w:rPr>
          <w:rFonts w:cs="Arial"/>
          <w:sz w:val="20"/>
        </w:rPr>
      </w:pPr>
      <w:r w:rsidRPr="000311A0">
        <w:rPr>
          <w:rFonts w:cs="Arial"/>
          <w:sz w:val="20"/>
        </w:rPr>
        <w:t>E-</w:t>
      </w:r>
      <w:r w:rsidR="00600D84">
        <w:rPr>
          <w:rFonts w:cs="Arial"/>
          <w:sz w:val="20"/>
        </w:rPr>
        <w:t>M</w:t>
      </w:r>
      <w:r w:rsidRPr="000311A0">
        <w:rPr>
          <w:rFonts w:cs="Arial"/>
          <w:sz w:val="20"/>
        </w:rPr>
        <w:t xml:space="preserve">ail: </w:t>
      </w:r>
      <w:hyperlink r:id="rId14" w:history="1">
        <w:r w:rsidRPr="000311A0">
          <w:rPr>
            <w:rStyle w:val="Hyperlink"/>
            <w:rFonts w:cs="Arial"/>
            <w:sz w:val="20"/>
          </w:rPr>
          <w:t>inna.bretz@umsicht.fraunhofer.de</w:t>
        </w:r>
      </w:hyperlink>
    </w:p>
    <w:sectPr w:rsidR="000311A0" w:rsidRPr="00600D84" w:rsidSect="00B073FA">
      <w:headerReference w:type="even" r:id="rId15"/>
      <w:headerReference w:type="default" r:id="rId16"/>
      <w:footerReference w:type="default" r:id="rId17"/>
      <w:pgSz w:w="11906" w:h="16838" w:code="9"/>
      <w:pgMar w:top="1701" w:right="1418" w:bottom="1247" w:left="1418" w:header="62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840D45" w14:textId="77777777" w:rsidR="00F11471" w:rsidRDefault="00F11471" w:rsidP="00EE5EA0">
      <w:r>
        <w:separator/>
      </w:r>
    </w:p>
  </w:endnote>
  <w:endnote w:type="continuationSeparator" w:id="0">
    <w:p w14:paraId="4D5F36D0" w14:textId="77777777" w:rsidR="00F11471" w:rsidRDefault="00F11471" w:rsidP="00EE5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cuba Offc Light">
    <w:altName w:val="Calibri"/>
    <w:panose1 w:val="020B0504020101010102"/>
    <w:charset w:val="00"/>
    <w:family w:val="swiss"/>
    <w:pitch w:val="variable"/>
    <w:sig w:usb0="A00000EF" w:usb1="4000205B" w:usb2="00000008" w:usb3="00000000" w:csb0="00000001" w:csb1="00000000"/>
  </w:font>
  <w:font w:name="Scuba Offc Medium">
    <w:altName w:val="Calibri"/>
    <w:panose1 w:val="020B0604020101010102"/>
    <w:charset w:val="00"/>
    <w:family w:val="swiss"/>
    <w:pitch w:val="variable"/>
    <w:sig w:usb0="A00000EF" w:usb1="4000205B" w:usb2="00000008"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5D8FC" w14:textId="509C1F39" w:rsidR="003F2173" w:rsidRDefault="00412EA8" w:rsidP="00C73B36">
    <w:pPr>
      <w:pStyle w:val="Fuzeile"/>
      <w:ind w:left="1128" w:firstLine="4536"/>
      <w:rPr>
        <w:rFonts w:cs="Arial"/>
        <w:sz w:val="18"/>
      </w:rPr>
    </w:pPr>
    <w:r>
      <w:rPr>
        <w:noProof/>
      </w:rPr>
      <w:drawing>
        <wp:anchor distT="0" distB="0" distL="114300" distR="114300" simplePos="0" relativeHeight="251657216" behindDoc="0" locked="0" layoutInCell="1" allowOverlap="1" wp14:anchorId="332384CB" wp14:editId="33E1F2D7">
          <wp:simplePos x="0" y="0"/>
          <wp:positionH relativeFrom="column">
            <wp:posOffset>4753610</wp:posOffset>
          </wp:positionH>
          <wp:positionV relativeFrom="paragraph">
            <wp:posOffset>-497678</wp:posOffset>
          </wp:positionV>
          <wp:extent cx="1664335" cy="680720"/>
          <wp:effectExtent l="0" t="0" r="0" b="5080"/>
          <wp:wrapNone/>
          <wp:docPr id="2" name="Bild 2" descr="BioPlastik-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oPlastik-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433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C73B36">
      <w:rPr>
        <w:rFonts w:cs="Arial"/>
        <w:sz w:val="18"/>
      </w:rPr>
      <w:t>„</w:t>
    </w:r>
    <w:proofErr w:type="spellStart"/>
    <w:r w:rsidR="00C73B36">
      <w:rPr>
        <w:rFonts w:cs="Arial"/>
        <w:sz w:val="18"/>
      </w:rPr>
      <w:t>PHAt</w:t>
    </w:r>
    <w:proofErr w:type="spellEnd"/>
    <w:r w:rsidR="00C73B36">
      <w:rPr>
        <w:rFonts w:cs="Arial"/>
        <w:sz w:val="18"/>
      </w:rPr>
      <w:t>“ entstammt dem</w:t>
    </w:r>
    <w:r w:rsidR="003F2173" w:rsidRPr="00235C72">
      <w:rPr>
        <w:rFonts w:cs="Arial"/>
        <w:sz w:val="18"/>
      </w:rPr>
      <w:t xml:space="preserve"> </w:t>
    </w:r>
  </w:p>
  <w:p w14:paraId="0A8CD1C0" w14:textId="77777777" w:rsidR="00C73B36" w:rsidRPr="00235C72" w:rsidRDefault="00C73B36" w:rsidP="00C73B36">
    <w:pPr>
      <w:pStyle w:val="Fuzeile"/>
      <w:ind w:firstLine="4248"/>
      <w:rPr>
        <w:rFonts w:cs="Arial"/>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931232" w14:textId="77777777" w:rsidR="00F11471" w:rsidRDefault="00F11471" w:rsidP="00EE5EA0">
      <w:r>
        <w:separator/>
      </w:r>
    </w:p>
  </w:footnote>
  <w:footnote w:type="continuationSeparator" w:id="0">
    <w:p w14:paraId="3DE793A5" w14:textId="77777777" w:rsidR="00F11471" w:rsidRDefault="00F11471" w:rsidP="00EE5E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5AD2A" w14:textId="77777777" w:rsidR="003F2173" w:rsidRDefault="003F2173">
    <w:pPr>
      <w:pStyle w:val="Kopfzeile"/>
    </w:pPr>
    <w:r>
      <w:rPr>
        <w:noProof/>
      </w:rPr>
      <w:drawing>
        <wp:inline distT="0" distB="0" distL="0" distR="0" wp14:anchorId="38B54809" wp14:editId="1D995112">
          <wp:extent cx="5753100" cy="2349500"/>
          <wp:effectExtent l="0" t="0" r="12700" b="12700"/>
          <wp:docPr id="1" name="Bild 1" descr="logo_bioplas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bioplasti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23495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44DF6" w14:textId="74C22B07" w:rsidR="003F2173" w:rsidRDefault="00412EA8">
    <w:pPr>
      <w:pStyle w:val="Kopfzeile"/>
    </w:pPr>
    <w:r>
      <w:rPr>
        <w:noProof/>
      </w:rPr>
      <w:drawing>
        <wp:anchor distT="0" distB="0" distL="114300" distR="114300" simplePos="0" relativeHeight="251664384" behindDoc="0" locked="0" layoutInCell="1" allowOverlap="1" wp14:anchorId="20041D24" wp14:editId="70DC6101">
          <wp:simplePos x="0" y="0"/>
          <wp:positionH relativeFrom="column">
            <wp:posOffset>4363085</wp:posOffset>
          </wp:positionH>
          <wp:positionV relativeFrom="paragraph">
            <wp:posOffset>-117948</wp:posOffset>
          </wp:positionV>
          <wp:extent cx="2009808" cy="750279"/>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At-Logo_final.png"/>
                  <pic:cNvPicPr/>
                </pic:nvPicPr>
                <pic:blipFill>
                  <a:blip r:embed="rId1">
                    <a:extLst>
                      <a:ext uri="{28A0092B-C50C-407E-A947-70E740481C1C}">
                        <a14:useLocalDpi xmlns:a14="http://schemas.microsoft.com/office/drawing/2010/main" val="0"/>
                      </a:ext>
                    </a:extLst>
                  </a:blip>
                  <a:stretch>
                    <a:fillRect/>
                  </a:stretch>
                </pic:blipFill>
                <pic:spPr>
                  <a:xfrm>
                    <a:off x="0" y="0"/>
                    <a:ext cx="2009808" cy="750279"/>
                  </a:xfrm>
                  <a:prstGeom prst="rect">
                    <a:avLst/>
                  </a:prstGeom>
                </pic:spPr>
              </pic:pic>
            </a:graphicData>
          </a:graphic>
        </wp:anchor>
      </w:drawing>
    </w:r>
  </w:p>
  <w:p w14:paraId="0D9FA439" w14:textId="77777777" w:rsidR="003F2173" w:rsidRDefault="003F21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3FEE1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E910C7A"/>
    <w:multiLevelType w:val="hybridMultilevel"/>
    <w:tmpl w:val="83606966"/>
    <w:lvl w:ilvl="0" w:tplc="10E80498">
      <w:start w:val="1"/>
      <w:numFmt w:val="bullet"/>
      <w:lvlText w:val=""/>
      <w:lvlJc w:val="left"/>
      <w:pPr>
        <w:ind w:left="720" w:hanging="360"/>
      </w:pPr>
      <w:rPr>
        <w:rFonts w:ascii="Wingdings" w:hAnsi="Wingdings" w:hint="default"/>
        <w:color w:val="FECC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D16097F"/>
    <w:multiLevelType w:val="hybridMultilevel"/>
    <w:tmpl w:val="DFDA6E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86560B"/>
    <w:multiLevelType w:val="hybridMultilevel"/>
    <w:tmpl w:val="3F80661A"/>
    <w:lvl w:ilvl="0" w:tplc="814CD4EC">
      <w:start w:val="1"/>
      <w:numFmt w:val="decimal"/>
      <w:lvlText w:val="%1)"/>
      <w:lvlJc w:val="left"/>
      <w:pPr>
        <w:tabs>
          <w:tab w:val="num" w:pos="720"/>
        </w:tabs>
        <w:ind w:left="720" w:hanging="360"/>
      </w:pPr>
    </w:lvl>
    <w:lvl w:ilvl="1" w:tplc="ED4C28AE">
      <w:start w:val="1"/>
      <w:numFmt w:val="decimal"/>
      <w:lvlText w:val="%2)"/>
      <w:lvlJc w:val="left"/>
      <w:pPr>
        <w:tabs>
          <w:tab w:val="num" w:pos="1440"/>
        </w:tabs>
        <w:ind w:left="1440" w:hanging="360"/>
      </w:pPr>
    </w:lvl>
    <w:lvl w:ilvl="2" w:tplc="219492F4">
      <w:start w:val="1"/>
      <w:numFmt w:val="decimal"/>
      <w:lvlText w:val="%3)"/>
      <w:lvlJc w:val="left"/>
      <w:pPr>
        <w:tabs>
          <w:tab w:val="num" w:pos="2160"/>
        </w:tabs>
        <w:ind w:left="2160" w:hanging="360"/>
      </w:pPr>
    </w:lvl>
    <w:lvl w:ilvl="3" w:tplc="25EADBD8">
      <w:start w:val="1"/>
      <w:numFmt w:val="decimal"/>
      <w:lvlText w:val="%4)"/>
      <w:lvlJc w:val="left"/>
      <w:pPr>
        <w:tabs>
          <w:tab w:val="num" w:pos="2880"/>
        </w:tabs>
        <w:ind w:left="2880" w:hanging="360"/>
      </w:pPr>
    </w:lvl>
    <w:lvl w:ilvl="4" w:tplc="8414587C">
      <w:start w:val="1"/>
      <w:numFmt w:val="decimal"/>
      <w:lvlText w:val="%5)"/>
      <w:lvlJc w:val="left"/>
      <w:pPr>
        <w:tabs>
          <w:tab w:val="num" w:pos="3600"/>
        </w:tabs>
        <w:ind w:left="3600" w:hanging="360"/>
      </w:pPr>
    </w:lvl>
    <w:lvl w:ilvl="5" w:tplc="296A1746">
      <w:start w:val="1"/>
      <w:numFmt w:val="decimal"/>
      <w:lvlText w:val="%6)"/>
      <w:lvlJc w:val="left"/>
      <w:pPr>
        <w:tabs>
          <w:tab w:val="num" w:pos="4320"/>
        </w:tabs>
        <w:ind w:left="4320" w:hanging="360"/>
      </w:pPr>
    </w:lvl>
    <w:lvl w:ilvl="6" w:tplc="522E0710">
      <w:start w:val="1"/>
      <w:numFmt w:val="decimal"/>
      <w:lvlText w:val="%7)"/>
      <w:lvlJc w:val="left"/>
      <w:pPr>
        <w:tabs>
          <w:tab w:val="num" w:pos="5040"/>
        </w:tabs>
        <w:ind w:left="5040" w:hanging="360"/>
      </w:pPr>
    </w:lvl>
    <w:lvl w:ilvl="7" w:tplc="3FC48E92">
      <w:start w:val="1"/>
      <w:numFmt w:val="decimal"/>
      <w:lvlText w:val="%8)"/>
      <w:lvlJc w:val="left"/>
      <w:pPr>
        <w:tabs>
          <w:tab w:val="num" w:pos="5760"/>
        </w:tabs>
        <w:ind w:left="5760" w:hanging="360"/>
      </w:pPr>
    </w:lvl>
    <w:lvl w:ilvl="8" w:tplc="146272DC">
      <w:start w:val="1"/>
      <w:numFmt w:val="decimal"/>
      <w:lvlText w:val="%9)"/>
      <w:lvlJc w:val="left"/>
      <w:pPr>
        <w:tabs>
          <w:tab w:val="num" w:pos="6480"/>
        </w:tabs>
        <w:ind w:left="6480" w:hanging="360"/>
      </w:pPr>
    </w:lvl>
  </w:abstractNum>
  <w:abstractNum w:abstractNumId="4" w15:restartNumberingAfterBreak="0">
    <w:nsid w:val="322D2496"/>
    <w:multiLevelType w:val="hybridMultilevel"/>
    <w:tmpl w:val="7BB43FC2"/>
    <w:lvl w:ilvl="0" w:tplc="10E80498">
      <w:start w:val="1"/>
      <w:numFmt w:val="bullet"/>
      <w:lvlText w:val=""/>
      <w:lvlJc w:val="left"/>
      <w:pPr>
        <w:ind w:left="720" w:hanging="360"/>
      </w:pPr>
      <w:rPr>
        <w:rFonts w:ascii="Wingdings" w:hAnsi="Wingdings" w:hint="default"/>
        <w:color w:val="FECC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EF5"/>
    <w:rsid w:val="000000FC"/>
    <w:rsid w:val="00002604"/>
    <w:rsid w:val="00002BC4"/>
    <w:rsid w:val="00010988"/>
    <w:rsid w:val="00013C65"/>
    <w:rsid w:val="000158DA"/>
    <w:rsid w:val="00015DC3"/>
    <w:rsid w:val="00016D7C"/>
    <w:rsid w:val="00017D1D"/>
    <w:rsid w:val="00024A4C"/>
    <w:rsid w:val="000257DD"/>
    <w:rsid w:val="00030864"/>
    <w:rsid w:val="000311A0"/>
    <w:rsid w:val="00031332"/>
    <w:rsid w:val="00031E2F"/>
    <w:rsid w:val="000320F8"/>
    <w:rsid w:val="00034B6E"/>
    <w:rsid w:val="000422D7"/>
    <w:rsid w:val="00042D26"/>
    <w:rsid w:val="00044EA9"/>
    <w:rsid w:val="0004591D"/>
    <w:rsid w:val="00047F51"/>
    <w:rsid w:val="00051481"/>
    <w:rsid w:val="000523D4"/>
    <w:rsid w:val="00054662"/>
    <w:rsid w:val="00054B8C"/>
    <w:rsid w:val="00054F58"/>
    <w:rsid w:val="000573B4"/>
    <w:rsid w:val="00060F6C"/>
    <w:rsid w:val="00061F4C"/>
    <w:rsid w:val="000640AD"/>
    <w:rsid w:val="00066567"/>
    <w:rsid w:val="00070360"/>
    <w:rsid w:val="00070C17"/>
    <w:rsid w:val="00070D62"/>
    <w:rsid w:val="00072055"/>
    <w:rsid w:val="000727DA"/>
    <w:rsid w:val="0007310B"/>
    <w:rsid w:val="00073F5F"/>
    <w:rsid w:val="00074D0D"/>
    <w:rsid w:val="00076597"/>
    <w:rsid w:val="000765A1"/>
    <w:rsid w:val="000806AB"/>
    <w:rsid w:val="0008158F"/>
    <w:rsid w:val="00081D5D"/>
    <w:rsid w:val="00083B26"/>
    <w:rsid w:val="00083C19"/>
    <w:rsid w:val="000857EA"/>
    <w:rsid w:val="0008615C"/>
    <w:rsid w:val="0009643A"/>
    <w:rsid w:val="0009722E"/>
    <w:rsid w:val="000A1BE6"/>
    <w:rsid w:val="000A2C6E"/>
    <w:rsid w:val="000A4CA8"/>
    <w:rsid w:val="000A7B17"/>
    <w:rsid w:val="000B7B1F"/>
    <w:rsid w:val="000C18B5"/>
    <w:rsid w:val="000C4FAB"/>
    <w:rsid w:val="000D02C1"/>
    <w:rsid w:val="000D181D"/>
    <w:rsid w:val="000D2752"/>
    <w:rsid w:val="000D40EE"/>
    <w:rsid w:val="000D7EDB"/>
    <w:rsid w:val="000E332B"/>
    <w:rsid w:val="000E6E8D"/>
    <w:rsid w:val="000E7FA8"/>
    <w:rsid w:val="000F0255"/>
    <w:rsid w:val="000F0B07"/>
    <w:rsid w:val="000F4755"/>
    <w:rsid w:val="000F622D"/>
    <w:rsid w:val="000F713C"/>
    <w:rsid w:val="000F7DB8"/>
    <w:rsid w:val="0011268D"/>
    <w:rsid w:val="00113CB9"/>
    <w:rsid w:val="00115B73"/>
    <w:rsid w:val="001169F5"/>
    <w:rsid w:val="001206C2"/>
    <w:rsid w:val="00123B6A"/>
    <w:rsid w:val="00127841"/>
    <w:rsid w:val="00131BE5"/>
    <w:rsid w:val="00133C5B"/>
    <w:rsid w:val="0013483D"/>
    <w:rsid w:val="00134D00"/>
    <w:rsid w:val="001377B1"/>
    <w:rsid w:val="00140A9A"/>
    <w:rsid w:val="00141487"/>
    <w:rsid w:val="001419BE"/>
    <w:rsid w:val="001436CA"/>
    <w:rsid w:val="00150B31"/>
    <w:rsid w:val="00150CF4"/>
    <w:rsid w:val="00151AF4"/>
    <w:rsid w:val="00152DD3"/>
    <w:rsid w:val="00153D3C"/>
    <w:rsid w:val="00153FCE"/>
    <w:rsid w:val="001544B7"/>
    <w:rsid w:val="00154724"/>
    <w:rsid w:val="0015564F"/>
    <w:rsid w:val="00162EC4"/>
    <w:rsid w:val="0016489B"/>
    <w:rsid w:val="00165493"/>
    <w:rsid w:val="001661A9"/>
    <w:rsid w:val="0016636D"/>
    <w:rsid w:val="001669AF"/>
    <w:rsid w:val="00177499"/>
    <w:rsid w:val="00180CBC"/>
    <w:rsid w:val="00180F85"/>
    <w:rsid w:val="00181330"/>
    <w:rsid w:val="00181DEF"/>
    <w:rsid w:val="00182F49"/>
    <w:rsid w:val="00183EB1"/>
    <w:rsid w:val="00184BAB"/>
    <w:rsid w:val="001865F7"/>
    <w:rsid w:val="001922F4"/>
    <w:rsid w:val="001925F7"/>
    <w:rsid w:val="001941D9"/>
    <w:rsid w:val="001959D6"/>
    <w:rsid w:val="001A09B3"/>
    <w:rsid w:val="001A2590"/>
    <w:rsid w:val="001A568B"/>
    <w:rsid w:val="001A569B"/>
    <w:rsid w:val="001A5794"/>
    <w:rsid w:val="001A5EFF"/>
    <w:rsid w:val="001A7B33"/>
    <w:rsid w:val="001A7DE8"/>
    <w:rsid w:val="001B12C0"/>
    <w:rsid w:val="001B3767"/>
    <w:rsid w:val="001C0B55"/>
    <w:rsid w:val="001C1E85"/>
    <w:rsid w:val="001C2CC1"/>
    <w:rsid w:val="001C3ED3"/>
    <w:rsid w:val="001C68FC"/>
    <w:rsid w:val="001D3A04"/>
    <w:rsid w:val="001D52E0"/>
    <w:rsid w:val="001D5BE7"/>
    <w:rsid w:val="001D6423"/>
    <w:rsid w:val="001D71B7"/>
    <w:rsid w:val="001E062D"/>
    <w:rsid w:val="001E327E"/>
    <w:rsid w:val="001E33A4"/>
    <w:rsid w:val="001E3FE9"/>
    <w:rsid w:val="001E4CBB"/>
    <w:rsid w:val="001E53F6"/>
    <w:rsid w:val="001F1590"/>
    <w:rsid w:val="001F4A6C"/>
    <w:rsid w:val="001F4E97"/>
    <w:rsid w:val="001F6E0B"/>
    <w:rsid w:val="001F7CC1"/>
    <w:rsid w:val="00200281"/>
    <w:rsid w:val="00200497"/>
    <w:rsid w:val="00200DD2"/>
    <w:rsid w:val="00203607"/>
    <w:rsid w:val="00204817"/>
    <w:rsid w:val="00206495"/>
    <w:rsid w:val="00207724"/>
    <w:rsid w:val="00207C4C"/>
    <w:rsid w:val="00210232"/>
    <w:rsid w:val="00210454"/>
    <w:rsid w:val="00210C80"/>
    <w:rsid w:val="00211802"/>
    <w:rsid w:val="002122C4"/>
    <w:rsid w:val="00212C51"/>
    <w:rsid w:val="00213F47"/>
    <w:rsid w:val="0021421E"/>
    <w:rsid w:val="002166F0"/>
    <w:rsid w:val="0022050C"/>
    <w:rsid w:val="00222C39"/>
    <w:rsid w:val="00223351"/>
    <w:rsid w:val="002248EC"/>
    <w:rsid w:val="0022712C"/>
    <w:rsid w:val="00230000"/>
    <w:rsid w:val="00231AFE"/>
    <w:rsid w:val="00233D80"/>
    <w:rsid w:val="00235C72"/>
    <w:rsid w:val="00240D99"/>
    <w:rsid w:val="00250AC6"/>
    <w:rsid w:val="00251A43"/>
    <w:rsid w:val="002545E2"/>
    <w:rsid w:val="00255778"/>
    <w:rsid w:val="00257018"/>
    <w:rsid w:val="002630B4"/>
    <w:rsid w:val="00263CB6"/>
    <w:rsid w:val="002641D3"/>
    <w:rsid w:val="002652A7"/>
    <w:rsid w:val="00265690"/>
    <w:rsid w:val="00271A2A"/>
    <w:rsid w:val="00277702"/>
    <w:rsid w:val="00280E48"/>
    <w:rsid w:val="002819B0"/>
    <w:rsid w:val="00282E63"/>
    <w:rsid w:val="0028351F"/>
    <w:rsid w:val="002838B6"/>
    <w:rsid w:val="00285B38"/>
    <w:rsid w:val="002918D0"/>
    <w:rsid w:val="00292445"/>
    <w:rsid w:val="00293EE3"/>
    <w:rsid w:val="0029726A"/>
    <w:rsid w:val="002A006E"/>
    <w:rsid w:val="002A1C70"/>
    <w:rsid w:val="002A436D"/>
    <w:rsid w:val="002A6B00"/>
    <w:rsid w:val="002B4DFE"/>
    <w:rsid w:val="002B7754"/>
    <w:rsid w:val="002B77AF"/>
    <w:rsid w:val="002C0B0D"/>
    <w:rsid w:val="002C5FFE"/>
    <w:rsid w:val="002D47E7"/>
    <w:rsid w:val="002D5632"/>
    <w:rsid w:val="002E03DB"/>
    <w:rsid w:val="002E2C2E"/>
    <w:rsid w:val="002E4E81"/>
    <w:rsid w:val="002E6C7C"/>
    <w:rsid w:val="002E6D14"/>
    <w:rsid w:val="002E6E35"/>
    <w:rsid w:val="002E77AE"/>
    <w:rsid w:val="002F3874"/>
    <w:rsid w:val="002F607C"/>
    <w:rsid w:val="00300024"/>
    <w:rsid w:val="003011FC"/>
    <w:rsid w:val="00301290"/>
    <w:rsid w:val="00302EBE"/>
    <w:rsid w:val="00303215"/>
    <w:rsid w:val="0030568A"/>
    <w:rsid w:val="0030645F"/>
    <w:rsid w:val="003128E7"/>
    <w:rsid w:val="003149D1"/>
    <w:rsid w:val="00316F55"/>
    <w:rsid w:val="00320361"/>
    <w:rsid w:val="00325D2D"/>
    <w:rsid w:val="0032667D"/>
    <w:rsid w:val="003303D6"/>
    <w:rsid w:val="00331706"/>
    <w:rsid w:val="003320A8"/>
    <w:rsid w:val="003339B9"/>
    <w:rsid w:val="003340D6"/>
    <w:rsid w:val="00336B62"/>
    <w:rsid w:val="003375FA"/>
    <w:rsid w:val="00341591"/>
    <w:rsid w:val="003420CA"/>
    <w:rsid w:val="00342661"/>
    <w:rsid w:val="003433D3"/>
    <w:rsid w:val="00345AB1"/>
    <w:rsid w:val="00347FF7"/>
    <w:rsid w:val="0035044B"/>
    <w:rsid w:val="00355A69"/>
    <w:rsid w:val="0035687B"/>
    <w:rsid w:val="00361D98"/>
    <w:rsid w:val="0036201F"/>
    <w:rsid w:val="00362476"/>
    <w:rsid w:val="003642EE"/>
    <w:rsid w:val="003643ED"/>
    <w:rsid w:val="003665C2"/>
    <w:rsid w:val="00366AD0"/>
    <w:rsid w:val="00367B29"/>
    <w:rsid w:val="003719F3"/>
    <w:rsid w:val="00374F55"/>
    <w:rsid w:val="003767AC"/>
    <w:rsid w:val="00380549"/>
    <w:rsid w:val="00380B4E"/>
    <w:rsid w:val="00383775"/>
    <w:rsid w:val="00384821"/>
    <w:rsid w:val="00384959"/>
    <w:rsid w:val="00386D9E"/>
    <w:rsid w:val="00387815"/>
    <w:rsid w:val="0039132F"/>
    <w:rsid w:val="00391A3B"/>
    <w:rsid w:val="00392CE6"/>
    <w:rsid w:val="003A4535"/>
    <w:rsid w:val="003A50D0"/>
    <w:rsid w:val="003A6B0A"/>
    <w:rsid w:val="003B0C10"/>
    <w:rsid w:val="003B1D2E"/>
    <w:rsid w:val="003B3463"/>
    <w:rsid w:val="003B3A98"/>
    <w:rsid w:val="003B450D"/>
    <w:rsid w:val="003B5431"/>
    <w:rsid w:val="003B7F78"/>
    <w:rsid w:val="003C0351"/>
    <w:rsid w:val="003C06CD"/>
    <w:rsid w:val="003C1E86"/>
    <w:rsid w:val="003C3DE9"/>
    <w:rsid w:val="003C5704"/>
    <w:rsid w:val="003C6BD9"/>
    <w:rsid w:val="003C7B75"/>
    <w:rsid w:val="003D4063"/>
    <w:rsid w:val="003D5FAB"/>
    <w:rsid w:val="003D6109"/>
    <w:rsid w:val="003D61DF"/>
    <w:rsid w:val="003E02BB"/>
    <w:rsid w:val="003E0957"/>
    <w:rsid w:val="003E0FE5"/>
    <w:rsid w:val="003E1DA5"/>
    <w:rsid w:val="003E29CF"/>
    <w:rsid w:val="003E2A08"/>
    <w:rsid w:val="003E4069"/>
    <w:rsid w:val="003E639D"/>
    <w:rsid w:val="003E77D9"/>
    <w:rsid w:val="003F0052"/>
    <w:rsid w:val="003F03BD"/>
    <w:rsid w:val="003F0DA5"/>
    <w:rsid w:val="003F0E29"/>
    <w:rsid w:val="003F2173"/>
    <w:rsid w:val="003F24A5"/>
    <w:rsid w:val="003F4816"/>
    <w:rsid w:val="003F5393"/>
    <w:rsid w:val="003F5DCB"/>
    <w:rsid w:val="003F7E01"/>
    <w:rsid w:val="00400BE2"/>
    <w:rsid w:val="00401A29"/>
    <w:rsid w:val="004028B0"/>
    <w:rsid w:val="004057EE"/>
    <w:rsid w:val="00406C3F"/>
    <w:rsid w:val="00412EA8"/>
    <w:rsid w:val="00413448"/>
    <w:rsid w:val="0041516B"/>
    <w:rsid w:val="004159AA"/>
    <w:rsid w:val="00415EE1"/>
    <w:rsid w:val="00416ECA"/>
    <w:rsid w:val="004218EB"/>
    <w:rsid w:val="00422977"/>
    <w:rsid w:val="004239CC"/>
    <w:rsid w:val="00423C60"/>
    <w:rsid w:val="004241E7"/>
    <w:rsid w:val="00426C97"/>
    <w:rsid w:val="00427A5F"/>
    <w:rsid w:val="0043016E"/>
    <w:rsid w:val="00430EE4"/>
    <w:rsid w:val="004311AE"/>
    <w:rsid w:val="0043214D"/>
    <w:rsid w:val="00435087"/>
    <w:rsid w:val="0043776A"/>
    <w:rsid w:val="00437F79"/>
    <w:rsid w:val="00441E7C"/>
    <w:rsid w:val="00441FEE"/>
    <w:rsid w:val="004470CD"/>
    <w:rsid w:val="00454321"/>
    <w:rsid w:val="00455609"/>
    <w:rsid w:val="004565AE"/>
    <w:rsid w:val="00456F8A"/>
    <w:rsid w:val="00457ADB"/>
    <w:rsid w:val="004603C9"/>
    <w:rsid w:val="00462652"/>
    <w:rsid w:val="0046315C"/>
    <w:rsid w:val="00463BDC"/>
    <w:rsid w:val="00463E18"/>
    <w:rsid w:val="00470A7F"/>
    <w:rsid w:val="00470BEA"/>
    <w:rsid w:val="004714D5"/>
    <w:rsid w:val="00471AB2"/>
    <w:rsid w:val="004720C5"/>
    <w:rsid w:val="0047683A"/>
    <w:rsid w:val="00476A5E"/>
    <w:rsid w:val="00476B19"/>
    <w:rsid w:val="00480BE0"/>
    <w:rsid w:val="004811C1"/>
    <w:rsid w:val="00483695"/>
    <w:rsid w:val="004841DC"/>
    <w:rsid w:val="00485301"/>
    <w:rsid w:val="004853EE"/>
    <w:rsid w:val="0049303C"/>
    <w:rsid w:val="00496FFD"/>
    <w:rsid w:val="004A1A7E"/>
    <w:rsid w:val="004A69A4"/>
    <w:rsid w:val="004B120E"/>
    <w:rsid w:val="004B4254"/>
    <w:rsid w:val="004B4732"/>
    <w:rsid w:val="004B48BF"/>
    <w:rsid w:val="004B6188"/>
    <w:rsid w:val="004B66A5"/>
    <w:rsid w:val="004C2BCA"/>
    <w:rsid w:val="004C49F7"/>
    <w:rsid w:val="004D0054"/>
    <w:rsid w:val="004D2128"/>
    <w:rsid w:val="004D22D0"/>
    <w:rsid w:val="004D5B4F"/>
    <w:rsid w:val="004D5F8F"/>
    <w:rsid w:val="004D6278"/>
    <w:rsid w:val="004D7739"/>
    <w:rsid w:val="004E2129"/>
    <w:rsid w:val="004E41FC"/>
    <w:rsid w:val="004E512F"/>
    <w:rsid w:val="004F031A"/>
    <w:rsid w:val="004F0461"/>
    <w:rsid w:val="004F0DC2"/>
    <w:rsid w:val="004F0DF8"/>
    <w:rsid w:val="004F0FD8"/>
    <w:rsid w:val="004F3A2B"/>
    <w:rsid w:val="004F453E"/>
    <w:rsid w:val="004F4999"/>
    <w:rsid w:val="004F5577"/>
    <w:rsid w:val="004F72C8"/>
    <w:rsid w:val="004F7730"/>
    <w:rsid w:val="00500FEF"/>
    <w:rsid w:val="00502A87"/>
    <w:rsid w:val="005047CE"/>
    <w:rsid w:val="005050C5"/>
    <w:rsid w:val="00506655"/>
    <w:rsid w:val="00507B35"/>
    <w:rsid w:val="00510932"/>
    <w:rsid w:val="0051202A"/>
    <w:rsid w:val="005140FE"/>
    <w:rsid w:val="00517BCB"/>
    <w:rsid w:val="00521037"/>
    <w:rsid w:val="005215B2"/>
    <w:rsid w:val="0052422C"/>
    <w:rsid w:val="00526334"/>
    <w:rsid w:val="0052666B"/>
    <w:rsid w:val="00533385"/>
    <w:rsid w:val="005340BF"/>
    <w:rsid w:val="00535D21"/>
    <w:rsid w:val="00543A59"/>
    <w:rsid w:val="005444B5"/>
    <w:rsid w:val="00546AC0"/>
    <w:rsid w:val="0054748D"/>
    <w:rsid w:val="0055202A"/>
    <w:rsid w:val="00552987"/>
    <w:rsid w:val="00552A7D"/>
    <w:rsid w:val="00552A87"/>
    <w:rsid w:val="00554ABD"/>
    <w:rsid w:val="00555875"/>
    <w:rsid w:val="00560244"/>
    <w:rsid w:val="00560CD1"/>
    <w:rsid w:val="00561A10"/>
    <w:rsid w:val="00563679"/>
    <w:rsid w:val="00563A89"/>
    <w:rsid w:val="005640EE"/>
    <w:rsid w:val="005679B4"/>
    <w:rsid w:val="00572723"/>
    <w:rsid w:val="00575644"/>
    <w:rsid w:val="00575D44"/>
    <w:rsid w:val="00575E77"/>
    <w:rsid w:val="005777CD"/>
    <w:rsid w:val="00581719"/>
    <w:rsid w:val="00581DED"/>
    <w:rsid w:val="005854A7"/>
    <w:rsid w:val="00585CDD"/>
    <w:rsid w:val="0059179A"/>
    <w:rsid w:val="00593F88"/>
    <w:rsid w:val="00594DCE"/>
    <w:rsid w:val="00595F78"/>
    <w:rsid w:val="00596352"/>
    <w:rsid w:val="00596E0E"/>
    <w:rsid w:val="005A2E2E"/>
    <w:rsid w:val="005A5824"/>
    <w:rsid w:val="005A5F32"/>
    <w:rsid w:val="005B1790"/>
    <w:rsid w:val="005B4261"/>
    <w:rsid w:val="005B42F5"/>
    <w:rsid w:val="005B5B45"/>
    <w:rsid w:val="005B63CA"/>
    <w:rsid w:val="005B6E48"/>
    <w:rsid w:val="005B730E"/>
    <w:rsid w:val="005C2432"/>
    <w:rsid w:val="005C498C"/>
    <w:rsid w:val="005C78F4"/>
    <w:rsid w:val="005D151A"/>
    <w:rsid w:val="005D20EE"/>
    <w:rsid w:val="005D220C"/>
    <w:rsid w:val="005D4A25"/>
    <w:rsid w:val="005D5038"/>
    <w:rsid w:val="005E00F0"/>
    <w:rsid w:val="005E1674"/>
    <w:rsid w:val="005E1C1F"/>
    <w:rsid w:val="005E1DA3"/>
    <w:rsid w:val="005E37E4"/>
    <w:rsid w:val="005E3812"/>
    <w:rsid w:val="005F1AEF"/>
    <w:rsid w:val="005F2C7E"/>
    <w:rsid w:val="005F5188"/>
    <w:rsid w:val="005F5848"/>
    <w:rsid w:val="005F5D37"/>
    <w:rsid w:val="005F6010"/>
    <w:rsid w:val="00600D84"/>
    <w:rsid w:val="00601E9B"/>
    <w:rsid w:val="00602859"/>
    <w:rsid w:val="006039A7"/>
    <w:rsid w:val="00606614"/>
    <w:rsid w:val="006070A2"/>
    <w:rsid w:val="00611D09"/>
    <w:rsid w:val="006127FC"/>
    <w:rsid w:val="00612C52"/>
    <w:rsid w:val="0061534A"/>
    <w:rsid w:val="00616DBD"/>
    <w:rsid w:val="00617AFD"/>
    <w:rsid w:val="00620592"/>
    <w:rsid w:val="00620BBF"/>
    <w:rsid w:val="00621258"/>
    <w:rsid w:val="00621C89"/>
    <w:rsid w:val="006239C7"/>
    <w:rsid w:val="00623F13"/>
    <w:rsid w:val="006250E9"/>
    <w:rsid w:val="00627147"/>
    <w:rsid w:val="0063087A"/>
    <w:rsid w:val="00631262"/>
    <w:rsid w:val="006332F8"/>
    <w:rsid w:val="00634B60"/>
    <w:rsid w:val="006378F8"/>
    <w:rsid w:val="00640EB2"/>
    <w:rsid w:val="0064284D"/>
    <w:rsid w:val="00644ABE"/>
    <w:rsid w:val="00647872"/>
    <w:rsid w:val="00647C2A"/>
    <w:rsid w:val="006613C4"/>
    <w:rsid w:val="00663D03"/>
    <w:rsid w:val="00667515"/>
    <w:rsid w:val="00667E4D"/>
    <w:rsid w:val="00670938"/>
    <w:rsid w:val="006751E3"/>
    <w:rsid w:val="0067648B"/>
    <w:rsid w:val="00680E35"/>
    <w:rsid w:val="00682EE1"/>
    <w:rsid w:val="00683126"/>
    <w:rsid w:val="006858BE"/>
    <w:rsid w:val="00685F54"/>
    <w:rsid w:val="0068610C"/>
    <w:rsid w:val="00686A78"/>
    <w:rsid w:val="006877C4"/>
    <w:rsid w:val="0069032C"/>
    <w:rsid w:val="00690D8A"/>
    <w:rsid w:val="00692611"/>
    <w:rsid w:val="00692AC5"/>
    <w:rsid w:val="006936A5"/>
    <w:rsid w:val="0069716C"/>
    <w:rsid w:val="006A3020"/>
    <w:rsid w:val="006A7E71"/>
    <w:rsid w:val="006A7EF1"/>
    <w:rsid w:val="006B2D1A"/>
    <w:rsid w:val="006B52D7"/>
    <w:rsid w:val="006C0041"/>
    <w:rsid w:val="006C55BD"/>
    <w:rsid w:val="006C6C49"/>
    <w:rsid w:val="006C6FA3"/>
    <w:rsid w:val="006C79E1"/>
    <w:rsid w:val="006D512B"/>
    <w:rsid w:val="006D6C0F"/>
    <w:rsid w:val="006D6DED"/>
    <w:rsid w:val="006D7210"/>
    <w:rsid w:val="006D795F"/>
    <w:rsid w:val="006E138F"/>
    <w:rsid w:val="006E437C"/>
    <w:rsid w:val="006E7E82"/>
    <w:rsid w:val="006F2DB3"/>
    <w:rsid w:val="006F3870"/>
    <w:rsid w:val="00702CFE"/>
    <w:rsid w:val="007030E5"/>
    <w:rsid w:val="007054E9"/>
    <w:rsid w:val="00710D82"/>
    <w:rsid w:val="00711A6B"/>
    <w:rsid w:val="0071221A"/>
    <w:rsid w:val="0071602A"/>
    <w:rsid w:val="00716E3A"/>
    <w:rsid w:val="00716F6E"/>
    <w:rsid w:val="00721D5B"/>
    <w:rsid w:val="007245BC"/>
    <w:rsid w:val="00726E73"/>
    <w:rsid w:val="00727118"/>
    <w:rsid w:val="00730CB6"/>
    <w:rsid w:val="00732413"/>
    <w:rsid w:val="0073427A"/>
    <w:rsid w:val="007348FB"/>
    <w:rsid w:val="00734A8D"/>
    <w:rsid w:val="00734E0D"/>
    <w:rsid w:val="00735969"/>
    <w:rsid w:val="00735DBC"/>
    <w:rsid w:val="00740029"/>
    <w:rsid w:val="00741F51"/>
    <w:rsid w:val="00743BD4"/>
    <w:rsid w:val="007508F0"/>
    <w:rsid w:val="00750BF0"/>
    <w:rsid w:val="0075287C"/>
    <w:rsid w:val="00752C58"/>
    <w:rsid w:val="007537C7"/>
    <w:rsid w:val="00753DCA"/>
    <w:rsid w:val="007542D6"/>
    <w:rsid w:val="00754F94"/>
    <w:rsid w:val="00754FFC"/>
    <w:rsid w:val="00756CD2"/>
    <w:rsid w:val="00763419"/>
    <w:rsid w:val="00763907"/>
    <w:rsid w:val="007639C5"/>
    <w:rsid w:val="00763F1B"/>
    <w:rsid w:val="00766225"/>
    <w:rsid w:val="00771BA3"/>
    <w:rsid w:val="007738E3"/>
    <w:rsid w:val="00775413"/>
    <w:rsid w:val="007766E6"/>
    <w:rsid w:val="00776E50"/>
    <w:rsid w:val="00777477"/>
    <w:rsid w:val="00777994"/>
    <w:rsid w:val="00782131"/>
    <w:rsid w:val="0078333D"/>
    <w:rsid w:val="00790361"/>
    <w:rsid w:val="00791571"/>
    <w:rsid w:val="0079776A"/>
    <w:rsid w:val="007A08A5"/>
    <w:rsid w:val="007A136A"/>
    <w:rsid w:val="007A1A6B"/>
    <w:rsid w:val="007A1F1E"/>
    <w:rsid w:val="007A237E"/>
    <w:rsid w:val="007A25D6"/>
    <w:rsid w:val="007A26C3"/>
    <w:rsid w:val="007A2973"/>
    <w:rsid w:val="007A39BC"/>
    <w:rsid w:val="007A44F5"/>
    <w:rsid w:val="007A48BD"/>
    <w:rsid w:val="007A51C5"/>
    <w:rsid w:val="007A5B83"/>
    <w:rsid w:val="007A675E"/>
    <w:rsid w:val="007A6E05"/>
    <w:rsid w:val="007B046F"/>
    <w:rsid w:val="007B0C05"/>
    <w:rsid w:val="007B1118"/>
    <w:rsid w:val="007B16C7"/>
    <w:rsid w:val="007B7158"/>
    <w:rsid w:val="007B7649"/>
    <w:rsid w:val="007C299D"/>
    <w:rsid w:val="007C4DAC"/>
    <w:rsid w:val="007C591C"/>
    <w:rsid w:val="007C6401"/>
    <w:rsid w:val="007E0AFB"/>
    <w:rsid w:val="007E2842"/>
    <w:rsid w:val="007E41D4"/>
    <w:rsid w:val="007E428F"/>
    <w:rsid w:val="007E6BEE"/>
    <w:rsid w:val="007E6CC5"/>
    <w:rsid w:val="007E768A"/>
    <w:rsid w:val="007F0307"/>
    <w:rsid w:val="007F0A7B"/>
    <w:rsid w:val="007F0D7C"/>
    <w:rsid w:val="007F28A5"/>
    <w:rsid w:val="007F2E0C"/>
    <w:rsid w:val="007F38E3"/>
    <w:rsid w:val="00801070"/>
    <w:rsid w:val="00802148"/>
    <w:rsid w:val="008037E0"/>
    <w:rsid w:val="008045D9"/>
    <w:rsid w:val="00807666"/>
    <w:rsid w:val="008147C7"/>
    <w:rsid w:val="0081680A"/>
    <w:rsid w:val="008172D4"/>
    <w:rsid w:val="008208FE"/>
    <w:rsid w:val="00821F14"/>
    <w:rsid w:val="00823A41"/>
    <w:rsid w:val="008259D3"/>
    <w:rsid w:val="008275F5"/>
    <w:rsid w:val="00831A47"/>
    <w:rsid w:val="00833BD1"/>
    <w:rsid w:val="0083534C"/>
    <w:rsid w:val="00835AB9"/>
    <w:rsid w:val="00835B3E"/>
    <w:rsid w:val="00835EEA"/>
    <w:rsid w:val="00836935"/>
    <w:rsid w:val="00837C05"/>
    <w:rsid w:val="00844DC7"/>
    <w:rsid w:val="00845372"/>
    <w:rsid w:val="00846E9C"/>
    <w:rsid w:val="00847390"/>
    <w:rsid w:val="00847B05"/>
    <w:rsid w:val="00856772"/>
    <w:rsid w:val="00856F31"/>
    <w:rsid w:val="0085706D"/>
    <w:rsid w:val="0085748C"/>
    <w:rsid w:val="00863074"/>
    <w:rsid w:val="008645E6"/>
    <w:rsid w:val="00864CBE"/>
    <w:rsid w:val="00867942"/>
    <w:rsid w:val="008701AB"/>
    <w:rsid w:val="0087066C"/>
    <w:rsid w:val="00870751"/>
    <w:rsid w:val="0087175E"/>
    <w:rsid w:val="00871800"/>
    <w:rsid w:val="0087376A"/>
    <w:rsid w:val="00874B1B"/>
    <w:rsid w:val="00875D81"/>
    <w:rsid w:val="008760D1"/>
    <w:rsid w:val="008809F2"/>
    <w:rsid w:val="00881E15"/>
    <w:rsid w:val="008820B8"/>
    <w:rsid w:val="0089039A"/>
    <w:rsid w:val="008935A1"/>
    <w:rsid w:val="00893C0C"/>
    <w:rsid w:val="00894125"/>
    <w:rsid w:val="008968C1"/>
    <w:rsid w:val="008A04A0"/>
    <w:rsid w:val="008A17EF"/>
    <w:rsid w:val="008A2039"/>
    <w:rsid w:val="008A24C6"/>
    <w:rsid w:val="008A505F"/>
    <w:rsid w:val="008A572C"/>
    <w:rsid w:val="008A60A3"/>
    <w:rsid w:val="008A7180"/>
    <w:rsid w:val="008A79D9"/>
    <w:rsid w:val="008B394D"/>
    <w:rsid w:val="008B441B"/>
    <w:rsid w:val="008B5A03"/>
    <w:rsid w:val="008B7F69"/>
    <w:rsid w:val="008C35D9"/>
    <w:rsid w:val="008C6A62"/>
    <w:rsid w:val="008C7694"/>
    <w:rsid w:val="008C76C1"/>
    <w:rsid w:val="008D2823"/>
    <w:rsid w:val="008D358E"/>
    <w:rsid w:val="008D43AE"/>
    <w:rsid w:val="008D75DE"/>
    <w:rsid w:val="008E24C4"/>
    <w:rsid w:val="008E25FB"/>
    <w:rsid w:val="008E26AA"/>
    <w:rsid w:val="008E2EF5"/>
    <w:rsid w:val="008E483D"/>
    <w:rsid w:val="008E6573"/>
    <w:rsid w:val="008F0C46"/>
    <w:rsid w:val="008F3E5B"/>
    <w:rsid w:val="008F5AB8"/>
    <w:rsid w:val="008F6CF7"/>
    <w:rsid w:val="00900451"/>
    <w:rsid w:val="00901B71"/>
    <w:rsid w:val="00902227"/>
    <w:rsid w:val="009028E5"/>
    <w:rsid w:val="00903F89"/>
    <w:rsid w:val="00905BA2"/>
    <w:rsid w:val="00906169"/>
    <w:rsid w:val="009070A3"/>
    <w:rsid w:val="0091015F"/>
    <w:rsid w:val="00910577"/>
    <w:rsid w:val="00910BC5"/>
    <w:rsid w:val="0091240F"/>
    <w:rsid w:val="00914186"/>
    <w:rsid w:val="00916060"/>
    <w:rsid w:val="0092590A"/>
    <w:rsid w:val="0092671C"/>
    <w:rsid w:val="00927F3F"/>
    <w:rsid w:val="0093015F"/>
    <w:rsid w:val="00932454"/>
    <w:rsid w:val="00932EF5"/>
    <w:rsid w:val="00940DF8"/>
    <w:rsid w:val="0094117C"/>
    <w:rsid w:val="009500EC"/>
    <w:rsid w:val="009511BD"/>
    <w:rsid w:val="00952E87"/>
    <w:rsid w:val="00955C71"/>
    <w:rsid w:val="00956D30"/>
    <w:rsid w:val="00960735"/>
    <w:rsid w:val="009628B3"/>
    <w:rsid w:val="009636F9"/>
    <w:rsid w:val="00964723"/>
    <w:rsid w:val="00967AD3"/>
    <w:rsid w:val="009704A4"/>
    <w:rsid w:val="00970992"/>
    <w:rsid w:val="0097752F"/>
    <w:rsid w:val="00984477"/>
    <w:rsid w:val="00985711"/>
    <w:rsid w:val="00990C19"/>
    <w:rsid w:val="00995A84"/>
    <w:rsid w:val="0099745C"/>
    <w:rsid w:val="0099749B"/>
    <w:rsid w:val="009A0593"/>
    <w:rsid w:val="009A1112"/>
    <w:rsid w:val="009A17A3"/>
    <w:rsid w:val="009A240B"/>
    <w:rsid w:val="009A5C9D"/>
    <w:rsid w:val="009A6D4E"/>
    <w:rsid w:val="009A6E28"/>
    <w:rsid w:val="009B0547"/>
    <w:rsid w:val="009B0FAB"/>
    <w:rsid w:val="009B11D9"/>
    <w:rsid w:val="009B375C"/>
    <w:rsid w:val="009B523B"/>
    <w:rsid w:val="009B6808"/>
    <w:rsid w:val="009B68B9"/>
    <w:rsid w:val="009C1FDA"/>
    <w:rsid w:val="009C278E"/>
    <w:rsid w:val="009C4699"/>
    <w:rsid w:val="009C48D7"/>
    <w:rsid w:val="009C53B6"/>
    <w:rsid w:val="009C63C3"/>
    <w:rsid w:val="009C6EF6"/>
    <w:rsid w:val="009C7836"/>
    <w:rsid w:val="009D2C0C"/>
    <w:rsid w:val="009D2DF4"/>
    <w:rsid w:val="009D41E0"/>
    <w:rsid w:val="009D5496"/>
    <w:rsid w:val="009D74D7"/>
    <w:rsid w:val="009D7D8D"/>
    <w:rsid w:val="009E0088"/>
    <w:rsid w:val="009E3690"/>
    <w:rsid w:val="009E6903"/>
    <w:rsid w:val="009E699F"/>
    <w:rsid w:val="009E6BFC"/>
    <w:rsid w:val="009F0414"/>
    <w:rsid w:val="009F0FA6"/>
    <w:rsid w:val="009F7DC3"/>
    <w:rsid w:val="00A01D46"/>
    <w:rsid w:val="00A02C15"/>
    <w:rsid w:val="00A044C6"/>
    <w:rsid w:val="00A04C9F"/>
    <w:rsid w:val="00A05AE6"/>
    <w:rsid w:val="00A071DA"/>
    <w:rsid w:val="00A128C5"/>
    <w:rsid w:val="00A13385"/>
    <w:rsid w:val="00A1355A"/>
    <w:rsid w:val="00A13D62"/>
    <w:rsid w:val="00A14F55"/>
    <w:rsid w:val="00A17FDA"/>
    <w:rsid w:val="00A202C8"/>
    <w:rsid w:val="00A20EC2"/>
    <w:rsid w:val="00A31E98"/>
    <w:rsid w:val="00A402C8"/>
    <w:rsid w:val="00A4234A"/>
    <w:rsid w:val="00A449CB"/>
    <w:rsid w:val="00A475B6"/>
    <w:rsid w:val="00A57045"/>
    <w:rsid w:val="00A62AEB"/>
    <w:rsid w:val="00A63836"/>
    <w:rsid w:val="00A63CA6"/>
    <w:rsid w:val="00A648F4"/>
    <w:rsid w:val="00A64BA4"/>
    <w:rsid w:val="00A64BCC"/>
    <w:rsid w:val="00A65AD0"/>
    <w:rsid w:val="00A709BC"/>
    <w:rsid w:val="00A85B6D"/>
    <w:rsid w:val="00A90D28"/>
    <w:rsid w:val="00A91DB1"/>
    <w:rsid w:val="00A92D99"/>
    <w:rsid w:val="00A93071"/>
    <w:rsid w:val="00A960B0"/>
    <w:rsid w:val="00A96790"/>
    <w:rsid w:val="00A9742C"/>
    <w:rsid w:val="00A97839"/>
    <w:rsid w:val="00AA2DED"/>
    <w:rsid w:val="00AA359D"/>
    <w:rsid w:val="00AA45A7"/>
    <w:rsid w:val="00AA66DE"/>
    <w:rsid w:val="00AA7ECC"/>
    <w:rsid w:val="00AB2DA1"/>
    <w:rsid w:val="00AB55D4"/>
    <w:rsid w:val="00AC017E"/>
    <w:rsid w:val="00AC47AE"/>
    <w:rsid w:val="00AC484E"/>
    <w:rsid w:val="00AD3548"/>
    <w:rsid w:val="00AD67EF"/>
    <w:rsid w:val="00AD689B"/>
    <w:rsid w:val="00AD696C"/>
    <w:rsid w:val="00AD6F1E"/>
    <w:rsid w:val="00AE2E61"/>
    <w:rsid w:val="00AE57A1"/>
    <w:rsid w:val="00AE5D42"/>
    <w:rsid w:val="00AE5ECA"/>
    <w:rsid w:val="00AF031E"/>
    <w:rsid w:val="00AF04B2"/>
    <w:rsid w:val="00AF49C2"/>
    <w:rsid w:val="00AF5057"/>
    <w:rsid w:val="00AF5C2E"/>
    <w:rsid w:val="00AF607F"/>
    <w:rsid w:val="00AF6308"/>
    <w:rsid w:val="00B00F74"/>
    <w:rsid w:val="00B034C6"/>
    <w:rsid w:val="00B073FA"/>
    <w:rsid w:val="00B10AC5"/>
    <w:rsid w:val="00B10DC5"/>
    <w:rsid w:val="00B116D7"/>
    <w:rsid w:val="00B117D9"/>
    <w:rsid w:val="00B11A16"/>
    <w:rsid w:val="00B11D50"/>
    <w:rsid w:val="00B15E47"/>
    <w:rsid w:val="00B1655F"/>
    <w:rsid w:val="00B210CE"/>
    <w:rsid w:val="00B23FEA"/>
    <w:rsid w:val="00B2636B"/>
    <w:rsid w:val="00B2677B"/>
    <w:rsid w:val="00B26DEB"/>
    <w:rsid w:val="00B31196"/>
    <w:rsid w:val="00B32922"/>
    <w:rsid w:val="00B36696"/>
    <w:rsid w:val="00B44731"/>
    <w:rsid w:val="00B44D21"/>
    <w:rsid w:val="00B468BE"/>
    <w:rsid w:val="00B4694C"/>
    <w:rsid w:val="00B46C26"/>
    <w:rsid w:val="00B475C7"/>
    <w:rsid w:val="00B51A88"/>
    <w:rsid w:val="00B52C9E"/>
    <w:rsid w:val="00B53AFB"/>
    <w:rsid w:val="00B5409E"/>
    <w:rsid w:val="00B55405"/>
    <w:rsid w:val="00B60B9F"/>
    <w:rsid w:val="00B611BB"/>
    <w:rsid w:val="00B615F6"/>
    <w:rsid w:val="00B621E1"/>
    <w:rsid w:val="00B6727B"/>
    <w:rsid w:val="00B709BD"/>
    <w:rsid w:val="00B70BC2"/>
    <w:rsid w:val="00B70FD4"/>
    <w:rsid w:val="00B72107"/>
    <w:rsid w:val="00B72886"/>
    <w:rsid w:val="00B74F7C"/>
    <w:rsid w:val="00B7641A"/>
    <w:rsid w:val="00B77E83"/>
    <w:rsid w:val="00B81049"/>
    <w:rsid w:val="00B84222"/>
    <w:rsid w:val="00B84854"/>
    <w:rsid w:val="00B84DBB"/>
    <w:rsid w:val="00B869EB"/>
    <w:rsid w:val="00B86C24"/>
    <w:rsid w:val="00B91500"/>
    <w:rsid w:val="00B94B47"/>
    <w:rsid w:val="00B95699"/>
    <w:rsid w:val="00B961BF"/>
    <w:rsid w:val="00B9771C"/>
    <w:rsid w:val="00BA3A63"/>
    <w:rsid w:val="00BA6B53"/>
    <w:rsid w:val="00BA7ABC"/>
    <w:rsid w:val="00BB0DCD"/>
    <w:rsid w:val="00BB35C3"/>
    <w:rsid w:val="00BB65AD"/>
    <w:rsid w:val="00BC0CB1"/>
    <w:rsid w:val="00BC2F3B"/>
    <w:rsid w:val="00BC3123"/>
    <w:rsid w:val="00BC35DC"/>
    <w:rsid w:val="00BC3BFF"/>
    <w:rsid w:val="00BC419E"/>
    <w:rsid w:val="00BC43AF"/>
    <w:rsid w:val="00BC6100"/>
    <w:rsid w:val="00BD111A"/>
    <w:rsid w:val="00BD3757"/>
    <w:rsid w:val="00BD73FF"/>
    <w:rsid w:val="00BE0204"/>
    <w:rsid w:val="00BE1859"/>
    <w:rsid w:val="00BE1D32"/>
    <w:rsid w:val="00BE2C3E"/>
    <w:rsid w:val="00BE5182"/>
    <w:rsid w:val="00BF070A"/>
    <w:rsid w:val="00BF32A8"/>
    <w:rsid w:val="00BF4CD3"/>
    <w:rsid w:val="00BF7C1C"/>
    <w:rsid w:val="00BF7CDC"/>
    <w:rsid w:val="00C003A0"/>
    <w:rsid w:val="00C00BC2"/>
    <w:rsid w:val="00C0214F"/>
    <w:rsid w:val="00C024C7"/>
    <w:rsid w:val="00C040DC"/>
    <w:rsid w:val="00C041EC"/>
    <w:rsid w:val="00C047E6"/>
    <w:rsid w:val="00C0635E"/>
    <w:rsid w:val="00C13B18"/>
    <w:rsid w:val="00C14047"/>
    <w:rsid w:val="00C1533B"/>
    <w:rsid w:val="00C16B65"/>
    <w:rsid w:val="00C22625"/>
    <w:rsid w:val="00C23ACA"/>
    <w:rsid w:val="00C23E24"/>
    <w:rsid w:val="00C24C29"/>
    <w:rsid w:val="00C3132F"/>
    <w:rsid w:val="00C3210C"/>
    <w:rsid w:val="00C32E25"/>
    <w:rsid w:val="00C344B8"/>
    <w:rsid w:val="00C35CE6"/>
    <w:rsid w:val="00C41B05"/>
    <w:rsid w:val="00C42BED"/>
    <w:rsid w:val="00C43C20"/>
    <w:rsid w:val="00C44344"/>
    <w:rsid w:val="00C45D65"/>
    <w:rsid w:val="00C46BCD"/>
    <w:rsid w:val="00C53A21"/>
    <w:rsid w:val="00C54E03"/>
    <w:rsid w:val="00C55CC7"/>
    <w:rsid w:val="00C654B7"/>
    <w:rsid w:val="00C65915"/>
    <w:rsid w:val="00C73431"/>
    <w:rsid w:val="00C73B36"/>
    <w:rsid w:val="00C750C4"/>
    <w:rsid w:val="00C756F7"/>
    <w:rsid w:val="00C83F63"/>
    <w:rsid w:val="00C8421E"/>
    <w:rsid w:val="00C8583E"/>
    <w:rsid w:val="00C861C7"/>
    <w:rsid w:val="00C862B8"/>
    <w:rsid w:val="00C8661E"/>
    <w:rsid w:val="00C8685F"/>
    <w:rsid w:val="00C8694F"/>
    <w:rsid w:val="00C875F3"/>
    <w:rsid w:val="00C90EC2"/>
    <w:rsid w:val="00C9495D"/>
    <w:rsid w:val="00C94D37"/>
    <w:rsid w:val="00CA0FB0"/>
    <w:rsid w:val="00CA20BB"/>
    <w:rsid w:val="00CA239D"/>
    <w:rsid w:val="00CA58AD"/>
    <w:rsid w:val="00CA5D3E"/>
    <w:rsid w:val="00CA60F3"/>
    <w:rsid w:val="00CA6680"/>
    <w:rsid w:val="00CA6A69"/>
    <w:rsid w:val="00CA6DA5"/>
    <w:rsid w:val="00CA6EF1"/>
    <w:rsid w:val="00CB400C"/>
    <w:rsid w:val="00CB7891"/>
    <w:rsid w:val="00CD021E"/>
    <w:rsid w:val="00CD22B9"/>
    <w:rsid w:val="00CD36D4"/>
    <w:rsid w:val="00CD457D"/>
    <w:rsid w:val="00CD58D3"/>
    <w:rsid w:val="00CE156F"/>
    <w:rsid w:val="00CE29D8"/>
    <w:rsid w:val="00CE5DBA"/>
    <w:rsid w:val="00CE63A7"/>
    <w:rsid w:val="00CE6BE5"/>
    <w:rsid w:val="00CF0C10"/>
    <w:rsid w:val="00CF0E1D"/>
    <w:rsid w:val="00CF44BD"/>
    <w:rsid w:val="00CF5D4D"/>
    <w:rsid w:val="00CF66E1"/>
    <w:rsid w:val="00CF6C84"/>
    <w:rsid w:val="00CF74B2"/>
    <w:rsid w:val="00D02BAE"/>
    <w:rsid w:val="00D02FD1"/>
    <w:rsid w:val="00D0393C"/>
    <w:rsid w:val="00D05631"/>
    <w:rsid w:val="00D0676D"/>
    <w:rsid w:val="00D10A4A"/>
    <w:rsid w:val="00D11B15"/>
    <w:rsid w:val="00D12EDE"/>
    <w:rsid w:val="00D13224"/>
    <w:rsid w:val="00D16E2A"/>
    <w:rsid w:val="00D17B8E"/>
    <w:rsid w:val="00D212CF"/>
    <w:rsid w:val="00D2341C"/>
    <w:rsid w:val="00D249FB"/>
    <w:rsid w:val="00D26B3B"/>
    <w:rsid w:val="00D26E3A"/>
    <w:rsid w:val="00D2719E"/>
    <w:rsid w:val="00D305F9"/>
    <w:rsid w:val="00D350F2"/>
    <w:rsid w:val="00D370DB"/>
    <w:rsid w:val="00D37EF8"/>
    <w:rsid w:val="00D43CFA"/>
    <w:rsid w:val="00D45830"/>
    <w:rsid w:val="00D50A9E"/>
    <w:rsid w:val="00D54DB3"/>
    <w:rsid w:val="00D55B76"/>
    <w:rsid w:val="00D57BA5"/>
    <w:rsid w:val="00D6010E"/>
    <w:rsid w:val="00D60A4C"/>
    <w:rsid w:val="00D61BDC"/>
    <w:rsid w:val="00D657A5"/>
    <w:rsid w:val="00D65EAC"/>
    <w:rsid w:val="00D66E28"/>
    <w:rsid w:val="00D6726A"/>
    <w:rsid w:val="00D67425"/>
    <w:rsid w:val="00D716B1"/>
    <w:rsid w:val="00D72B03"/>
    <w:rsid w:val="00D73CEA"/>
    <w:rsid w:val="00D750FA"/>
    <w:rsid w:val="00D75656"/>
    <w:rsid w:val="00D838F2"/>
    <w:rsid w:val="00D83C00"/>
    <w:rsid w:val="00D83F92"/>
    <w:rsid w:val="00D84204"/>
    <w:rsid w:val="00D84A1D"/>
    <w:rsid w:val="00D85670"/>
    <w:rsid w:val="00D86335"/>
    <w:rsid w:val="00D87723"/>
    <w:rsid w:val="00D95913"/>
    <w:rsid w:val="00DA0A50"/>
    <w:rsid w:val="00DA3E8D"/>
    <w:rsid w:val="00DA46CD"/>
    <w:rsid w:val="00DA4C3A"/>
    <w:rsid w:val="00DA4E70"/>
    <w:rsid w:val="00DA6AB9"/>
    <w:rsid w:val="00DB0A3D"/>
    <w:rsid w:val="00DB5A45"/>
    <w:rsid w:val="00DC0A26"/>
    <w:rsid w:val="00DC3651"/>
    <w:rsid w:val="00DC374A"/>
    <w:rsid w:val="00DC4410"/>
    <w:rsid w:val="00DC4C81"/>
    <w:rsid w:val="00DC5E49"/>
    <w:rsid w:val="00DC6BFC"/>
    <w:rsid w:val="00DD381F"/>
    <w:rsid w:val="00DD4334"/>
    <w:rsid w:val="00DE53BE"/>
    <w:rsid w:val="00DE76D4"/>
    <w:rsid w:val="00DE7EE0"/>
    <w:rsid w:val="00DF0248"/>
    <w:rsid w:val="00DF0E9F"/>
    <w:rsid w:val="00DF1967"/>
    <w:rsid w:val="00DF3723"/>
    <w:rsid w:val="00DF5C1A"/>
    <w:rsid w:val="00DF6D7C"/>
    <w:rsid w:val="00DF797A"/>
    <w:rsid w:val="00DF7A6C"/>
    <w:rsid w:val="00E009FF"/>
    <w:rsid w:val="00E035F1"/>
    <w:rsid w:val="00E045E7"/>
    <w:rsid w:val="00E05023"/>
    <w:rsid w:val="00E06C06"/>
    <w:rsid w:val="00E07211"/>
    <w:rsid w:val="00E07885"/>
    <w:rsid w:val="00E153A9"/>
    <w:rsid w:val="00E205CC"/>
    <w:rsid w:val="00E213CD"/>
    <w:rsid w:val="00E2188B"/>
    <w:rsid w:val="00E2258D"/>
    <w:rsid w:val="00E247F6"/>
    <w:rsid w:val="00E30715"/>
    <w:rsid w:val="00E31352"/>
    <w:rsid w:val="00E31AEF"/>
    <w:rsid w:val="00E40329"/>
    <w:rsid w:val="00E41766"/>
    <w:rsid w:val="00E516F1"/>
    <w:rsid w:val="00E52078"/>
    <w:rsid w:val="00E60EC9"/>
    <w:rsid w:val="00E6239D"/>
    <w:rsid w:val="00E62F1F"/>
    <w:rsid w:val="00E63DB3"/>
    <w:rsid w:val="00E66378"/>
    <w:rsid w:val="00E67CB9"/>
    <w:rsid w:val="00E708A5"/>
    <w:rsid w:val="00E71093"/>
    <w:rsid w:val="00E73A47"/>
    <w:rsid w:val="00E74E4E"/>
    <w:rsid w:val="00E75EFD"/>
    <w:rsid w:val="00E80B48"/>
    <w:rsid w:val="00E80D58"/>
    <w:rsid w:val="00E8220A"/>
    <w:rsid w:val="00E848C2"/>
    <w:rsid w:val="00E8542B"/>
    <w:rsid w:val="00E87653"/>
    <w:rsid w:val="00E905D4"/>
    <w:rsid w:val="00E91B07"/>
    <w:rsid w:val="00E91FAB"/>
    <w:rsid w:val="00E92445"/>
    <w:rsid w:val="00E92912"/>
    <w:rsid w:val="00E92FC9"/>
    <w:rsid w:val="00E932BE"/>
    <w:rsid w:val="00E94B50"/>
    <w:rsid w:val="00E97B6A"/>
    <w:rsid w:val="00EA1E19"/>
    <w:rsid w:val="00EA2715"/>
    <w:rsid w:val="00EA2C91"/>
    <w:rsid w:val="00EA3D66"/>
    <w:rsid w:val="00EA491C"/>
    <w:rsid w:val="00EA4F86"/>
    <w:rsid w:val="00EA5E93"/>
    <w:rsid w:val="00EA6E29"/>
    <w:rsid w:val="00EB05A7"/>
    <w:rsid w:val="00EB0C55"/>
    <w:rsid w:val="00EB378B"/>
    <w:rsid w:val="00EB5521"/>
    <w:rsid w:val="00EC0D83"/>
    <w:rsid w:val="00EC1DFF"/>
    <w:rsid w:val="00EC4294"/>
    <w:rsid w:val="00EC7D1C"/>
    <w:rsid w:val="00ED2D82"/>
    <w:rsid w:val="00ED35EC"/>
    <w:rsid w:val="00ED7E63"/>
    <w:rsid w:val="00EE5797"/>
    <w:rsid w:val="00EE5C8A"/>
    <w:rsid w:val="00EE5CFA"/>
    <w:rsid w:val="00EE5EA0"/>
    <w:rsid w:val="00EE7D37"/>
    <w:rsid w:val="00EF0BD2"/>
    <w:rsid w:val="00EF1A5E"/>
    <w:rsid w:val="00EF1F1E"/>
    <w:rsid w:val="00EF548D"/>
    <w:rsid w:val="00EF6164"/>
    <w:rsid w:val="00EF6776"/>
    <w:rsid w:val="00EF7E18"/>
    <w:rsid w:val="00F06B0F"/>
    <w:rsid w:val="00F06B3C"/>
    <w:rsid w:val="00F06C01"/>
    <w:rsid w:val="00F06E52"/>
    <w:rsid w:val="00F0737A"/>
    <w:rsid w:val="00F102DE"/>
    <w:rsid w:val="00F111C2"/>
    <w:rsid w:val="00F11471"/>
    <w:rsid w:val="00F13024"/>
    <w:rsid w:val="00F16501"/>
    <w:rsid w:val="00F16515"/>
    <w:rsid w:val="00F178D3"/>
    <w:rsid w:val="00F2223A"/>
    <w:rsid w:val="00F230A5"/>
    <w:rsid w:val="00F23560"/>
    <w:rsid w:val="00F24C6F"/>
    <w:rsid w:val="00F24FF2"/>
    <w:rsid w:val="00F26125"/>
    <w:rsid w:val="00F300EB"/>
    <w:rsid w:val="00F326D8"/>
    <w:rsid w:val="00F342E6"/>
    <w:rsid w:val="00F369CB"/>
    <w:rsid w:val="00F37085"/>
    <w:rsid w:val="00F40CA2"/>
    <w:rsid w:val="00F414BD"/>
    <w:rsid w:val="00F42CBC"/>
    <w:rsid w:val="00F46B25"/>
    <w:rsid w:val="00F5066F"/>
    <w:rsid w:val="00F513C9"/>
    <w:rsid w:val="00F526FA"/>
    <w:rsid w:val="00F528CF"/>
    <w:rsid w:val="00F52AED"/>
    <w:rsid w:val="00F54A8A"/>
    <w:rsid w:val="00F54BBA"/>
    <w:rsid w:val="00F54C37"/>
    <w:rsid w:val="00F560D6"/>
    <w:rsid w:val="00F61010"/>
    <w:rsid w:val="00F624D2"/>
    <w:rsid w:val="00F628BE"/>
    <w:rsid w:val="00F654A2"/>
    <w:rsid w:val="00F65C04"/>
    <w:rsid w:val="00F65D26"/>
    <w:rsid w:val="00F669C5"/>
    <w:rsid w:val="00F7060B"/>
    <w:rsid w:val="00F718A4"/>
    <w:rsid w:val="00F723FB"/>
    <w:rsid w:val="00F7252B"/>
    <w:rsid w:val="00F73843"/>
    <w:rsid w:val="00F73BF3"/>
    <w:rsid w:val="00F760A6"/>
    <w:rsid w:val="00F7611C"/>
    <w:rsid w:val="00F76462"/>
    <w:rsid w:val="00F76D31"/>
    <w:rsid w:val="00F821FC"/>
    <w:rsid w:val="00F86E2A"/>
    <w:rsid w:val="00F87E47"/>
    <w:rsid w:val="00F92FEB"/>
    <w:rsid w:val="00F94CDF"/>
    <w:rsid w:val="00FA348B"/>
    <w:rsid w:val="00FA34F7"/>
    <w:rsid w:val="00FA3D6A"/>
    <w:rsid w:val="00FA488F"/>
    <w:rsid w:val="00FA5887"/>
    <w:rsid w:val="00FA5CF7"/>
    <w:rsid w:val="00FA5E54"/>
    <w:rsid w:val="00FA61B7"/>
    <w:rsid w:val="00FA6E86"/>
    <w:rsid w:val="00FA7B67"/>
    <w:rsid w:val="00FB11E7"/>
    <w:rsid w:val="00FB32C8"/>
    <w:rsid w:val="00FB73ED"/>
    <w:rsid w:val="00FC1709"/>
    <w:rsid w:val="00FC1BAB"/>
    <w:rsid w:val="00FC49F2"/>
    <w:rsid w:val="00FC504C"/>
    <w:rsid w:val="00FC7505"/>
    <w:rsid w:val="00FD03B7"/>
    <w:rsid w:val="00FD4179"/>
    <w:rsid w:val="00FD41B5"/>
    <w:rsid w:val="00FD7B66"/>
    <w:rsid w:val="00FD7C66"/>
    <w:rsid w:val="00FE2573"/>
    <w:rsid w:val="00FE47BF"/>
    <w:rsid w:val="00FE6FFA"/>
    <w:rsid w:val="00FF3F37"/>
    <w:rsid w:val="00FF4B36"/>
    <w:rsid w:val="00FF525F"/>
    <w:rsid w:val="00FF6B78"/>
    <w:rsid w:val="00FF790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7F391D"/>
  <w15:docId w15:val="{5D8E2899-49EB-4592-93B6-E7A8CEB43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Scuba Offc Light"/>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C5704"/>
    <w:rPr>
      <w:sz w:val="22"/>
    </w:rPr>
  </w:style>
  <w:style w:type="paragraph" w:styleId="berschrift1">
    <w:name w:val="heading 1"/>
    <w:basedOn w:val="Standard"/>
    <w:next w:val="Standard"/>
    <w:link w:val="berschrift1Zchn"/>
    <w:uiPriority w:val="9"/>
    <w:qFormat/>
    <w:rsid w:val="003C5704"/>
    <w:pPr>
      <w:keepNext/>
      <w:keepLines/>
      <w:spacing w:before="480"/>
      <w:outlineLvl w:val="0"/>
    </w:pPr>
    <w:rPr>
      <w:rFonts w:ascii="Scuba Offc Medium" w:eastAsia="Times New Roman" w:hAnsi="Scuba Offc Medium" w:cs="Scuba Offc Medium"/>
      <w:bCs/>
      <w:sz w:val="28"/>
      <w:szCs w:val="28"/>
    </w:rPr>
  </w:style>
  <w:style w:type="paragraph" w:styleId="berschrift2">
    <w:name w:val="heading 2"/>
    <w:basedOn w:val="Standard"/>
    <w:next w:val="Standard"/>
    <w:link w:val="berschrift2Zchn"/>
    <w:uiPriority w:val="9"/>
    <w:unhideWhenUsed/>
    <w:qFormat/>
    <w:rsid w:val="003C5704"/>
    <w:pPr>
      <w:keepNext/>
      <w:keepLines/>
      <w:spacing w:before="200"/>
      <w:outlineLvl w:val="1"/>
    </w:pPr>
    <w:rPr>
      <w:rFonts w:ascii="Scuba Offc Medium" w:eastAsia="Times New Roman" w:hAnsi="Scuba Offc Medium" w:cs="Scuba Offc Medium"/>
      <w:bCs/>
      <w:sz w:val="26"/>
      <w:szCs w:val="26"/>
    </w:rPr>
  </w:style>
  <w:style w:type="paragraph" w:styleId="berschrift3">
    <w:name w:val="heading 3"/>
    <w:basedOn w:val="Standard"/>
    <w:next w:val="Standard"/>
    <w:link w:val="berschrift3Zchn"/>
    <w:uiPriority w:val="9"/>
    <w:unhideWhenUsed/>
    <w:qFormat/>
    <w:rsid w:val="003C5704"/>
    <w:pPr>
      <w:keepNext/>
      <w:keepLines/>
      <w:spacing w:before="200"/>
      <w:outlineLvl w:val="2"/>
    </w:pPr>
    <w:rPr>
      <w:rFonts w:ascii="Scuba Offc Medium" w:eastAsia="Times New Roman" w:hAnsi="Scuba Offc Medium" w:cs="Scuba Offc Medium"/>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3C5704"/>
    <w:rPr>
      <w:rFonts w:ascii="Scuba Offc Medium" w:eastAsia="Times New Roman" w:hAnsi="Scuba Offc Medium" w:cs="Scuba Offc Medium"/>
      <w:bCs/>
      <w:sz w:val="28"/>
      <w:szCs w:val="28"/>
    </w:rPr>
  </w:style>
  <w:style w:type="character" w:customStyle="1" w:styleId="berschrift2Zchn">
    <w:name w:val="Überschrift 2 Zchn"/>
    <w:link w:val="berschrift2"/>
    <w:uiPriority w:val="9"/>
    <w:rsid w:val="003C5704"/>
    <w:rPr>
      <w:rFonts w:ascii="Scuba Offc Medium" w:eastAsia="Times New Roman" w:hAnsi="Scuba Offc Medium" w:cs="Scuba Offc Medium"/>
      <w:bCs/>
      <w:sz w:val="26"/>
      <w:szCs w:val="26"/>
    </w:rPr>
  </w:style>
  <w:style w:type="character" w:customStyle="1" w:styleId="berschrift3Zchn">
    <w:name w:val="Überschrift 3 Zchn"/>
    <w:link w:val="berschrift3"/>
    <w:uiPriority w:val="9"/>
    <w:rsid w:val="003C5704"/>
    <w:rPr>
      <w:rFonts w:ascii="Scuba Offc Medium" w:eastAsia="Times New Roman" w:hAnsi="Scuba Offc Medium" w:cs="Scuba Offc Medium"/>
      <w:bCs/>
    </w:rPr>
  </w:style>
  <w:style w:type="paragraph" w:styleId="Untertitel">
    <w:name w:val="Subtitle"/>
    <w:basedOn w:val="Standard"/>
    <w:next w:val="Standard"/>
    <w:link w:val="UntertitelZchn"/>
    <w:uiPriority w:val="11"/>
    <w:qFormat/>
    <w:rsid w:val="003C5704"/>
    <w:pPr>
      <w:numPr>
        <w:ilvl w:val="1"/>
      </w:numPr>
    </w:pPr>
    <w:rPr>
      <w:rFonts w:eastAsia="Times New Roman"/>
      <w:iCs/>
      <w:spacing w:val="15"/>
    </w:rPr>
  </w:style>
  <w:style w:type="character" w:customStyle="1" w:styleId="UntertitelZchn">
    <w:name w:val="Untertitel Zchn"/>
    <w:link w:val="Untertitel"/>
    <w:uiPriority w:val="11"/>
    <w:rsid w:val="003C5704"/>
    <w:rPr>
      <w:rFonts w:ascii="Scuba Offc Light" w:eastAsia="Times New Roman" w:hAnsi="Scuba Offc Light" w:cs="Scuba Offc Light"/>
      <w:iCs/>
      <w:spacing w:val="15"/>
    </w:rPr>
  </w:style>
  <w:style w:type="paragraph" w:styleId="StandardWeb">
    <w:name w:val="Normal (Web)"/>
    <w:basedOn w:val="Standard"/>
    <w:uiPriority w:val="99"/>
    <w:unhideWhenUsed/>
    <w:rsid w:val="008E2EF5"/>
    <w:pPr>
      <w:spacing w:before="100" w:beforeAutospacing="1" w:after="100" w:afterAutospacing="1"/>
    </w:pPr>
    <w:rPr>
      <w:rFonts w:ascii="Times New Roman" w:eastAsia="Times New Roman" w:hAnsi="Times New Roman" w:cs="Times New Roman"/>
      <w:sz w:val="24"/>
      <w:szCs w:val="24"/>
    </w:rPr>
  </w:style>
  <w:style w:type="character" w:styleId="HTMLDefinition">
    <w:name w:val="HTML Definition"/>
    <w:uiPriority w:val="99"/>
    <w:semiHidden/>
    <w:unhideWhenUsed/>
    <w:rsid w:val="008E2EF5"/>
    <w:rPr>
      <w:i/>
      <w:iCs/>
    </w:rPr>
  </w:style>
  <w:style w:type="character" w:styleId="Hyperlink">
    <w:name w:val="Hyperlink"/>
    <w:uiPriority w:val="99"/>
    <w:unhideWhenUsed/>
    <w:rsid w:val="008E2EF5"/>
    <w:rPr>
      <w:color w:val="0000FF"/>
      <w:u w:val="single"/>
    </w:rPr>
  </w:style>
  <w:style w:type="paragraph" w:styleId="Kopfzeile">
    <w:name w:val="header"/>
    <w:basedOn w:val="Standard"/>
    <w:link w:val="KopfzeileZchn"/>
    <w:uiPriority w:val="99"/>
    <w:unhideWhenUsed/>
    <w:rsid w:val="00EE5EA0"/>
    <w:pPr>
      <w:tabs>
        <w:tab w:val="center" w:pos="4536"/>
        <w:tab w:val="right" w:pos="9072"/>
      </w:tabs>
    </w:pPr>
  </w:style>
  <w:style w:type="character" w:customStyle="1" w:styleId="KopfzeileZchn">
    <w:name w:val="Kopfzeile Zchn"/>
    <w:basedOn w:val="Absatz-Standardschriftart"/>
    <w:link w:val="Kopfzeile"/>
    <w:uiPriority w:val="99"/>
    <w:rsid w:val="00EE5EA0"/>
  </w:style>
  <w:style w:type="paragraph" w:styleId="Fuzeile">
    <w:name w:val="footer"/>
    <w:basedOn w:val="Standard"/>
    <w:link w:val="FuzeileZchn"/>
    <w:uiPriority w:val="99"/>
    <w:unhideWhenUsed/>
    <w:rsid w:val="00EE5EA0"/>
    <w:pPr>
      <w:tabs>
        <w:tab w:val="center" w:pos="4536"/>
        <w:tab w:val="right" w:pos="9072"/>
      </w:tabs>
    </w:pPr>
  </w:style>
  <w:style w:type="character" w:customStyle="1" w:styleId="FuzeileZchn">
    <w:name w:val="Fußzeile Zchn"/>
    <w:basedOn w:val="Absatz-Standardschriftart"/>
    <w:link w:val="Fuzeile"/>
    <w:uiPriority w:val="99"/>
    <w:rsid w:val="00EE5EA0"/>
  </w:style>
  <w:style w:type="character" w:styleId="Kommentarzeichen">
    <w:name w:val="annotation reference"/>
    <w:uiPriority w:val="99"/>
    <w:semiHidden/>
    <w:unhideWhenUsed/>
    <w:rsid w:val="00250AC6"/>
    <w:rPr>
      <w:sz w:val="16"/>
      <w:szCs w:val="16"/>
    </w:rPr>
  </w:style>
  <w:style w:type="paragraph" w:styleId="Kommentartext">
    <w:name w:val="annotation text"/>
    <w:basedOn w:val="Standard"/>
    <w:link w:val="KommentartextZchn"/>
    <w:uiPriority w:val="99"/>
    <w:unhideWhenUsed/>
    <w:rsid w:val="00250AC6"/>
  </w:style>
  <w:style w:type="character" w:customStyle="1" w:styleId="KommentartextZchn">
    <w:name w:val="Kommentartext Zchn"/>
    <w:link w:val="Kommentartext"/>
    <w:uiPriority w:val="99"/>
    <w:rsid w:val="00250AC6"/>
    <w:rPr>
      <w:szCs w:val="20"/>
    </w:rPr>
  </w:style>
  <w:style w:type="paragraph" w:styleId="Kommentarthema">
    <w:name w:val="annotation subject"/>
    <w:basedOn w:val="Kommentartext"/>
    <w:next w:val="Kommentartext"/>
    <w:link w:val="KommentarthemaZchn"/>
    <w:uiPriority w:val="99"/>
    <w:semiHidden/>
    <w:unhideWhenUsed/>
    <w:rsid w:val="00250AC6"/>
    <w:rPr>
      <w:b/>
      <w:bCs/>
    </w:rPr>
  </w:style>
  <w:style w:type="character" w:customStyle="1" w:styleId="KommentarthemaZchn">
    <w:name w:val="Kommentarthema Zchn"/>
    <w:link w:val="Kommentarthema"/>
    <w:uiPriority w:val="99"/>
    <w:semiHidden/>
    <w:rsid w:val="00250AC6"/>
    <w:rPr>
      <w:b/>
      <w:bCs/>
      <w:szCs w:val="20"/>
    </w:rPr>
  </w:style>
  <w:style w:type="paragraph" w:styleId="Sprechblasentext">
    <w:name w:val="Balloon Text"/>
    <w:basedOn w:val="Standard"/>
    <w:link w:val="SprechblasentextZchn"/>
    <w:uiPriority w:val="99"/>
    <w:semiHidden/>
    <w:unhideWhenUsed/>
    <w:rsid w:val="00250AC6"/>
    <w:rPr>
      <w:rFonts w:ascii="Tahoma" w:hAnsi="Tahoma" w:cs="Tahoma"/>
      <w:sz w:val="16"/>
      <w:szCs w:val="16"/>
    </w:rPr>
  </w:style>
  <w:style w:type="character" w:customStyle="1" w:styleId="SprechblasentextZchn">
    <w:name w:val="Sprechblasentext Zchn"/>
    <w:link w:val="Sprechblasentext"/>
    <w:uiPriority w:val="99"/>
    <w:semiHidden/>
    <w:rsid w:val="00250AC6"/>
    <w:rPr>
      <w:rFonts w:ascii="Tahoma" w:hAnsi="Tahoma" w:cs="Tahoma"/>
      <w:sz w:val="16"/>
      <w:szCs w:val="16"/>
    </w:rPr>
  </w:style>
  <w:style w:type="character" w:customStyle="1" w:styleId="stdtext">
    <w:name w:val="stdtext"/>
    <w:basedOn w:val="Absatz-Standardschriftart"/>
    <w:rsid w:val="00AE5ECA"/>
  </w:style>
  <w:style w:type="paragraph" w:styleId="berarbeitung">
    <w:name w:val="Revision"/>
    <w:hidden/>
    <w:uiPriority w:val="99"/>
    <w:semiHidden/>
    <w:rsid w:val="00E60EC9"/>
    <w:rPr>
      <w:sz w:val="22"/>
      <w:szCs w:val="22"/>
      <w:lang w:eastAsia="en-US"/>
    </w:rPr>
  </w:style>
  <w:style w:type="character" w:customStyle="1" w:styleId="st">
    <w:name w:val="st"/>
    <w:basedOn w:val="Absatz-Standardschriftart"/>
    <w:rsid w:val="002C0B0D"/>
  </w:style>
  <w:style w:type="character" w:styleId="BesuchterLink">
    <w:name w:val="FollowedHyperlink"/>
    <w:uiPriority w:val="99"/>
    <w:semiHidden/>
    <w:unhideWhenUsed/>
    <w:rsid w:val="00801070"/>
    <w:rPr>
      <w:color w:val="800080"/>
      <w:u w:val="single"/>
    </w:rPr>
  </w:style>
  <w:style w:type="paragraph" w:customStyle="1" w:styleId="Default">
    <w:name w:val="Default"/>
    <w:rsid w:val="00070D62"/>
    <w:pPr>
      <w:autoSpaceDE w:val="0"/>
      <w:autoSpaceDN w:val="0"/>
      <w:adjustRightInd w:val="0"/>
    </w:pPr>
    <w:rPr>
      <w:rFonts w:ascii="Trebuchet MS" w:hAnsi="Trebuchet MS" w:cs="Trebuchet MS"/>
      <w:color w:val="000000"/>
      <w:sz w:val="24"/>
      <w:szCs w:val="24"/>
    </w:rPr>
  </w:style>
  <w:style w:type="paragraph" w:customStyle="1" w:styleId="bodytext">
    <w:name w:val="bodytext"/>
    <w:basedOn w:val="Standard"/>
    <w:rsid w:val="00F16515"/>
    <w:pPr>
      <w:spacing w:before="100" w:beforeAutospacing="1" w:after="100" w:afterAutospacing="1"/>
    </w:pPr>
    <w:rPr>
      <w:rFonts w:ascii="Times New Roman" w:eastAsia="Times New Roman" w:hAnsi="Times New Roman" w:cs="Times New Roman"/>
      <w:sz w:val="24"/>
      <w:szCs w:val="24"/>
    </w:rPr>
  </w:style>
  <w:style w:type="character" w:customStyle="1" w:styleId="NichtaufgelsteErwhnung1">
    <w:name w:val="Nicht aufgelöste Erwähnung1"/>
    <w:basedOn w:val="Absatz-Standardschriftart"/>
    <w:uiPriority w:val="99"/>
    <w:semiHidden/>
    <w:unhideWhenUsed/>
    <w:rsid w:val="006A3020"/>
    <w:rPr>
      <w:color w:val="808080"/>
      <w:shd w:val="clear" w:color="auto" w:fill="E6E6E6"/>
    </w:rPr>
  </w:style>
  <w:style w:type="character" w:styleId="NichtaufgelsteErwhnung">
    <w:name w:val="Unresolved Mention"/>
    <w:basedOn w:val="Absatz-Standardschriftart"/>
    <w:uiPriority w:val="99"/>
    <w:semiHidden/>
    <w:unhideWhenUsed/>
    <w:rsid w:val="007A6E05"/>
    <w:rPr>
      <w:color w:val="605E5C"/>
      <w:shd w:val="clear" w:color="auto" w:fill="E1DFDD"/>
    </w:rPr>
  </w:style>
  <w:style w:type="paragraph" w:styleId="Listenabsatz">
    <w:name w:val="List Paragraph"/>
    <w:basedOn w:val="Standard"/>
    <w:uiPriority w:val="72"/>
    <w:rsid w:val="00E153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967692">
      <w:bodyDiv w:val="1"/>
      <w:marLeft w:val="0"/>
      <w:marRight w:val="0"/>
      <w:marTop w:val="0"/>
      <w:marBottom w:val="0"/>
      <w:divBdr>
        <w:top w:val="none" w:sz="0" w:space="0" w:color="auto"/>
        <w:left w:val="none" w:sz="0" w:space="0" w:color="auto"/>
        <w:bottom w:val="none" w:sz="0" w:space="0" w:color="auto"/>
        <w:right w:val="none" w:sz="0" w:space="0" w:color="auto"/>
      </w:divBdr>
    </w:div>
    <w:div w:id="281689067">
      <w:bodyDiv w:val="1"/>
      <w:marLeft w:val="0"/>
      <w:marRight w:val="0"/>
      <w:marTop w:val="0"/>
      <w:marBottom w:val="0"/>
      <w:divBdr>
        <w:top w:val="none" w:sz="0" w:space="0" w:color="auto"/>
        <w:left w:val="none" w:sz="0" w:space="0" w:color="auto"/>
        <w:bottom w:val="none" w:sz="0" w:space="0" w:color="auto"/>
        <w:right w:val="none" w:sz="0" w:space="0" w:color="auto"/>
      </w:divBdr>
    </w:div>
    <w:div w:id="507791579">
      <w:bodyDiv w:val="1"/>
      <w:marLeft w:val="0"/>
      <w:marRight w:val="0"/>
      <w:marTop w:val="0"/>
      <w:marBottom w:val="0"/>
      <w:divBdr>
        <w:top w:val="none" w:sz="0" w:space="0" w:color="auto"/>
        <w:left w:val="none" w:sz="0" w:space="0" w:color="auto"/>
        <w:bottom w:val="none" w:sz="0" w:space="0" w:color="auto"/>
        <w:right w:val="none" w:sz="0" w:space="0" w:color="auto"/>
      </w:divBdr>
    </w:div>
    <w:div w:id="543636316">
      <w:bodyDiv w:val="1"/>
      <w:marLeft w:val="0"/>
      <w:marRight w:val="0"/>
      <w:marTop w:val="0"/>
      <w:marBottom w:val="0"/>
      <w:divBdr>
        <w:top w:val="none" w:sz="0" w:space="0" w:color="auto"/>
        <w:left w:val="none" w:sz="0" w:space="0" w:color="auto"/>
        <w:bottom w:val="none" w:sz="0" w:space="0" w:color="auto"/>
        <w:right w:val="none" w:sz="0" w:space="0" w:color="auto"/>
      </w:divBdr>
    </w:div>
    <w:div w:id="763763963">
      <w:bodyDiv w:val="1"/>
      <w:marLeft w:val="0"/>
      <w:marRight w:val="0"/>
      <w:marTop w:val="0"/>
      <w:marBottom w:val="0"/>
      <w:divBdr>
        <w:top w:val="none" w:sz="0" w:space="0" w:color="auto"/>
        <w:left w:val="none" w:sz="0" w:space="0" w:color="auto"/>
        <w:bottom w:val="none" w:sz="0" w:space="0" w:color="auto"/>
        <w:right w:val="none" w:sz="0" w:space="0" w:color="auto"/>
      </w:divBdr>
    </w:div>
    <w:div w:id="966620255">
      <w:bodyDiv w:val="1"/>
      <w:marLeft w:val="0"/>
      <w:marRight w:val="0"/>
      <w:marTop w:val="0"/>
      <w:marBottom w:val="0"/>
      <w:divBdr>
        <w:top w:val="none" w:sz="0" w:space="0" w:color="auto"/>
        <w:left w:val="none" w:sz="0" w:space="0" w:color="auto"/>
        <w:bottom w:val="none" w:sz="0" w:space="0" w:color="auto"/>
        <w:right w:val="none" w:sz="0" w:space="0" w:color="auto"/>
      </w:divBdr>
    </w:div>
    <w:div w:id="1004093113">
      <w:bodyDiv w:val="1"/>
      <w:marLeft w:val="0"/>
      <w:marRight w:val="0"/>
      <w:marTop w:val="0"/>
      <w:marBottom w:val="0"/>
      <w:divBdr>
        <w:top w:val="none" w:sz="0" w:space="0" w:color="auto"/>
        <w:left w:val="none" w:sz="0" w:space="0" w:color="auto"/>
        <w:bottom w:val="none" w:sz="0" w:space="0" w:color="auto"/>
        <w:right w:val="none" w:sz="0" w:space="0" w:color="auto"/>
      </w:divBdr>
      <w:divsChild>
        <w:div w:id="197161480">
          <w:marLeft w:val="0"/>
          <w:marRight w:val="0"/>
          <w:marTop w:val="0"/>
          <w:marBottom w:val="0"/>
          <w:divBdr>
            <w:top w:val="none" w:sz="0" w:space="0" w:color="auto"/>
            <w:left w:val="none" w:sz="0" w:space="0" w:color="auto"/>
            <w:bottom w:val="none" w:sz="0" w:space="0" w:color="auto"/>
            <w:right w:val="none" w:sz="0" w:space="0" w:color="auto"/>
          </w:divBdr>
        </w:div>
        <w:div w:id="575363653">
          <w:marLeft w:val="0"/>
          <w:marRight w:val="0"/>
          <w:marTop w:val="0"/>
          <w:marBottom w:val="0"/>
          <w:divBdr>
            <w:top w:val="none" w:sz="0" w:space="0" w:color="auto"/>
            <w:left w:val="none" w:sz="0" w:space="0" w:color="auto"/>
            <w:bottom w:val="none" w:sz="0" w:space="0" w:color="auto"/>
            <w:right w:val="none" w:sz="0" w:space="0" w:color="auto"/>
          </w:divBdr>
        </w:div>
        <w:div w:id="655032702">
          <w:marLeft w:val="0"/>
          <w:marRight w:val="0"/>
          <w:marTop w:val="0"/>
          <w:marBottom w:val="0"/>
          <w:divBdr>
            <w:top w:val="none" w:sz="0" w:space="0" w:color="auto"/>
            <w:left w:val="none" w:sz="0" w:space="0" w:color="auto"/>
            <w:bottom w:val="none" w:sz="0" w:space="0" w:color="auto"/>
            <w:right w:val="none" w:sz="0" w:space="0" w:color="auto"/>
          </w:divBdr>
        </w:div>
        <w:div w:id="848376733">
          <w:marLeft w:val="0"/>
          <w:marRight w:val="0"/>
          <w:marTop w:val="0"/>
          <w:marBottom w:val="0"/>
          <w:divBdr>
            <w:top w:val="none" w:sz="0" w:space="0" w:color="auto"/>
            <w:left w:val="none" w:sz="0" w:space="0" w:color="auto"/>
            <w:bottom w:val="none" w:sz="0" w:space="0" w:color="auto"/>
            <w:right w:val="none" w:sz="0" w:space="0" w:color="auto"/>
          </w:divBdr>
        </w:div>
        <w:div w:id="880093125">
          <w:marLeft w:val="0"/>
          <w:marRight w:val="0"/>
          <w:marTop w:val="0"/>
          <w:marBottom w:val="0"/>
          <w:divBdr>
            <w:top w:val="none" w:sz="0" w:space="0" w:color="auto"/>
            <w:left w:val="none" w:sz="0" w:space="0" w:color="auto"/>
            <w:bottom w:val="none" w:sz="0" w:space="0" w:color="auto"/>
            <w:right w:val="none" w:sz="0" w:space="0" w:color="auto"/>
          </w:divBdr>
        </w:div>
        <w:div w:id="969020632">
          <w:marLeft w:val="0"/>
          <w:marRight w:val="0"/>
          <w:marTop w:val="0"/>
          <w:marBottom w:val="0"/>
          <w:divBdr>
            <w:top w:val="none" w:sz="0" w:space="0" w:color="auto"/>
            <w:left w:val="none" w:sz="0" w:space="0" w:color="auto"/>
            <w:bottom w:val="none" w:sz="0" w:space="0" w:color="auto"/>
            <w:right w:val="none" w:sz="0" w:space="0" w:color="auto"/>
          </w:divBdr>
        </w:div>
        <w:div w:id="1465928399">
          <w:marLeft w:val="0"/>
          <w:marRight w:val="0"/>
          <w:marTop w:val="0"/>
          <w:marBottom w:val="0"/>
          <w:divBdr>
            <w:top w:val="none" w:sz="0" w:space="0" w:color="auto"/>
            <w:left w:val="none" w:sz="0" w:space="0" w:color="auto"/>
            <w:bottom w:val="none" w:sz="0" w:space="0" w:color="auto"/>
            <w:right w:val="none" w:sz="0" w:space="0" w:color="auto"/>
          </w:divBdr>
        </w:div>
      </w:divsChild>
    </w:div>
    <w:div w:id="1296449852">
      <w:bodyDiv w:val="1"/>
      <w:marLeft w:val="0"/>
      <w:marRight w:val="0"/>
      <w:marTop w:val="0"/>
      <w:marBottom w:val="0"/>
      <w:divBdr>
        <w:top w:val="none" w:sz="0" w:space="0" w:color="auto"/>
        <w:left w:val="none" w:sz="0" w:space="0" w:color="auto"/>
        <w:bottom w:val="none" w:sz="0" w:space="0" w:color="auto"/>
        <w:right w:val="none" w:sz="0" w:space="0" w:color="auto"/>
      </w:divBdr>
    </w:div>
    <w:div w:id="1349913204">
      <w:bodyDiv w:val="1"/>
      <w:marLeft w:val="0"/>
      <w:marRight w:val="0"/>
      <w:marTop w:val="0"/>
      <w:marBottom w:val="0"/>
      <w:divBdr>
        <w:top w:val="none" w:sz="0" w:space="0" w:color="auto"/>
        <w:left w:val="none" w:sz="0" w:space="0" w:color="auto"/>
        <w:bottom w:val="none" w:sz="0" w:space="0" w:color="auto"/>
        <w:right w:val="none" w:sz="0" w:space="0" w:color="auto"/>
      </w:divBdr>
    </w:div>
    <w:div w:id="1424378243">
      <w:bodyDiv w:val="1"/>
      <w:marLeft w:val="0"/>
      <w:marRight w:val="0"/>
      <w:marTop w:val="0"/>
      <w:marBottom w:val="0"/>
      <w:divBdr>
        <w:top w:val="none" w:sz="0" w:space="0" w:color="auto"/>
        <w:left w:val="none" w:sz="0" w:space="0" w:color="auto"/>
        <w:bottom w:val="none" w:sz="0" w:space="0" w:color="auto"/>
        <w:right w:val="none" w:sz="0" w:space="0" w:color="auto"/>
      </w:divBdr>
    </w:div>
    <w:div w:id="1606957978">
      <w:bodyDiv w:val="1"/>
      <w:marLeft w:val="0"/>
      <w:marRight w:val="0"/>
      <w:marTop w:val="0"/>
      <w:marBottom w:val="0"/>
      <w:divBdr>
        <w:top w:val="none" w:sz="0" w:space="0" w:color="auto"/>
        <w:left w:val="none" w:sz="0" w:space="0" w:color="auto"/>
        <w:bottom w:val="none" w:sz="0" w:space="0" w:color="auto"/>
        <w:right w:val="none" w:sz="0" w:space="0" w:color="auto"/>
      </w:divBdr>
    </w:div>
    <w:div w:id="1715302966">
      <w:bodyDiv w:val="1"/>
      <w:marLeft w:val="0"/>
      <w:marRight w:val="0"/>
      <w:marTop w:val="0"/>
      <w:marBottom w:val="0"/>
      <w:divBdr>
        <w:top w:val="none" w:sz="0" w:space="0" w:color="auto"/>
        <w:left w:val="none" w:sz="0" w:space="0" w:color="auto"/>
        <w:bottom w:val="none" w:sz="0" w:space="0" w:color="auto"/>
        <w:right w:val="none" w:sz="0" w:space="0" w:color="auto"/>
      </w:divBdr>
      <w:divsChild>
        <w:div w:id="1745294213">
          <w:marLeft w:val="0"/>
          <w:marRight w:val="0"/>
          <w:marTop w:val="0"/>
          <w:marBottom w:val="0"/>
          <w:divBdr>
            <w:top w:val="none" w:sz="0" w:space="0" w:color="auto"/>
            <w:left w:val="none" w:sz="0" w:space="0" w:color="auto"/>
            <w:bottom w:val="none" w:sz="0" w:space="0" w:color="auto"/>
            <w:right w:val="none" w:sz="0" w:space="0" w:color="auto"/>
          </w:divBdr>
        </w:div>
      </w:divsChild>
    </w:div>
    <w:div w:id="1721595187">
      <w:bodyDiv w:val="1"/>
      <w:marLeft w:val="0"/>
      <w:marRight w:val="0"/>
      <w:marTop w:val="0"/>
      <w:marBottom w:val="0"/>
      <w:divBdr>
        <w:top w:val="none" w:sz="0" w:space="0" w:color="auto"/>
        <w:left w:val="none" w:sz="0" w:space="0" w:color="auto"/>
        <w:bottom w:val="none" w:sz="0" w:space="0" w:color="auto"/>
        <w:right w:val="none" w:sz="0" w:space="0" w:color="auto"/>
      </w:divBdr>
      <w:divsChild>
        <w:div w:id="1060054618">
          <w:marLeft w:val="0"/>
          <w:marRight w:val="0"/>
          <w:marTop w:val="0"/>
          <w:marBottom w:val="0"/>
          <w:divBdr>
            <w:top w:val="none" w:sz="0" w:space="0" w:color="auto"/>
            <w:left w:val="none" w:sz="0" w:space="0" w:color="auto"/>
            <w:bottom w:val="none" w:sz="0" w:space="0" w:color="auto"/>
            <w:right w:val="none" w:sz="0" w:space="0" w:color="auto"/>
          </w:divBdr>
        </w:div>
      </w:divsChild>
    </w:div>
    <w:div w:id="2007439334">
      <w:bodyDiv w:val="1"/>
      <w:marLeft w:val="0"/>
      <w:marRight w:val="0"/>
      <w:marTop w:val="0"/>
      <w:marBottom w:val="0"/>
      <w:divBdr>
        <w:top w:val="none" w:sz="0" w:space="0" w:color="auto"/>
        <w:left w:val="none" w:sz="0" w:space="0" w:color="auto"/>
        <w:bottom w:val="none" w:sz="0" w:space="0" w:color="auto"/>
        <w:right w:val="none" w:sz="0" w:space="0" w:color="auto"/>
      </w:divBdr>
    </w:div>
    <w:div w:id="2025937487">
      <w:bodyDiv w:val="1"/>
      <w:marLeft w:val="0"/>
      <w:marRight w:val="0"/>
      <w:marTop w:val="0"/>
      <w:marBottom w:val="0"/>
      <w:divBdr>
        <w:top w:val="none" w:sz="0" w:space="0" w:color="auto"/>
        <w:left w:val="none" w:sz="0" w:space="0" w:color="auto"/>
        <w:bottom w:val="none" w:sz="0" w:space="0" w:color="auto"/>
        <w:right w:val="none" w:sz="0" w:space="0" w:color="auto"/>
      </w:divBdr>
      <w:divsChild>
        <w:div w:id="152916994">
          <w:marLeft w:val="0"/>
          <w:marRight w:val="0"/>
          <w:marTop w:val="0"/>
          <w:marBottom w:val="0"/>
          <w:divBdr>
            <w:top w:val="none" w:sz="0" w:space="0" w:color="auto"/>
            <w:left w:val="none" w:sz="0" w:space="0" w:color="auto"/>
            <w:bottom w:val="none" w:sz="0" w:space="0" w:color="auto"/>
            <w:right w:val="none" w:sz="0" w:space="0" w:color="auto"/>
          </w:divBdr>
          <w:divsChild>
            <w:div w:id="1699042787">
              <w:marLeft w:val="0"/>
              <w:marRight w:val="0"/>
              <w:marTop w:val="0"/>
              <w:marBottom w:val="0"/>
              <w:divBdr>
                <w:top w:val="none" w:sz="0" w:space="0" w:color="auto"/>
                <w:left w:val="none" w:sz="0" w:space="0" w:color="auto"/>
                <w:bottom w:val="none" w:sz="0" w:space="0" w:color="auto"/>
                <w:right w:val="none" w:sz="0" w:space="0" w:color="auto"/>
              </w:divBdr>
            </w:div>
          </w:divsChild>
        </w:div>
        <w:div w:id="1667051302">
          <w:marLeft w:val="0"/>
          <w:marRight w:val="0"/>
          <w:marTop w:val="0"/>
          <w:marBottom w:val="0"/>
          <w:divBdr>
            <w:top w:val="none" w:sz="0" w:space="0" w:color="auto"/>
            <w:left w:val="none" w:sz="0" w:space="0" w:color="auto"/>
            <w:bottom w:val="none" w:sz="0" w:space="0" w:color="auto"/>
            <w:right w:val="none" w:sz="0" w:space="0" w:color="auto"/>
          </w:divBdr>
          <w:divsChild>
            <w:div w:id="1390298166">
              <w:marLeft w:val="0"/>
              <w:marRight w:val="0"/>
              <w:marTop w:val="0"/>
              <w:marBottom w:val="0"/>
              <w:divBdr>
                <w:top w:val="none" w:sz="0" w:space="0" w:color="auto"/>
                <w:left w:val="none" w:sz="0" w:space="0" w:color="auto"/>
                <w:bottom w:val="none" w:sz="0" w:space="0" w:color="auto"/>
                <w:right w:val="none" w:sz="0" w:space="0" w:color="auto"/>
              </w:divBdr>
              <w:divsChild>
                <w:div w:id="1692105508">
                  <w:marLeft w:val="0"/>
                  <w:marRight w:val="0"/>
                  <w:marTop w:val="0"/>
                  <w:marBottom w:val="0"/>
                  <w:divBdr>
                    <w:top w:val="none" w:sz="0" w:space="0" w:color="auto"/>
                    <w:left w:val="none" w:sz="0" w:space="0" w:color="auto"/>
                    <w:bottom w:val="none" w:sz="0" w:space="0" w:color="auto"/>
                    <w:right w:val="none" w:sz="0" w:space="0" w:color="auto"/>
                  </w:divBdr>
                  <w:divsChild>
                    <w:div w:id="150104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bbnetzwerk-gmbh.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atrin.haertling@ibbnetzwerk-gmbh.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etzwerk-bioplastik.d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ibbnetzwerk-gmbh.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hat-projekt.de" TargetMode="External"/><Relationship Id="rId14" Type="http://schemas.openxmlformats.org/officeDocument/2006/relationships/hyperlink" Target="mailto:inna.bretz@umsicht.fraunhofer.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C8580-6797-4AE2-8B96-068DE9648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1070</Words>
  <Characters>6741</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BMBF</Company>
  <LinksUpToDate>false</LinksUpToDate>
  <CharactersWithSpaces>7796</CharactersWithSpaces>
  <SharedDoc>false</SharedDoc>
  <HLinks>
    <vt:vector size="42" baseType="variant">
      <vt:variant>
        <vt:i4>5898251</vt:i4>
      </vt:variant>
      <vt:variant>
        <vt:i4>18</vt:i4>
      </vt:variant>
      <vt:variant>
        <vt:i4>0</vt:i4>
      </vt:variant>
      <vt:variant>
        <vt:i4>5</vt:i4>
      </vt:variant>
      <vt:variant>
        <vt:lpwstr>http://www.ibbnetzwerk-gmbh.com/</vt:lpwstr>
      </vt:variant>
      <vt:variant>
        <vt:lpwstr/>
      </vt:variant>
      <vt:variant>
        <vt:i4>2097161</vt:i4>
      </vt:variant>
      <vt:variant>
        <vt:i4>15</vt:i4>
      </vt:variant>
      <vt:variant>
        <vt:i4>0</vt:i4>
      </vt:variant>
      <vt:variant>
        <vt:i4>5</vt:i4>
      </vt:variant>
      <vt:variant>
        <vt:lpwstr>mailto:christine.hasenauer@ibbnetzwerk-gmbh.com</vt:lpwstr>
      </vt:variant>
      <vt:variant>
        <vt:lpwstr/>
      </vt:variant>
      <vt:variant>
        <vt:i4>5898251</vt:i4>
      </vt:variant>
      <vt:variant>
        <vt:i4>12</vt:i4>
      </vt:variant>
      <vt:variant>
        <vt:i4>0</vt:i4>
      </vt:variant>
      <vt:variant>
        <vt:i4>5</vt:i4>
      </vt:variant>
      <vt:variant>
        <vt:lpwstr>http://www.ibbnetzwerk-gmbh.com/</vt:lpwstr>
      </vt:variant>
      <vt:variant>
        <vt:lpwstr/>
      </vt:variant>
      <vt:variant>
        <vt:i4>1310753</vt:i4>
      </vt:variant>
      <vt:variant>
        <vt:i4>9</vt:i4>
      </vt:variant>
      <vt:variant>
        <vt:i4>0</vt:i4>
      </vt:variant>
      <vt:variant>
        <vt:i4>5</vt:i4>
      </vt:variant>
      <vt:variant>
        <vt:lpwstr>mailto:katrin.illner@ibbnetzwerk-gmbh.com</vt:lpwstr>
      </vt:variant>
      <vt:variant>
        <vt:lpwstr/>
      </vt:variant>
      <vt:variant>
        <vt:i4>3473521</vt:i4>
      </vt:variant>
      <vt:variant>
        <vt:i4>6</vt:i4>
      </vt:variant>
      <vt:variant>
        <vt:i4>0</vt:i4>
      </vt:variant>
      <vt:variant>
        <vt:i4>5</vt:i4>
      </vt:variant>
      <vt:variant>
        <vt:lpwstr>http://www.netzwerk-bioplastik.de/</vt:lpwstr>
      </vt:variant>
      <vt:variant>
        <vt:lpwstr/>
      </vt:variant>
      <vt:variant>
        <vt:i4>5898251</vt:i4>
      </vt:variant>
      <vt:variant>
        <vt:i4>3</vt:i4>
      </vt:variant>
      <vt:variant>
        <vt:i4>0</vt:i4>
      </vt:variant>
      <vt:variant>
        <vt:i4>5</vt:i4>
      </vt:variant>
      <vt:variant>
        <vt:lpwstr>http://www.ibbnetzwerk-gmbh.com/</vt:lpwstr>
      </vt:variant>
      <vt:variant>
        <vt:lpwstr/>
      </vt:variant>
      <vt:variant>
        <vt:i4>2687036</vt:i4>
      </vt:variant>
      <vt:variant>
        <vt:i4>0</vt:i4>
      </vt:variant>
      <vt:variant>
        <vt:i4>0</vt:i4>
      </vt:variant>
      <vt:variant>
        <vt:i4>5</vt:i4>
      </vt:variant>
      <vt:variant>
        <vt:lpwstr>http://www.ibbnetzwerk-gmbh.com/de/sub-netzwerke/zim-kn-bioplastik/uebersicht/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Sonja Völker</dc:creator>
  <cp:lastModifiedBy>Katrin Härtling-Tindl</cp:lastModifiedBy>
  <cp:revision>67</cp:revision>
  <cp:lastPrinted>2017-10-25T07:13:00Z</cp:lastPrinted>
  <dcterms:created xsi:type="dcterms:W3CDTF">2019-01-10T09:23:00Z</dcterms:created>
  <dcterms:modified xsi:type="dcterms:W3CDTF">2019-01-21T09:05:00Z</dcterms:modified>
</cp:coreProperties>
</file>