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5" w:rsidRDefault="00595145" w:rsidP="005951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i/>
          <w:iCs/>
          <w:lang w:val="en-US"/>
        </w:rPr>
        <w:t>YOTA</w:t>
      </w:r>
      <w:r>
        <w:rPr>
          <w:rFonts w:ascii="Verdana" w:hAnsi="Verdana" w:cs="Verdana"/>
          <w:i/>
          <w:iCs/>
          <w:lang w:val="en-US"/>
        </w:rPr>
        <w:t>PHONE 2 will be available in Italy starting from December 2014 at suggested price of 749€ (VAT included) through operator, distribution and online: so everyone will be able to choose their preferred mode of purchasing the new device.</w:t>
      </w:r>
    </w:p>
    <w:p w:rsidR="002E3356" w:rsidRDefault="00595145" w:rsidP="00595145">
      <w:r>
        <w:rPr>
          <w:rFonts w:ascii="Verdana" w:hAnsi="Verdana" w:cs="Verdana"/>
          <w:i/>
          <w:iCs/>
          <w:lang w:val="en-US"/>
        </w:rPr>
        <w:t>Thanks to the exclusive agreement with Vodafone, it will be possible to purchase </w:t>
      </w:r>
      <w:r>
        <w:rPr>
          <w:rFonts w:ascii="Verdana" w:hAnsi="Verdana" w:cs="Verdana"/>
          <w:b/>
          <w:bCs/>
          <w:i/>
          <w:iCs/>
          <w:lang w:val="en-US"/>
        </w:rPr>
        <w:t>YOTA</w:t>
      </w:r>
      <w:r>
        <w:rPr>
          <w:rFonts w:ascii="Verdana" w:hAnsi="Verdana" w:cs="Verdana"/>
          <w:i/>
          <w:iCs/>
          <w:lang w:val="en-US"/>
        </w:rPr>
        <w:t>PHONE 2 in the over 700 Vodafone store in Italy, with a rechargeable plan or RELAX.</w:t>
      </w:r>
      <w:bookmarkStart w:id="0" w:name="_GoBack"/>
      <w:bookmarkEnd w:id="0"/>
    </w:p>
    <w:sectPr w:rsidR="002E3356" w:rsidSect="002E33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5"/>
    <w:rsid w:val="002E3356"/>
    <w:rsid w:val="005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2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>LEWIS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Young</dc:creator>
  <cp:keywords/>
  <dc:description/>
  <cp:lastModifiedBy>Gemma Young</cp:lastModifiedBy>
  <cp:revision>1</cp:revision>
  <dcterms:created xsi:type="dcterms:W3CDTF">2014-12-15T12:10:00Z</dcterms:created>
  <dcterms:modified xsi:type="dcterms:W3CDTF">2014-12-15T12:11:00Z</dcterms:modified>
</cp:coreProperties>
</file>