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290FC4" w:rsidRDefault="008A69B7" w:rsidP="00BA2A4A">
      <w:pPr>
        <w:rPr>
          <w:sz w:val="18"/>
          <w:szCs w:val="18"/>
        </w:rPr>
      </w:pPr>
    </w:p>
    <w:p w:rsidR="00290FC4" w:rsidRPr="00290FC4" w:rsidRDefault="00290FC4" w:rsidP="00290FC4">
      <w:pPr>
        <w:spacing w:line="360" w:lineRule="auto"/>
        <w:rPr>
          <w:b/>
          <w:sz w:val="22"/>
          <w:szCs w:val="18"/>
          <w:lang w:val="sv-SE"/>
        </w:rPr>
      </w:pPr>
      <w:proofErr w:type="spellStart"/>
      <w:r w:rsidRPr="00290FC4">
        <w:rPr>
          <w:b/>
          <w:sz w:val="22"/>
          <w:szCs w:val="18"/>
          <w:lang w:val="sv-SE"/>
        </w:rPr>
        <w:t>Norconsult</w:t>
      </w:r>
      <w:proofErr w:type="spellEnd"/>
      <w:r w:rsidRPr="00290FC4">
        <w:rPr>
          <w:b/>
          <w:sz w:val="22"/>
          <w:szCs w:val="18"/>
          <w:lang w:val="sv-SE"/>
        </w:rPr>
        <w:t xml:space="preserve"> Fältgeoteknik fördjupar Göteborgs Hamn</w:t>
      </w:r>
    </w:p>
    <w:p w:rsidR="00290FC4" w:rsidRPr="00290FC4" w:rsidRDefault="00290FC4" w:rsidP="00290FC4">
      <w:pPr>
        <w:spacing w:line="360" w:lineRule="auto"/>
        <w:rPr>
          <w:b/>
          <w:sz w:val="18"/>
          <w:szCs w:val="18"/>
          <w:lang w:val="sv-SE"/>
        </w:rPr>
      </w:pPr>
    </w:p>
    <w:p w:rsidR="00290FC4" w:rsidRPr="00290FC4" w:rsidRDefault="00290FC4" w:rsidP="00290FC4">
      <w:pPr>
        <w:spacing w:line="360" w:lineRule="auto"/>
        <w:rPr>
          <w:b/>
          <w:szCs w:val="18"/>
          <w:lang w:val="sv-SE"/>
        </w:rPr>
      </w:pPr>
      <w:r w:rsidRPr="00290FC4">
        <w:rPr>
          <w:b/>
          <w:szCs w:val="18"/>
          <w:lang w:val="sv-SE"/>
        </w:rPr>
        <w:t xml:space="preserve">I början av juni gav regeringen klartecken att påbörja arbetet med farledsfördjupning av Göteborgs Hamn för att möjliggöra tyngre last för de största godsfartygen.  </w:t>
      </w:r>
      <w:proofErr w:type="spellStart"/>
      <w:r w:rsidRPr="00290FC4">
        <w:rPr>
          <w:b/>
          <w:szCs w:val="18"/>
          <w:lang w:val="sv-SE"/>
        </w:rPr>
        <w:t>Norconsult</w:t>
      </w:r>
      <w:proofErr w:type="spellEnd"/>
      <w:r w:rsidRPr="00290FC4">
        <w:rPr>
          <w:b/>
          <w:szCs w:val="18"/>
          <w:lang w:val="sv-SE"/>
        </w:rPr>
        <w:t xml:space="preserve"> Fältgeoteknik har vunnit uppdraget att utföra geotek</w:t>
      </w:r>
      <w:r w:rsidR="00A32E54">
        <w:rPr>
          <w:b/>
          <w:szCs w:val="18"/>
          <w:lang w:val="sv-SE"/>
        </w:rPr>
        <w:t>niska undersökningar</w:t>
      </w:r>
      <w:r w:rsidRPr="00290FC4">
        <w:rPr>
          <w:b/>
          <w:szCs w:val="18"/>
          <w:lang w:val="sv-SE"/>
        </w:rPr>
        <w:t xml:space="preserve"> och kärnborrning i hamnområdet.</w:t>
      </w:r>
    </w:p>
    <w:p w:rsidR="00290FC4" w:rsidRPr="00290FC4" w:rsidRDefault="00290FC4" w:rsidP="00290FC4">
      <w:pPr>
        <w:spacing w:line="360" w:lineRule="auto"/>
        <w:rPr>
          <w:sz w:val="18"/>
          <w:szCs w:val="18"/>
          <w:lang w:val="sv-SE"/>
        </w:rPr>
      </w:pPr>
    </w:p>
    <w:p w:rsidR="00290FC4" w:rsidRPr="00290FC4" w:rsidRDefault="00290FC4" w:rsidP="00290FC4">
      <w:pPr>
        <w:spacing w:line="360" w:lineRule="auto"/>
        <w:rPr>
          <w:sz w:val="18"/>
          <w:szCs w:val="18"/>
          <w:lang w:val="sv-SE"/>
        </w:rPr>
      </w:pPr>
      <w:bookmarkStart w:id="0" w:name="_GoBack"/>
      <w:r w:rsidRPr="00290FC4">
        <w:rPr>
          <w:sz w:val="18"/>
          <w:szCs w:val="18"/>
          <w:lang w:val="sv-SE"/>
        </w:rPr>
        <w:t xml:space="preserve">Göteborgs hamn är Skandinaviens viktigaste </w:t>
      </w:r>
      <w:proofErr w:type="spellStart"/>
      <w:r w:rsidRPr="00290FC4">
        <w:rPr>
          <w:sz w:val="18"/>
          <w:szCs w:val="18"/>
          <w:lang w:val="sv-SE"/>
        </w:rPr>
        <w:t>godsnav</w:t>
      </w:r>
      <w:proofErr w:type="spellEnd"/>
      <w:r w:rsidRPr="00290FC4">
        <w:rPr>
          <w:sz w:val="18"/>
          <w:szCs w:val="18"/>
          <w:lang w:val="sv-SE"/>
        </w:rPr>
        <w:t>, där 30 procent av utrikeshandeln passerar. Fältgeotekniks uppdrag ställer därför höga krav på kvalité</w:t>
      </w:r>
      <w:r w:rsidR="000B5EA5">
        <w:rPr>
          <w:sz w:val="18"/>
          <w:szCs w:val="18"/>
          <w:lang w:val="sv-SE"/>
        </w:rPr>
        <w:t xml:space="preserve">, </w:t>
      </w:r>
      <w:r w:rsidRPr="00290FC4">
        <w:rPr>
          <w:sz w:val="18"/>
          <w:szCs w:val="18"/>
          <w:lang w:val="sv-SE"/>
        </w:rPr>
        <w:t xml:space="preserve">arbetsmiljö- och säkerhet. Markus Mangsten, VD på </w:t>
      </w:r>
      <w:proofErr w:type="spellStart"/>
      <w:r w:rsidRPr="00290FC4">
        <w:rPr>
          <w:sz w:val="18"/>
          <w:szCs w:val="18"/>
          <w:lang w:val="sv-SE"/>
        </w:rPr>
        <w:t>Norconsult</w:t>
      </w:r>
      <w:proofErr w:type="spellEnd"/>
      <w:r w:rsidRPr="00290FC4">
        <w:rPr>
          <w:sz w:val="18"/>
          <w:szCs w:val="18"/>
          <w:lang w:val="sv-SE"/>
        </w:rPr>
        <w:t xml:space="preserve"> Fältgeoteknik, är stolt och glad över förtroendet att rusta hamnen för nästa generations godsfartyg.</w:t>
      </w:r>
    </w:p>
    <w:p w:rsidR="00290FC4" w:rsidRPr="00290FC4" w:rsidRDefault="00290FC4" w:rsidP="00290FC4">
      <w:pPr>
        <w:spacing w:line="360" w:lineRule="auto"/>
        <w:rPr>
          <w:sz w:val="18"/>
          <w:szCs w:val="18"/>
          <w:lang w:val="sv-SE"/>
        </w:rPr>
      </w:pPr>
    </w:p>
    <w:p w:rsidR="00290FC4" w:rsidRPr="00290FC4" w:rsidRDefault="00290FC4" w:rsidP="00290FC4">
      <w:pPr>
        <w:pStyle w:val="Liststycke"/>
        <w:numPr>
          <w:ilvl w:val="0"/>
          <w:numId w:val="7"/>
        </w:numPr>
        <w:spacing w:line="360" w:lineRule="auto"/>
        <w:rPr>
          <w:rFonts w:ascii="Arial" w:hAnsi="Arial" w:cs="Arial"/>
          <w:sz w:val="18"/>
          <w:szCs w:val="18"/>
          <w:lang w:val="sv-SE"/>
        </w:rPr>
      </w:pPr>
      <w:r w:rsidRPr="00290FC4">
        <w:rPr>
          <w:rFonts w:ascii="Arial" w:hAnsi="Arial" w:cs="Arial"/>
          <w:sz w:val="18"/>
          <w:szCs w:val="18"/>
          <w:lang w:val="sv-SE"/>
        </w:rPr>
        <w:t xml:space="preserve">Det kommer som mest vara </w:t>
      </w:r>
      <w:r w:rsidR="000B5EA5">
        <w:rPr>
          <w:rFonts w:ascii="Arial" w:hAnsi="Arial" w:cs="Arial"/>
          <w:sz w:val="18"/>
          <w:szCs w:val="18"/>
          <w:lang w:val="sv-SE"/>
        </w:rPr>
        <w:t>tre</w:t>
      </w:r>
      <w:r w:rsidRPr="00290FC4">
        <w:rPr>
          <w:rFonts w:ascii="Arial" w:hAnsi="Arial" w:cs="Arial"/>
          <w:sz w:val="18"/>
          <w:szCs w:val="18"/>
          <w:lang w:val="sv-SE"/>
        </w:rPr>
        <w:t xml:space="preserve"> borriggar i drift under en av de fem veckor som uppdraget beräknas ta i anspråk, berättar Markus. Vi kommer även att utföra sondering samt provtagning från en inhyrd plattform i vattnet utanför hamnen, fortsätter han. </w:t>
      </w:r>
    </w:p>
    <w:p w:rsidR="00290FC4" w:rsidRPr="00290FC4" w:rsidRDefault="00290FC4" w:rsidP="00290FC4">
      <w:pPr>
        <w:spacing w:line="360" w:lineRule="auto"/>
        <w:rPr>
          <w:sz w:val="18"/>
          <w:szCs w:val="18"/>
          <w:lang w:val="sv-SE"/>
        </w:rPr>
      </w:pPr>
    </w:p>
    <w:p w:rsidR="00290FC4" w:rsidRPr="00290FC4" w:rsidRDefault="00290FC4" w:rsidP="00290FC4">
      <w:pPr>
        <w:spacing w:line="360" w:lineRule="auto"/>
        <w:rPr>
          <w:sz w:val="18"/>
          <w:szCs w:val="18"/>
          <w:lang w:val="sv-SE"/>
        </w:rPr>
      </w:pPr>
      <w:r w:rsidRPr="00290FC4">
        <w:rPr>
          <w:sz w:val="18"/>
          <w:szCs w:val="18"/>
          <w:lang w:val="sv-SE"/>
        </w:rPr>
        <w:t xml:space="preserve">Farledsfördjupningen innebär att containerfartyg som anlöper Göteborg kan lasta fler containrar. För de största fartygen innebär det en kapacitetsökning på cirka 50 procent. Fältgeotekniks uppdrag kommer att pågå under sommaren 2019. </w:t>
      </w:r>
    </w:p>
    <w:bookmarkEnd w:id="0"/>
    <w:p w:rsidR="00290FC4" w:rsidRPr="00290FC4" w:rsidRDefault="00290FC4" w:rsidP="00290FC4">
      <w:pPr>
        <w:pStyle w:val="Normalwebb"/>
        <w:rPr>
          <w:rFonts w:ascii="DINNextRoundedLTW01-Lig" w:hAnsi="DINNextRoundedLTW01-Lig" w:cs="Arial"/>
          <w:color w:val="333333"/>
          <w:sz w:val="25"/>
          <w:szCs w:val="27"/>
          <w:lang w:val="sv-SE"/>
        </w:rPr>
      </w:pPr>
    </w:p>
    <w:p w:rsidR="00BA2A4A" w:rsidRPr="00290FC4" w:rsidRDefault="00290FC4" w:rsidP="00290FC4">
      <w:pPr>
        <w:spacing w:line="360" w:lineRule="auto"/>
        <w:rPr>
          <w:b/>
          <w:sz w:val="18"/>
          <w:lang w:val="sv-SE"/>
        </w:rPr>
      </w:pPr>
      <w:r w:rsidRPr="00290FC4">
        <w:rPr>
          <w:b/>
          <w:sz w:val="18"/>
          <w:lang w:val="sv-SE"/>
        </w:rPr>
        <w:t>Kontaktperson</w:t>
      </w:r>
    </w:p>
    <w:p w:rsidR="00290FC4" w:rsidRPr="00290FC4" w:rsidRDefault="00290FC4" w:rsidP="00290FC4">
      <w:pPr>
        <w:spacing w:line="360" w:lineRule="auto"/>
        <w:rPr>
          <w:sz w:val="16"/>
          <w:lang w:val="sv-SE"/>
        </w:rPr>
      </w:pPr>
      <w:r w:rsidRPr="00290FC4">
        <w:rPr>
          <w:sz w:val="16"/>
          <w:lang w:val="sv-SE"/>
        </w:rPr>
        <w:t>Markus Mangsten</w:t>
      </w:r>
    </w:p>
    <w:p w:rsidR="00290FC4" w:rsidRPr="00A32E54" w:rsidRDefault="00290FC4" w:rsidP="00290FC4">
      <w:pPr>
        <w:spacing w:line="360" w:lineRule="auto"/>
        <w:rPr>
          <w:sz w:val="16"/>
          <w:lang w:val="sv-SE"/>
        </w:rPr>
      </w:pPr>
      <w:r w:rsidRPr="00A32E54">
        <w:rPr>
          <w:sz w:val="16"/>
          <w:lang w:val="sv-SE"/>
        </w:rPr>
        <w:t xml:space="preserve">VD </w:t>
      </w:r>
      <w:proofErr w:type="spellStart"/>
      <w:r w:rsidRPr="00A32E54">
        <w:rPr>
          <w:sz w:val="16"/>
          <w:lang w:val="sv-SE"/>
        </w:rPr>
        <w:t>Norconsult</w:t>
      </w:r>
      <w:proofErr w:type="spellEnd"/>
      <w:r w:rsidRPr="00A32E54">
        <w:rPr>
          <w:sz w:val="16"/>
          <w:lang w:val="sv-SE"/>
        </w:rPr>
        <w:t xml:space="preserve"> Fältgeoteknik</w:t>
      </w:r>
    </w:p>
    <w:p w:rsidR="00290FC4" w:rsidRPr="00290FC4" w:rsidRDefault="000B5EA5" w:rsidP="00290FC4">
      <w:pPr>
        <w:spacing w:line="360" w:lineRule="auto"/>
        <w:rPr>
          <w:sz w:val="16"/>
        </w:rPr>
      </w:pPr>
      <w:hyperlink r:id="rId7" w:history="1">
        <w:r w:rsidR="00290FC4" w:rsidRPr="00290FC4">
          <w:rPr>
            <w:rStyle w:val="Hyperlnk"/>
            <w:sz w:val="16"/>
          </w:rPr>
          <w:t>markus.mangsten@norconsult.com</w:t>
        </w:r>
      </w:hyperlink>
      <w:r w:rsidR="00290FC4" w:rsidRPr="00290FC4">
        <w:rPr>
          <w:sz w:val="16"/>
        </w:rPr>
        <w:t xml:space="preserve"> </w:t>
      </w:r>
    </w:p>
    <w:p w:rsidR="00290FC4" w:rsidRPr="00290FC4" w:rsidRDefault="00290FC4" w:rsidP="00290FC4">
      <w:pPr>
        <w:spacing w:line="360" w:lineRule="auto"/>
        <w:rPr>
          <w:sz w:val="16"/>
        </w:rPr>
      </w:pPr>
      <w:r w:rsidRPr="00290FC4">
        <w:rPr>
          <w:sz w:val="16"/>
        </w:rPr>
        <w:t xml:space="preserve">+46101418534 </w:t>
      </w:r>
    </w:p>
    <w:sectPr w:rsidR="00290FC4" w:rsidRPr="00290FC4"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C4" w:rsidRDefault="00290FC4" w:rsidP="00BA2A4A">
      <w:r>
        <w:separator/>
      </w:r>
    </w:p>
  </w:endnote>
  <w:endnote w:type="continuationSeparator" w:id="0">
    <w:p w:rsidR="00290FC4" w:rsidRDefault="00290FC4"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NextRoundedLTW01-Lig">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DBEC"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290FC4">
      <w:rPr>
        <w:noProof/>
        <w:sz w:val="16"/>
        <w:szCs w:val="16"/>
      </w:rPr>
      <w:t>dokument3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C4" w:rsidRDefault="00290FC4" w:rsidP="00BA2A4A">
      <w:r>
        <w:separator/>
      </w:r>
    </w:p>
  </w:footnote>
  <w:footnote w:type="continuationSeparator" w:id="0">
    <w:p w:rsidR="00290FC4" w:rsidRDefault="00290FC4"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290FC4">
      <w:rPr>
        <w:rFonts w:ascii="Arial" w:hAnsi="Arial"/>
      </w:rPr>
      <w:t>Pressmeddelande</w:t>
    </w:r>
    <w:proofErr w:type="spellEnd"/>
  </w:p>
  <w:p w:rsidR="00290FC4" w:rsidRDefault="00290FC4" w:rsidP="00BA2A4A">
    <w:pPr>
      <w:pStyle w:val="Sidhuvud"/>
      <w:rPr>
        <w:rFonts w:ascii="Arial" w:hAnsi="Arial"/>
      </w:rPr>
    </w:pPr>
  </w:p>
  <w:p w:rsidR="00290FC4" w:rsidRPr="003373E7" w:rsidRDefault="00290FC4" w:rsidP="00BA2A4A">
    <w:pPr>
      <w:pStyle w:val="Sidhuvud"/>
      <w:rPr>
        <w:rFonts w:ascii="Arial" w:hAnsi="Arial"/>
      </w:rPr>
    </w:pPr>
    <w:r>
      <w:rPr>
        <w:rFonts w:ascii="Arial" w:hAnsi="Arial"/>
      </w:rPr>
      <w:t>2019-06-17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AD697B"/>
    <w:multiLevelType w:val="hybridMultilevel"/>
    <w:tmpl w:val="03D2E7C8"/>
    <w:lvl w:ilvl="0" w:tplc="27902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4"/>
    <w:rsid w:val="00081FC2"/>
    <w:rsid w:val="000B5EA5"/>
    <w:rsid w:val="000D0B96"/>
    <w:rsid w:val="000D3604"/>
    <w:rsid w:val="000E2E51"/>
    <w:rsid w:val="000F758F"/>
    <w:rsid w:val="001062FC"/>
    <w:rsid w:val="00141C9D"/>
    <w:rsid w:val="001A222C"/>
    <w:rsid w:val="00202B3F"/>
    <w:rsid w:val="002759AA"/>
    <w:rsid w:val="00290FC4"/>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32E54"/>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EF0339C"/>
  <w14:defaultImageDpi w14:val="300"/>
  <w15:docId w15:val="{1E849724-4E70-4A94-8BE7-95AB5E0E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Normalwebb">
    <w:name w:val="Normal (Web)"/>
    <w:basedOn w:val="Normal"/>
    <w:uiPriority w:val="99"/>
    <w:semiHidden/>
    <w:unhideWhenUsed/>
    <w:rsid w:val="00290FC4"/>
    <w:rPr>
      <w:rFonts w:ascii="Times New Roman" w:eastAsia="Times New Roman" w:hAnsi="Times New Roman" w:cs="Times New Roman"/>
      <w:sz w:val="24"/>
    </w:rPr>
  </w:style>
  <w:style w:type="paragraph" w:styleId="Liststycke">
    <w:name w:val="List Paragraph"/>
    <w:basedOn w:val="Normal"/>
    <w:uiPriority w:val="34"/>
    <w:qFormat/>
    <w:rsid w:val="00290FC4"/>
    <w:pPr>
      <w:ind w:left="720"/>
      <w:contextualSpacing/>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290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6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mangste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10</TotalTime>
  <Pages>1</Pages>
  <Words>165</Words>
  <Characters>1130</Characters>
  <Application>Microsoft Office Word</Application>
  <DocSecurity>0</DocSecurity>
  <Lines>9</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2019-06-12T10:19:00Z</dcterms:created>
  <dcterms:modified xsi:type="dcterms:W3CDTF">2019-06-17T08:42:00Z</dcterms:modified>
</cp:coreProperties>
</file>