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D84F85">
        <w:rPr>
          <w:rFonts w:ascii="Arial" w:hAnsi="Arial" w:cs="Arial"/>
          <w:b/>
          <w:sz w:val="28"/>
          <w:szCs w:val="28"/>
        </w:rPr>
        <w:t>Januar 2019</w:t>
      </w:r>
    </w:p>
    <w:p w:rsidR="006D080F" w:rsidRDefault="00843E37" w:rsidP="00F46E1F">
      <w:pPr>
        <w:rPr>
          <w:rFonts w:ascii="Arial" w:hAnsi="Arial" w:cs="Arial"/>
          <w:szCs w:val="24"/>
        </w:rPr>
      </w:pPr>
      <w:r>
        <w:rPr>
          <w:rFonts w:ascii="Arial" w:hAnsi="Arial" w:cs="Arial"/>
          <w:b/>
          <w:sz w:val="28"/>
          <w:szCs w:val="28"/>
        </w:rPr>
        <w:br/>
      </w:r>
      <w:r w:rsidR="00F42133">
        <w:rPr>
          <w:rFonts w:ascii="Arial" w:hAnsi="Arial" w:cs="Arial"/>
          <w:b/>
          <w:sz w:val="28"/>
          <w:szCs w:val="28"/>
        </w:rPr>
        <w:t>La</w:t>
      </w:r>
      <w:r w:rsidR="006D080F">
        <w:rPr>
          <w:rFonts w:ascii="Arial" w:hAnsi="Arial" w:cs="Arial"/>
          <w:b/>
          <w:sz w:val="28"/>
          <w:szCs w:val="28"/>
        </w:rPr>
        <w:t xml:space="preserve">ndesgartenschau </w:t>
      </w:r>
      <w:r w:rsidR="00F42133">
        <w:rPr>
          <w:rFonts w:ascii="Arial" w:hAnsi="Arial" w:cs="Arial"/>
          <w:b/>
          <w:sz w:val="28"/>
          <w:szCs w:val="28"/>
        </w:rPr>
        <w:t xml:space="preserve">Wittstock </w:t>
      </w:r>
      <w:proofErr w:type="spellStart"/>
      <w:r w:rsidR="00F42133">
        <w:rPr>
          <w:rFonts w:ascii="Arial" w:hAnsi="Arial" w:cs="Arial"/>
          <w:b/>
          <w:sz w:val="28"/>
          <w:szCs w:val="28"/>
        </w:rPr>
        <w:t>Dosse</w:t>
      </w:r>
      <w:proofErr w:type="spellEnd"/>
      <w:r w:rsidR="00F42133">
        <w:rPr>
          <w:rFonts w:ascii="Arial" w:hAnsi="Arial" w:cs="Arial"/>
          <w:b/>
          <w:sz w:val="28"/>
          <w:szCs w:val="28"/>
        </w:rPr>
        <w:t xml:space="preserve"> auf de</w:t>
      </w:r>
      <w:r w:rsidR="00F42133" w:rsidRPr="00F42133">
        <w:rPr>
          <w:rFonts w:ascii="Arial" w:hAnsi="Arial" w:cs="Arial"/>
          <w:b/>
          <w:sz w:val="28"/>
          <w:szCs w:val="28"/>
        </w:rPr>
        <w:t xml:space="preserve">r Zielgeraden </w:t>
      </w:r>
      <w:r w:rsidR="00F42133">
        <w:rPr>
          <w:rFonts w:ascii="Arial" w:hAnsi="Arial" w:cs="Arial"/>
          <w:b/>
          <w:sz w:val="28"/>
          <w:szCs w:val="28"/>
        </w:rPr>
        <w:br/>
      </w:r>
      <w:r w:rsidR="00F42133">
        <w:rPr>
          <w:rFonts w:ascii="Arial" w:hAnsi="Arial" w:cs="Arial"/>
          <w:b/>
          <w:sz w:val="28"/>
          <w:szCs w:val="28"/>
        </w:rPr>
        <w:br/>
      </w:r>
      <w:r w:rsidR="00F42133" w:rsidRPr="00F42133">
        <w:rPr>
          <w:rFonts w:ascii="Arial" w:hAnsi="Arial" w:cs="Arial"/>
          <w:b/>
          <w:sz w:val="24"/>
          <w:szCs w:val="24"/>
        </w:rPr>
        <w:t>13 Wochen vor der Eröffnung der Landesgartenschau Wittstock/</w:t>
      </w:r>
      <w:proofErr w:type="spellStart"/>
      <w:r w:rsidR="00F42133" w:rsidRPr="00F42133">
        <w:rPr>
          <w:rFonts w:ascii="Arial" w:hAnsi="Arial" w:cs="Arial"/>
          <w:b/>
          <w:sz w:val="24"/>
          <w:szCs w:val="24"/>
        </w:rPr>
        <w:t>Dosse</w:t>
      </w:r>
      <w:proofErr w:type="spellEnd"/>
      <w:r w:rsidR="00F42133" w:rsidRPr="00F42133">
        <w:rPr>
          <w:rFonts w:ascii="Arial" w:hAnsi="Arial" w:cs="Arial"/>
          <w:b/>
          <w:sz w:val="24"/>
          <w:szCs w:val="24"/>
        </w:rPr>
        <w:t xml:space="preserve"> 2019 liegen die Bauarbeiten auf dem Gelände voll im Plan</w:t>
      </w:r>
      <w:r w:rsidR="00F46E1F">
        <w:rPr>
          <w:rFonts w:ascii="Arial" w:hAnsi="Arial" w:cs="Arial"/>
          <w:b/>
          <w:sz w:val="24"/>
          <w:szCs w:val="24"/>
        </w:rPr>
        <w:br/>
      </w:r>
      <w:r w:rsidR="00F46E1F">
        <w:rPr>
          <w:rFonts w:ascii="Arial" w:hAnsi="Arial" w:cs="Arial"/>
          <w:b/>
          <w:sz w:val="24"/>
          <w:szCs w:val="24"/>
        </w:rPr>
        <w:br/>
      </w:r>
      <w:r w:rsidR="00C214C0" w:rsidRPr="00C214C0">
        <w:rPr>
          <w:rFonts w:ascii="Arial" w:hAnsi="Arial" w:cs="Arial"/>
          <w:b/>
        </w:rPr>
        <w:t>„</w:t>
      </w:r>
      <w:r w:rsidR="00F46E1F" w:rsidRPr="00C214C0">
        <w:rPr>
          <w:rFonts w:ascii="Arial" w:hAnsi="Arial" w:cs="Arial"/>
          <w:b/>
        </w:rPr>
        <w:t>Ganz Wittstock/</w:t>
      </w:r>
      <w:proofErr w:type="spellStart"/>
      <w:r w:rsidR="00F46E1F" w:rsidRPr="00C214C0">
        <w:rPr>
          <w:rFonts w:ascii="Arial" w:hAnsi="Arial" w:cs="Arial"/>
          <w:b/>
        </w:rPr>
        <w:t>Dosse</w:t>
      </w:r>
      <w:proofErr w:type="spellEnd"/>
      <w:r w:rsidR="00F46E1F" w:rsidRPr="00C214C0">
        <w:rPr>
          <w:rFonts w:ascii="Arial" w:hAnsi="Arial" w:cs="Arial"/>
          <w:b/>
        </w:rPr>
        <w:t xml:space="preserve"> wird von der Landesgartenschau umsch</w:t>
      </w:r>
      <w:r w:rsidR="00C214C0" w:rsidRPr="00C214C0">
        <w:rPr>
          <w:rFonts w:ascii="Arial" w:hAnsi="Arial" w:cs="Arial"/>
          <w:b/>
        </w:rPr>
        <w:t xml:space="preserve">lossen und durchdrungen und die Stadt </w:t>
      </w:r>
      <w:r w:rsidR="00F46E1F" w:rsidRPr="00C214C0">
        <w:rPr>
          <w:rFonts w:ascii="Arial" w:hAnsi="Arial" w:cs="Arial"/>
          <w:b/>
        </w:rPr>
        <w:t>will bis zur Landesgartenschau die „Stadt der 1.000 Rosen“ werden</w:t>
      </w:r>
      <w:r w:rsidR="00C214C0" w:rsidRPr="00C214C0">
        <w:rPr>
          <w:rFonts w:ascii="Arial" w:hAnsi="Arial" w:cs="Arial"/>
          <w:b/>
        </w:rPr>
        <w:t xml:space="preserve">“, so </w:t>
      </w:r>
      <w:r w:rsidR="00C214C0">
        <w:rPr>
          <w:rFonts w:ascii="Arial" w:hAnsi="Arial" w:cs="Arial"/>
          <w:b/>
        </w:rPr>
        <w:t xml:space="preserve">beschreiben </w:t>
      </w:r>
      <w:r w:rsidR="00C214C0" w:rsidRPr="00C214C0">
        <w:rPr>
          <w:rFonts w:ascii="Arial" w:hAnsi="Arial" w:cs="Arial"/>
          <w:b/>
        </w:rPr>
        <w:t xml:space="preserve">die Macher </w:t>
      </w:r>
      <w:r w:rsidR="00C214C0">
        <w:rPr>
          <w:rFonts w:ascii="Arial" w:hAnsi="Arial" w:cs="Arial"/>
          <w:b/>
        </w:rPr>
        <w:t xml:space="preserve">ihre ehrgeizigen Ziele </w:t>
      </w:r>
      <w:r w:rsidR="00C214C0" w:rsidRPr="00C214C0">
        <w:rPr>
          <w:rFonts w:ascii="Arial" w:hAnsi="Arial" w:cs="Arial"/>
          <w:b/>
        </w:rPr>
        <w:t>auf der Homepage der Landesgartenschau Wittstock/</w:t>
      </w:r>
      <w:proofErr w:type="spellStart"/>
      <w:r w:rsidR="00C214C0" w:rsidRPr="00C214C0">
        <w:rPr>
          <w:rFonts w:ascii="Arial" w:hAnsi="Arial" w:cs="Arial"/>
          <w:b/>
        </w:rPr>
        <w:t>Dosse</w:t>
      </w:r>
      <w:proofErr w:type="spellEnd"/>
      <w:r w:rsidR="00C214C0" w:rsidRPr="00C214C0">
        <w:rPr>
          <w:rFonts w:ascii="Arial" w:hAnsi="Arial" w:cs="Arial"/>
          <w:b/>
        </w:rPr>
        <w:t xml:space="preserve"> 2019. Wie weit sie auf diesem </w:t>
      </w:r>
      <w:r w:rsidR="00C214C0">
        <w:rPr>
          <w:rFonts w:ascii="Arial" w:hAnsi="Arial" w:cs="Arial"/>
          <w:b/>
        </w:rPr>
        <w:t>Weg bis dato vorangekommen sind und was noch getan werden muss,</w:t>
      </w:r>
      <w:r w:rsidR="00C214C0" w:rsidRPr="00C214C0">
        <w:rPr>
          <w:rFonts w:ascii="Arial" w:hAnsi="Arial" w:cs="Arial"/>
          <w:b/>
        </w:rPr>
        <w:t xml:space="preserve"> darüber informierten sie jetzt offiziell. </w:t>
      </w:r>
      <w:r w:rsidR="00C214C0">
        <w:rPr>
          <w:rFonts w:ascii="Arial" w:hAnsi="Arial" w:cs="Arial"/>
        </w:rPr>
        <w:br/>
      </w:r>
      <w:r w:rsidR="00C214C0">
        <w:rPr>
          <w:rFonts w:ascii="Arial" w:hAnsi="Arial" w:cs="Arial"/>
        </w:rPr>
        <w:br/>
      </w:r>
      <w:r w:rsidR="00F46E1F" w:rsidRPr="00C214C0">
        <w:rPr>
          <w:rFonts w:ascii="Arial" w:hAnsi="Arial" w:cs="Arial"/>
        </w:rPr>
        <w:t xml:space="preserve">Die ringförmige </w:t>
      </w:r>
      <w:proofErr w:type="spellStart"/>
      <w:r w:rsidR="00F46E1F" w:rsidRPr="00C214C0">
        <w:rPr>
          <w:rFonts w:ascii="Arial" w:hAnsi="Arial" w:cs="Arial"/>
        </w:rPr>
        <w:t>Wittstocker</w:t>
      </w:r>
      <w:proofErr w:type="spellEnd"/>
      <w:r w:rsidR="00F46E1F" w:rsidRPr="00C214C0">
        <w:rPr>
          <w:rFonts w:ascii="Arial" w:hAnsi="Arial" w:cs="Arial"/>
        </w:rPr>
        <w:t xml:space="preserve"> Stadtmauer bildet </w:t>
      </w:r>
      <w:r w:rsidR="00C214C0">
        <w:rPr>
          <w:rFonts w:ascii="Arial" w:hAnsi="Arial" w:cs="Arial"/>
        </w:rPr>
        <w:t xml:space="preserve">schon heute </w:t>
      </w:r>
      <w:r w:rsidR="00F46E1F" w:rsidRPr="00C214C0">
        <w:rPr>
          <w:rFonts w:ascii="Arial" w:hAnsi="Arial" w:cs="Arial"/>
        </w:rPr>
        <w:t xml:space="preserve">die einzigartige Kulisse der </w:t>
      </w:r>
      <w:r w:rsidR="00C214C0">
        <w:rPr>
          <w:rFonts w:ascii="Arial" w:hAnsi="Arial" w:cs="Arial"/>
        </w:rPr>
        <w:t xml:space="preserve">13 Hektar großen </w:t>
      </w:r>
      <w:r w:rsidR="00F46E1F" w:rsidRPr="00C214C0">
        <w:rPr>
          <w:rFonts w:ascii="Arial" w:hAnsi="Arial" w:cs="Arial"/>
        </w:rPr>
        <w:t>Gartenschau</w:t>
      </w:r>
      <w:r w:rsidR="00C214C0">
        <w:rPr>
          <w:rFonts w:ascii="Arial" w:hAnsi="Arial" w:cs="Arial"/>
        </w:rPr>
        <w:t xml:space="preserve"> südlich der Altstadt in Wittstock/</w:t>
      </w:r>
      <w:proofErr w:type="spellStart"/>
      <w:r w:rsidR="00C214C0">
        <w:rPr>
          <w:rFonts w:ascii="Arial" w:hAnsi="Arial" w:cs="Arial"/>
        </w:rPr>
        <w:t>Dosse</w:t>
      </w:r>
      <w:proofErr w:type="spellEnd"/>
      <w:r w:rsidR="00C214C0">
        <w:rPr>
          <w:rFonts w:ascii="Arial" w:hAnsi="Arial" w:cs="Arial"/>
        </w:rPr>
        <w:t xml:space="preserve">. </w:t>
      </w:r>
      <w:r w:rsidR="00E9225C">
        <w:rPr>
          <w:rFonts w:ascii="Arial" w:hAnsi="Arial" w:cs="Arial"/>
        </w:rPr>
        <w:br/>
      </w:r>
      <w:r w:rsidR="00F46E1F">
        <w:rPr>
          <w:rFonts w:ascii="Arial" w:hAnsi="Arial" w:cs="Arial"/>
          <w:szCs w:val="24"/>
        </w:rPr>
        <w:t>„</w:t>
      </w:r>
      <w:r w:rsidR="00F46E1F" w:rsidRPr="00F46E1F">
        <w:rPr>
          <w:rFonts w:ascii="Arial" w:hAnsi="Arial" w:cs="Arial"/>
          <w:szCs w:val="24"/>
        </w:rPr>
        <w:t xml:space="preserve">Wir befinden uns auf der Zielgeraden, der grundhafte Ausbau des Geländes ist nahezu komplett, bis auf wenige Restarbeiten sind die Wege komplett fertig, die Beete angelegt und vorbereitet. Unter anderem haben wir über eine Million Blumenzwiebeln in die Erde gebracht“, </w:t>
      </w:r>
      <w:r w:rsidR="00F46E1F">
        <w:rPr>
          <w:rFonts w:ascii="Arial" w:hAnsi="Arial" w:cs="Arial"/>
          <w:szCs w:val="24"/>
        </w:rPr>
        <w:t xml:space="preserve">so </w:t>
      </w:r>
      <w:proofErr w:type="spellStart"/>
      <w:r w:rsidR="00F46E1F" w:rsidRPr="00F46E1F">
        <w:rPr>
          <w:rFonts w:ascii="Arial" w:hAnsi="Arial" w:cs="Arial"/>
          <w:szCs w:val="24"/>
        </w:rPr>
        <w:t>LaGa</w:t>
      </w:r>
      <w:proofErr w:type="spellEnd"/>
      <w:r w:rsidR="00F46E1F" w:rsidRPr="00F46E1F">
        <w:rPr>
          <w:rFonts w:ascii="Arial" w:hAnsi="Arial" w:cs="Arial"/>
          <w:szCs w:val="24"/>
        </w:rPr>
        <w:t xml:space="preserve">-Geschäftsführer Christian </w:t>
      </w:r>
      <w:proofErr w:type="spellStart"/>
      <w:r w:rsidR="00F46E1F" w:rsidRPr="00F46E1F">
        <w:rPr>
          <w:rFonts w:ascii="Arial" w:hAnsi="Arial" w:cs="Arial"/>
          <w:szCs w:val="24"/>
        </w:rPr>
        <w:t>Hernjokl</w:t>
      </w:r>
      <w:proofErr w:type="spellEnd"/>
      <w:r w:rsidR="00F46E1F">
        <w:rPr>
          <w:rFonts w:ascii="Arial" w:hAnsi="Arial" w:cs="Arial"/>
          <w:szCs w:val="24"/>
        </w:rPr>
        <w:t xml:space="preserve">. </w:t>
      </w:r>
      <w:r w:rsidR="00E9225C">
        <w:rPr>
          <w:rFonts w:ascii="Arial" w:hAnsi="Arial" w:cs="Arial"/>
          <w:szCs w:val="24"/>
        </w:rPr>
        <w:br/>
      </w:r>
      <w:r w:rsidR="00F46E1F">
        <w:rPr>
          <w:rFonts w:ascii="Arial" w:hAnsi="Arial" w:cs="Arial"/>
          <w:szCs w:val="24"/>
        </w:rPr>
        <w:br/>
      </w:r>
      <w:r w:rsidR="00F46E1F" w:rsidRPr="00F46E1F">
        <w:rPr>
          <w:rFonts w:ascii="Arial" w:hAnsi="Arial" w:cs="Arial"/>
          <w:szCs w:val="24"/>
        </w:rPr>
        <w:t xml:space="preserve">Die Flächen für die Spielplätze sind ebenfalls vorbereitet, mit dem Aufbau der Spielgeräte soll im Februar begonnen werden. Auch für den Innenausbau der Blumenhalle, der nach der Grünen Woche Ende Januar starten soll, seien </w:t>
      </w:r>
      <w:r w:rsidR="00F46E1F">
        <w:rPr>
          <w:rFonts w:ascii="Arial" w:hAnsi="Arial" w:cs="Arial"/>
          <w:szCs w:val="24"/>
        </w:rPr>
        <w:t>„</w:t>
      </w:r>
      <w:r w:rsidR="00F46E1F" w:rsidRPr="00F46E1F">
        <w:rPr>
          <w:rFonts w:ascii="Arial" w:hAnsi="Arial" w:cs="Arial"/>
          <w:szCs w:val="24"/>
        </w:rPr>
        <w:t>alle Vorbereitungen getroffen“, sagte der Geschäftsführer weiter. Was noch fehle, seien Bänke und weiteres Mo</w:t>
      </w:r>
      <w:r w:rsidR="006D080F">
        <w:rPr>
          <w:rFonts w:ascii="Arial" w:hAnsi="Arial" w:cs="Arial"/>
          <w:szCs w:val="24"/>
        </w:rPr>
        <w:t xml:space="preserve">biliar für die Gartenschau, </w:t>
      </w:r>
      <w:r w:rsidR="00F46E1F" w:rsidRPr="00F46E1F">
        <w:rPr>
          <w:rFonts w:ascii="Arial" w:hAnsi="Arial" w:cs="Arial"/>
          <w:szCs w:val="24"/>
        </w:rPr>
        <w:t xml:space="preserve">wie Liegestühle oder Hängesessel. </w:t>
      </w:r>
      <w:r w:rsidR="00E9225C">
        <w:rPr>
          <w:rFonts w:ascii="Arial" w:hAnsi="Arial" w:cs="Arial"/>
          <w:szCs w:val="24"/>
        </w:rPr>
        <w:t>Ebenso wird e</w:t>
      </w:r>
      <w:r w:rsidR="00F46E1F" w:rsidRPr="00F46E1F">
        <w:rPr>
          <w:rFonts w:ascii="Arial" w:hAnsi="Arial" w:cs="Arial"/>
          <w:szCs w:val="24"/>
        </w:rPr>
        <w:t>in Picknickplatz noch eingerichtet</w:t>
      </w:r>
      <w:r w:rsidR="00E9225C">
        <w:rPr>
          <w:rFonts w:ascii="Arial" w:hAnsi="Arial" w:cs="Arial"/>
          <w:szCs w:val="24"/>
        </w:rPr>
        <w:t xml:space="preserve"> u</w:t>
      </w:r>
      <w:r w:rsidR="00F46E1F" w:rsidRPr="00F46E1F">
        <w:rPr>
          <w:rFonts w:ascii="Arial" w:hAnsi="Arial" w:cs="Arial"/>
          <w:szCs w:val="24"/>
        </w:rPr>
        <w:t xml:space="preserve">nd kurz vor der Eröffnung am 18. April werden die Stände für den Regionalmarkt aufgebaut. </w:t>
      </w:r>
    </w:p>
    <w:p w:rsidR="000958DC" w:rsidRPr="000958DC" w:rsidRDefault="00F46E1F" w:rsidP="00F46E1F">
      <w:pPr>
        <w:rPr>
          <w:lang w:eastAsia="de-DE"/>
        </w:rPr>
      </w:pPr>
      <w:r w:rsidRPr="00F46E1F">
        <w:rPr>
          <w:rFonts w:ascii="Arial" w:hAnsi="Arial" w:cs="Arial"/>
          <w:szCs w:val="24"/>
        </w:rPr>
        <w:t>„Wir werden mit den Vorbereitungen für die Gartenschau bis kurz vor der Eröffnung gut zu tun haben</w:t>
      </w:r>
      <w:r w:rsidR="00E9225C">
        <w:rPr>
          <w:rFonts w:ascii="Arial" w:hAnsi="Arial" w:cs="Arial"/>
          <w:szCs w:val="24"/>
        </w:rPr>
        <w:t xml:space="preserve"> und</w:t>
      </w:r>
      <w:r w:rsidRPr="00F46E1F">
        <w:rPr>
          <w:rFonts w:ascii="Arial" w:hAnsi="Arial" w:cs="Arial"/>
          <w:szCs w:val="24"/>
        </w:rPr>
        <w:t xml:space="preserve"> spätestens 9.59 Uhr am 18. April fertig sein, so dass wir pünktlich um zehn Uhr eröffnen können“, versicherte der Geschäftsführer.</w:t>
      </w:r>
      <w:r>
        <w:rPr>
          <w:rFonts w:ascii="Arial" w:hAnsi="Arial" w:cs="Arial"/>
          <w:szCs w:val="24"/>
        </w:rPr>
        <w:t xml:space="preserve"> </w:t>
      </w:r>
      <w:r w:rsidR="00E9225C">
        <w:rPr>
          <w:rFonts w:ascii="Arial" w:hAnsi="Arial" w:cs="Arial"/>
          <w:szCs w:val="24"/>
        </w:rPr>
        <w:br/>
      </w:r>
      <w:r>
        <w:rPr>
          <w:rFonts w:ascii="Arial" w:hAnsi="Arial" w:cs="Arial"/>
          <w:szCs w:val="24"/>
        </w:rPr>
        <w:br/>
      </w:r>
      <w:r w:rsidRPr="00F46E1F">
        <w:rPr>
          <w:rFonts w:ascii="Arial" w:hAnsi="Arial" w:cs="Arial"/>
          <w:szCs w:val="24"/>
        </w:rPr>
        <w:t>Auch der Kartenvorverkauf für die Landesgartenschau ist gut angelaufen</w:t>
      </w:r>
      <w:r>
        <w:rPr>
          <w:rFonts w:ascii="Arial" w:hAnsi="Arial" w:cs="Arial"/>
          <w:szCs w:val="24"/>
        </w:rPr>
        <w:t xml:space="preserve">. </w:t>
      </w:r>
      <w:r w:rsidRPr="00F46E1F">
        <w:rPr>
          <w:rFonts w:ascii="Arial" w:hAnsi="Arial" w:cs="Arial"/>
          <w:szCs w:val="24"/>
        </w:rPr>
        <w:t>Über 4000 Tageskarten sowie über 4200 Dauerkarten konnten bislang verkauft w</w:t>
      </w:r>
      <w:r w:rsidR="00C855C3">
        <w:rPr>
          <w:rFonts w:ascii="Arial" w:hAnsi="Arial" w:cs="Arial"/>
          <w:szCs w:val="24"/>
        </w:rPr>
        <w:t>e</w:t>
      </w:r>
      <w:r w:rsidRPr="00F46E1F">
        <w:rPr>
          <w:rFonts w:ascii="Arial" w:hAnsi="Arial" w:cs="Arial"/>
          <w:szCs w:val="24"/>
        </w:rPr>
        <w:t xml:space="preserve">rden. Wegen des großen Interesses an den Dauerkarten hatte die </w:t>
      </w:r>
      <w:proofErr w:type="spellStart"/>
      <w:r w:rsidRPr="00F46E1F">
        <w:rPr>
          <w:rFonts w:ascii="Arial" w:hAnsi="Arial" w:cs="Arial"/>
          <w:szCs w:val="24"/>
        </w:rPr>
        <w:t>LaGa</w:t>
      </w:r>
      <w:proofErr w:type="spellEnd"/>
      <w:r w:rsidRPr="00F46E1F">
        <w:rPr>
          <w:rFonts w:ascii="Arial" w:hAnsi="Arial" w:cs="Arial"/>
          <w:szCs w:val="24"/>
        </w:rPr>
        <w:t xml:space="preserve"> den vergünstigten </w:t>
      </w:r>
      <w:r>
        <w:rPr>
          <w:rFonts w:ascii="Arial" w:hAnsi="Arial" w:cs="Arial"/>
          <w:szCs w:val="24"/>
        </w:rPr>
        <w:t>D</w:t>
      </w:r>
      <w:r w:rsidRPr="00F46E1F">
        <w:rPr>
          <w:rFonts w:ascii="Arial" w:hAnsi="Arial" w:cs="Arial"/>
          <w:szCs w:val="24"/>
        </w:rPr>
        <w:t xml:space="preserve">auerkartenvorverkauf gegen Jahresende kurzfristig um einen Monat verlängert. </w:t>
      </w:r>
      <w:r>
        <w:rPr>
          <w:rFonts w:ascii="Arial" w:hAnsi="Arial" w:cs="Arial"/>
          <w:szCs w:val="24"/>
        </w:rPr>
        <w:t>U</w:t>
      </w:r>
      <w:r w:rsidRPr="00F46E1F">
        <w:rPr>
          <w:rFonts w:ascii="Arial" w:hAnsi="Arial" w:cs="Arial"/>
          <w:szCs w:val="24"/>
        </w:rPr>
        <w:t xml:space="preserve">rsprünglich sollten die vergünstigten Dauerkarten nur bis Ende Dezember verkauft werden. Erhältlich sind sie nun noch bis Ende Januar in der </w:t>
      </w:r>
      <w:proofErr w:type="spellStart"/>
      <w:r w:rsidRPr="00F46E1F">
        <w:rPr>
          <w:rFonts w:ascii="Arial" w:hAnsi="Arial" w:cs="Arial"/>
          <w:szCs w:val="24"/>
        </w:rPr>
        <w:t>Wittstocker</w:t>
      </w:r>
      <w:proofErr w:type="spellEnd"/>
      <w:r w:rsidRPr="00F46E1F">
        <w:rPr>
          <w:rFonts w:ascii="Arial" w:hAnsi="Arial" w:cs="Arial"/>
          <w:szCs w:val="24"/>
        </w:rPr>
        <w:t xml:space="preserve"> Tourist-Info und online. </w:t>
      </w:r>
      <w:r w:rsidR="005A48B6">
        <w:rPr>
          <w:rFonts w:ascii="Arial" w:hAnsi="Arial" w:cs="Arial"/>
          <w:szCs w:val="24"/>
        </w:rPr>
        <w:br/>
      </w:r>
      <w:r w:rsidR="00362F8C">
        <w:rPr>
          <w:rFonts w:ascii="Arial" w:hAnsi="Arial" w:cs="Arial"/>
          <w:szCs w:val="24"/>
        </w:rPr>
        <w:br/>
      </w:r>
      <w:r w:rsidR="00362F8C" w:rsidRPr="00362F8C">
        <w:rPr>
          <w:rFonts w:ascii="Arial" w:hAnsi="Arial" w:cs="Arial"/>
          <w:b/>
          <w:szCs w:val="24"/>
        </w:rPr>
        <w:t>Weitere Informationen unter:</w:t>
      </w:r>
      <w:r w:rsidR="006D080F">
        <w:rPr>
          <w:rFonts w:ascii="Arial" w:hAnsi="Arial" w:cs="Arial"/>
          <w:b/>
          <w:szCs w:val="24"/>
        </w:rPr>
        <w:t xml:space="preserve"> </w:t>
      </w:r>
      <w:hyperlink r:id="rId6" w:history="1">
        <w:r w:rsidRPr="00313E8A">
          <w:rPr>
            <w:rStyle w:val="Hyperlink"/>
            <w:rFonts w:ascii="Arial" w:hAnsi="Arial" w:cs="Arial"/>
            <w:szCs w:val="24"/>
          </w:rPr>
          <w:t>www.laga.wittstock.de</w:t>
        </w:r>
      </w:hyperlink>
      <w:r>
        <w:rPr>
          <w:rFonts w:ascii="Arial" w:hAnsi="Arial" w:cs="Arial"/>
          <w:szCs w:val="24"/>
        </w:rPr>
        <w:br/>
      </w:r>
      <w:bookmarkStart w:id="0" w:name="_GoBack"/>
      <w:bookmarkEnd w:id="0"/>
    </w:p>
    <w:sectPr w:rsidR="000958DC" w:rsidRPr="000958DC" w:rsidSect="006D080F">
      <w:headerReference w:type="default" r:id="rId7"/>
      <w:footerReference w:type="default" r:id="rId8"/>
      <w:pgSz w:w="11906" w:h="16838"/>
      <w:pgMar w:top="1417" w:right="2125"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1F" w:rsidRDefault="00F46E1F" w:rsidP="00976D96">
      <w:pPr>
        <w:spacing w:after="0" w:line="240" w:lineRule="auto"/>
      </w:pPr>
      <w:r>
        <w:separator/>
      </w:r>
    </w:p>
  </w:endnote>
  <w:endnote w:type="continuationSeparator" w:id="0">
    <w:p w:rsidR="00F46E1F" w:rsidRDefault="00F46E1F"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1F" w:rsidRDefault="00F46E1F" w:rsidP="000958DC">
    <w:pPr>
      <w:pStyle w:val="Textkrper22"/>
      <w:suppressAutoHyphens/>
      <w:rPr>
        <w:rFonts w:ascii="Arial" w:eastAsiaTheme="minorHAnsi" w:hAnsi="Arial" w:cs="Arial"/>
        <w:sz w:val="18"/>
        <w:szCs w:val="18"/>
        <w:lang w:eastAsia="en-US"/>
      </w:rPr>
    </w:pPr>
  </w:p>
  <w:p w:rsidR="00F46E1F" w:rsidRDefault="00F46E1F" w:rsidP="000958DC">
    <w:pPr>
      <w:pStyle w:val="Textkrper22"/>
      <w:suppressAutoHyphens/>
      <w:rPr>
        <w:rFonts w:ascii="Arial" w:eastAsiaTheme="minorHAnsi" w:hAnsi="Arial" w:cs="Arial"/>
        <w:sz w:val="18"/>
        <w:szCs w:val="18"/>
        <w:lang w:eastAsia="en-US"/>
      </w:rPr>
    </w:pPr>
  </w:p>
  <w:p w:rsidR="00F46E1F" w:rsidRPr="000958DC" w:rsidRDefault="00F46E1F"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F46E1F" w:rsidRDefault="00F46E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1F" w:rsidRDefault="00F46E1F" w:rsidP="00976D96">
      <w:pPr>
        <w:spacing w:after="0" w:line="240" w:lineRule="auto"/>
      </w:pPr>
      <w:r>
        <w:separator/>
      </w:r>
    </w:p>
  </w:footnote>
  <w:footnote w:type="continuationSeparator" w:id="0">
    <w:p w:rsidR="00F46E1F" w:rsidRDefault="00F46E1F"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1F" w:rsidRDefault="00F46E1F" w:rsidP="00976D96">
    <w:pPr>
      <w:pStyle w:val="Kopfzeile"/>
      <w:jc w:val="center"/>
    </w:pPr>
    <w:r>
      <w:rPr>
        <w:noProof/>
        <w:lang w:eastAsia="de-DE"/>
      </w:rPr>
      <w:drawing>
        <wp:inline distT="0" distB="0" distL="0" distR="0" wp14:anchorId="090DE57C" wp14:editId="75296A62">
          <wp:extent cx="1874603" cy="90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F46E1F" w:rsidRDefault="00F46E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224F1"/>
    <w:rsid w:val="00153D7D"/>
    <w:rsid w:val="00167F62"/>
    <w:rsid w:val="001835EF"/>
    <w:rsid w:val="001C3465"/>
    <w:rsid w:val="002C4090"/>
    <w:rsid w:val="002F1E5A"/>
    <w:rsid w:val="00362F8C"/>
    <w:rsid w:val="003749D7"/>
    <w:rsid w:val="003B1D80"/>
    <w:rsid w:val="00450438"/>
    <w:rsid w:val="00462DA9"/>
    <w:rsid w:val="0048592D"/>
    <w:rsid w:val="004B61B5"/>
    <w:rsid w:val="004D2306"/>
    <w:rsid w:val="005A48B6"/>
    <w:rsid w:val="00630CF7"/>
    <w:rsid w:val="0067242D"/>
    <w:rsid w:val="00685A4F"/>
    <w:rsid w:val="006A261E"/>
    <w:rsid w:val="006D080F"/>
    <w:rsid w:val="00710274"/>
    <w:rsid w:val="00843E37"/>
    <w:rsid w:val="00876917"/>
    <w:rsid w:val="008E7A98"/>
    <w:rsid w:val="009157E3"/>
    <w:rsid w:val="00962892"/>
    <w:rsid w:val="00976D96"/>
    <w:rsid w:val="00983E58"/>
    <w:rsid w:val="00996846"/>
    <w:rsid w:val="009A5568"/>
    <w:rsid w:val="009C1391"/>
    <w:rsid w:val="00AC50C7"/>
    <w:rsid w:val="00AC7755"/>
    <w:rsid w:val="00B03C09"/>
    <w:rsid w:val="00B15F5D"/>
    <w:rsid w:val="00B43971"/>
    <w:rsid w:val="00BC082C"/>
    <w:rsid w:val="00C214C0"/>
    <w:rsid w:val="00C855C3"/>
    <w:rsid w:val="00D61260"/>
    <w:rsid w:val="00D65ADB"/>
    <w:rsid w:val="00D84F85"/>
    <w:rsid w:val="00E34033"/>
    <w:rsid w:val="00E9225C"/>
    <w:rsid w:val="00EB6604"/>
    <w:rsid w:val="00ED6C0D"/>
    <w:rsid w:val="00F05891"/>
    <w:rsid w:val="00F377E7"/>
    <w:rsid w:val="00F42133"/>
    <w:rsid w:val="00F46E1F"/>
    <w:rsid w:val="00F73C04"/>
    <w:rsid w:val="00F82D0B"/>
    <w:rsid w:val="00FA0DCB"/>
    <w:rsid w:val="00FB155A"/>
    <w:rsid w:val="00FB77FC"/>
    <w:rsid w:val="00FC7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3295AE"/>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0174">
      <w:bodyDiv w:val="1"/>
      <w:marLeft w:val="0"/>
      <w:marRight w:val="0"/>
      <w:marTop w:val="0"/>
      <w:marBottom w:val="0"/>
      <w:divBdr>
        <w:top w:val="none" w:sz="0" w:space="0" w:color="auto"/>
        <w:left w:val="none" w:sz="0" w:space="0" w:color="auto"/>
        <w:bottom w:val="none" w:sz="0" w:space="0" w:color="auto"/>
        <w:right w:val="none" w:sz="0" w:space="0" w:color="auto"/>
      </w:divBdr>
    </w:div>
    <w:div w:id="7608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a.wittstoc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A1DFA873.dotm</Template>
  <TotalTime>0</TotalTime>
  <Pages>1</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7</cp:revision>
  <dcterms:created xsi:type="dcterms:W3CDTF">2019-01-15T10:42:00Z</dcterms:created>
  <dcterms:modified xsi:type="dcterms:W3CDTF">2019-01-15T11:23:00Z</dcterms:modified>
</cp:coreProperties>
</file>