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Cheltenhm BT Roman" w:cs="Cheltenhm BT Roman" w:hAnsi="Cheltenhm BT Roman" w:eastAsia="Cheltenhm BT Roman"/>
          <w:b w:val="1"/>
          <w:bCs w:val="1"/>
          <w:sz w:val="36"/>
          <w:szCs w:val="36"/>
        </w:rPr>
      </w:pPr>
      <w:r>
        <w:rPr>
          <w:rFonts w:ascii="Cheltenhm BT Roman" w:cs="Cheltenhm BT Roman" w:hAnsi="Cheltenhm BT Roman" w:eastAsia="Cheltenhm BT Roman"/>
          <w:b w:val="1"/>
          <w:bCs w:val="1"/>
          <w:sz w:val="36"/>
          <w:szCs w:val="36"/>
          <w:rtl w:val="0"/>
        </w:rPr>
        <w:t>F</w:t>
      </w:r>
      <w:r>
        <w:rPr>
          <w:rFonts w:ascii="Cheltenhm BT Roman" w:cs="Cheltenhm BT Roman" w:hAnsi="Cheltenhm BT Roman" w:eastAsia="Cheltenhm BT Roman"/>
          <w:b w:val="1"/>
          <w:bCs w:val="1"/>
          <w:sz w:val="36"/>
          <w:szCs w:val="36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b w:val="1"/>
          <w:bCs w:val="1"/>
          <w:sz w:val="36"/>
          <w:szCs w:val="36"/>
          <w:rtl w:val="0"/>
        </w:rPr>
        <w:t xml:space="preserve">rst i Europa - Hotel Pigalle lanserar servicegaranti </w:t>
      </w:r>
    </w:p>
    <w:p>
      <w:pPr>
        <w:pStyle w:val="Body"/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</w:rPr>
      </w:pPr>
    </w:p>
    <w:p>
      <w:pPr>
        <w:pStyle w:val="Body"/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</w:rPr>
      </w:pP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 xml:space="preserve">Sedan Hotel Pigalle 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ppnade i G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fr-FR"/>
        </w:rPr>
        <w:t>teborg 2014 har boutiquehotellet f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å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tt uppm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rksamhet i b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å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de svensk och utl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</w:rPr>
        <w:t>ndsk media f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r sin design och serviceniv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 xml:space="preserve">å 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och rankas idag som ett av Sveriges b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it-IT"/>
        </w:rPr>
        <w:t>sta p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 xml:space="preserve">å 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</w:rPr>
        <w:t>TripAdvisor. Nu tar man n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sta steg och lovar pengarna tillbaka om du som g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 xml:space="preserve">st inte 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</w:rPr>
        <w:t>r n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</w:rPr>
        <w:t>jd.</w:t>
      </w:r>
    </w:p>
    <w:p>
      <w:pPr>
        <w:pStyle w:val="Body"/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</w:rPr>
      </w:pPr>
    </w:p>
    <w:p>
      <w:pPr>
        <w:pStyle w:val="Body"/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</w:rPr>
      </w:pP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 xml:space="preserve">I mars 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ppnade Pigalle sin f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rsta och enda svit, Suite Belle, och modev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rldens mest inflytelserika magasin, internationella Vogue, var inte sena att utn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mna den till v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rldens mest dekadenta. Nu tar man n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>sta steg n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r man som f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>rsta hotell i Europa lanserar en servicegaranti som inneb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r pengarna tillbaka om g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 xml:space="preserve">sten inte 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>r n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 xml:space="preserve">jd med sin vistelse i sviten. </w:t>
      </w:r>
    </w:p>
    <w:p>
      <w:pPr>
        <w:pStyle w:val="Body"/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</w:rPr>
      </w:pPr>
    </w:p>
    <w:p>
      <w:pPr>
        <w:pStyle w:val="Body"/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</w:rPr>
      </w:pP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”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 xml:space="preserve">Pigalles ambitioner kring service och total upplevelse 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r mycket h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ga och vi m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ter oss med de b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it-IT"/>
        </w:rPr>
        <w:t>sta internationella boutiquehotellen. V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å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>rt m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å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>l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 xml:space="preserve"> 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r alltid att upplevelsen ska vara s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 xml:space="preserve">å 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bra att g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sten vill komma tillbaka och v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å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r nya servicegaranti f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 xml:space="preserve">r sviten 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r ett s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tt att visa att vi verkligen menar allvar med det l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>ftet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”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>, f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rklarar Bobby Wall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é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 xml:space="preserve">n, General Manager.  </w:t>
      </w:r>
    </w:p>
    <w:p>
      <w:pPr>
        <w:pStyle w:val="Body"/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</w:rPr>
      </w:pPr>
    </w:p>
    <w:p>
      <w:pPr>
        <w:pStyle w:val="Body"/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</w:rPr>
      </w:pP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 xml:space="preserve">Inom detaljhandeln 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 xml:space="preserve">r begreppet </w:t>
      </w:r>
      <w:r>
        <w:rPr>
          <w:rFonts w:ascii="Cheltenhm BT Roman" w:cs="Cheltenhm BT Roman" w:hAnsi="Cheltenhm BT Roman" w:eastAsia="Cheltenhm BT Roman"/>
          <w:i w:val="1"/>
          <w:i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i w:val="1"/>
          <w:iCs w:val="1"/>
          <w:color w:val="111111"/>
          <w:sz w:val="28"/>
          <w:szCs w:val="28"/>
          <w:u w:color="111111"/>
          <w:shd w:val="clear" w:color="auto" w:fill="ffffff"/>
          <w:rtl w:val="0"/>
        </w:rPr>
        <w:t>ppet k</w:t>
      </w:r>
      <w:r>
        <w:rPr>
          <w:rFonts w:ascii="Cheltenhm BT Roman" w:cs="Cheltenhm BT Roman" w:hAnsi="Cheltenhm BT Roman" w:eastAsia="Cheltenhm BT Roman"/>
          <w:i w:val="1"/>
          <w:i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i w:val="1"/>
          <w:iCs w:val="1"/>
          <w:color w:val="111111"/>
          <w:sz w:val="28"/>
          <w:szCs w:val="28"/>
          <w:u w:color="111111"/>
          <w:shd w:val="clear" w:color="auto" w:fill="ffffff"/>
          <w:rtl w:val="0"/>
        </w:rPr>
        <w:t>p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 xml:space="preserve"> mer regel 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 xml:space="preserve">n undantag, medan servicebranschen inte haft samma utveckling och det finns idag inget annat hotell i Europa som uttalat en </w:t>
      </w:r>
      <w:r>
        <w:rPr>
          <w:rFonts w:ascii="Cheltenhm BT Roman" w:cs="Cheltenhm BT Roman" w:hAnsi="Cheltenhm BT Roman" w:eastAsia="Cheltenhm BT Roman"/>
          <w:i w:val="1"/>
          <w:iCs w:val="1"/>
          <w:color w:val="111111"/>
          <w:sz w:val="28"/>
          <w:szCs w:val="28"/>
          <w:u w:color="111111"/>
          <w:shd w:val="clear" w:color="auto" w:fill="ffffff"/>
          <w:rtl w:val="0"/>
          <w:lang w:val="en-US"/>
        </w:rPr>
        <w:t>money-back-guarantee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. Kanske kan Hotel Pigalle rent av skapa en ny trend inom en bransch d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r olika bokningskanalers starka position g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 xml:space="preserve">r 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>kad g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>stn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jdhet och lojalitet till en st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ndigt aktuell fr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å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>ga?</w:t>
      </w: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</w:rPr>
        <w:t xml:space="preserve"> </w:t>
      </w:r>
    </w:p>
    <w:p>
      <w:pPr>
        <w:pStyle w:val="Body"/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</w:rPr>
      </w:pPr>
    </w:p>
    <w:p>
      <w:pPr>
        <w:pStyle w:val="Body"/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</w:rPr>
      </w:pPr>
      <w:r>
        <w:rPr>
          <w:rFonts w:ascii="Cheltenhm BT Roman" w:cs="Cheltenhm BT Roman" w:hAnsi="Cheltenhm BT Roman" w:eastAsia="Cheltenhm BT Roman"/>
          <w:b w:val="1"/>
          <w:bCs w:val="1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”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da-DK"/>
        </w:rPr>
        <w:t xml:space="preserve">Vi 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>r s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 xml:space="preserve">å 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it-IT"/>
        </w:rPr>
        <w:t xml:space="preserve">stolta 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nl-NL"/>
        </w:rPr>
        <w:t>ver v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å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 xml:space="preserve">r svit som verkligen 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 xml:space="preserve">r essensen av Pigalle. Vi 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r ocks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 xml:space="preserve">å 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da-DK"/>
        </w:rPr>
        <w:t>enormt sj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>lvs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kra i att kunna leverera value-for-money varje dag. S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 xml:space="preserve">å 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 xml:space="preserve">egentligen 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r inte detta steg s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rskilt konstigt f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r oss. Snarare v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ldigt lustfyllt och sp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 xml:space="preserve">nnande. Mer 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verleverans till v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å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it-IT"/>
        </w:rPr>
        <w:t>ra g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>ster helt enkelt!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 xml:space="preserve">” 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avslutar Bobby Wall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é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 xml:space="preserve">n. </w:t>
      </w:r>
    </w:p>
    <w:p>
      <w:pPr>
        <w:pStyle w:val="Body"/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</w:rPr>
      </w:pPr>
    </w:p>
    <w:p>
      <w:pPr>
        <w:pStyle w:val="Body"/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</w:rPr>
      </w:pPr>
    </w:p>
    <w:p>
      <w:pPr>
        <w:pStyle w:val="Body"/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</w:rPr>
      </w:pP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>F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ö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fr-FR"/>
        </w:rPr>
        <w:t>r mer information v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nligen kontakta:</w:t>
      </w:r>
    </w:p>
    <w:p>
      <w:pPr>
        <w:pStyle w:val="Body"/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</w:rPr>
      </w:pP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>bobby@hotelpigalle.se</w:t>
      </w:r>
    </w:p>
    <w:p>
      <w:pPr>
        <w:pStyle w:val="Body"/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</w:rPr>
      </w:pP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</w:rPr>
        <w:t>Hotel Pigalles utm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  <w:rtl w:val="0"/>
          <w:lang w:val="sv-SE"/>
        </w:rPr>
        <w:t>rkelser i urval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</w:rPr>
      </w:pPr>
      <w:r>
        <w:rPr>
          <w:rFonts w:ascii="Cheltenhm BT Roman" w:cs="Cheltenhm BT Roman" w:hAnsi="Cheltenhm BT Roman" w:eastAsia="Cheltenhm BT Roman"/>
          <w:color w:val="111111"/>
          <w:sz w:val="28"/>
          <w:szCs w:val="28"/>
          <w:u w:color="111111"/>
          <w:shd w:val="clear" w:color="auto" w:fill="ffffff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AAAAA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heltenhm BT Roman" w:cs="Cheltenhm BT Roman" w:hAnsi="Cheltenhm BT Roman" w:eastAsia="Cheltenhm BT Roman"/>
          <w:sz w:val="28"/>
          <w:szCs w:val="28"/>
        </w:rPr>
      </w:pPr>
      <w:r>
        <w:rPr>
          <w:rFonts w:ascii="Cheltenhm BT Roman" w:cs="Cheltenhm BT Roman" w:hAnsi="Cheltenhm BT Roman" w:eastAsia="Cheltenhm BT Roman"/>
          <w:sz w:val="28"/>
          <w:szCs w:val="28"/>
          <w:rtl w:val="0"/>
          <w:lang w:val="fr-FR"/>
        </w:rPr>
        <w:t>- Traveller</w:t>
      </w:r>
      <w:r>
        <w:rPr>
          <w:rFonts w:ascii="Cheltenhm BT Roman" w:cs="Cheltenhm BT Roman" w:hAnsi="Cheltenhm BT Roman" w:eastAsia="Cheltenhm BT Roman"/>
          <w:sz w:val="28"/>
          <w:szCs w:val="28"/>
          <w:rtl w:val="0"/>
          <w:lang w:val="sv-SE"/>
        </w:rPr>
        <w:t>’</w:t>
      </w:r>
      <w:r>
        <w:rPr>
          <w:rFonts w:ascii="Cheltenhm BT Roman" w:cs="Cheltenhm BT Roman" w:hAnsi="Cheltenhm BT Roman" w:eastAsia="Cheltenhm BT Roman"/>
          <w:sz w:val="28"/>
          <w:szCs w:val="28"/>
          <w:rtl w:val="0"/>
          <w:lang w:val="en-US"/>
        </w:rPr>
        <w:t xml:space="preserve">s Choice </w:t>
      </w:r>
      <w:r>
        <w:rPr>
          <w:rFonts w:ascii="Cheltenhm BT Roman" w:cs="Cheltenhm BT Roman" w:hAnsi="Cheltenhm BT Roman" w:eastAsia="Cheltenhm BT Roman"/>
          <w:sz w:val="28"/>
          <w:szCs w:val="28"/>
          <w:rtl w:val="0"/>
          <w:lang w:val="sv-SE"/>
        </w:rPr>
        <w:t xml:space="preserve">– </w:t>
      </w:r>
      <w:r>
        <w:rPr>
          <w:rFonts w:ascii="Cheltenhm BT Roman" w:cs="Cheltenhm BT Roman" w:hAnsi="Cheltenhm BT Roman" w:eastAsia="Cheltenhm BT Roman"/>
          <w:sz w:val="28"/>
          <w:szCs w:val="28"/>
          <w:rtl w:val="0"/>
        </w:rPr>
        <w:t xml:space="preserve">Tripadvisor 2017 </w:t>
      </w:r>
      <w:r>
        <w:rPr>
          <w:rFonts w:ascii="Cheltenhm BT Roman" w:cs="Cheltenhm BT Roman" w:hAnsi="Cheltenhm BT Roman" w:eastAsia="Cheltenhm BT Roman"/>
          <w:sz w:val="28"/>
          <w:szCs w:val="28"/>
          <w:rtl w:val="0"/>
          <w:lang w:val="sv-SE"/>
        </w:rPr>
        <w:t xml:space="preserve">– </w:t>
      </w:r>
      <w:r>
        <w:rPr>
          <w:rFonts w:ascii="Cheltenhm BT Roman" w:cs="Cheltenhm BT Roman" w:hAnsi="Cheltenhm BT Roman" w:eastAsia="Cheltenhm BT Roman"/>
          <w:sz w:val="28"/>
          <w:szCs w:val="28"/>
          <w:rtl w:val="0"/>
          <w:lang w:val="sv-SE"/>
        </w:rPr>
        <w:t>Sveriges 3:e b</w:t>
      </w:r>
      <w:r>
        <w:rPr>
          <w:rFonts w:ascii="Cheltenhm BT Roman" w:cs="Cheltenhm BT Roman" w:hAnsi="Cheltenhm BT Roman" w:eastAsia="Cheltenhm BT Roman"/>
          <w:sz w:val="28"/>
          <w:szCs w:val="28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sz w:val="28"/>
          <w:szCs w:val="28"/>
          <w:rtl w:val="0"/>
        </w:rPr>
        <w:t>sta hotell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heltenhm BT Roman" w:cs="Cheltenhm BT Roman" w:hAnsi="Cheltenhm BT Roman" w:eastAsia="Cheltenhm BT Roman"/>
          <w:sz w:val="28"/>
          <w:szCs w:val="28"/>
        </w:rPr>
      </w:pPr>
      <w:r>
        <w:rPr>
          <w:rFonts w:ascii="Cheltenhm BT Roman" w:cs="Cheltenhm BT Roman" w:hAnsi="Cheltenhm BT Roman" w:eastAsia="Cheltenhm BT Roman"/>
          <w:sz w:val="28"/>
          <w:szCs w:val="28"/>
          <w:rtl w:val="0"/>
        </w:rPr>
        <w:t>- V</w:t>
      </w:r>
      <w:r>
        <w:rPr>
          <w:rFonts w:ascii="Cheltenhm BT Roman" w:cs="Cheltenhm BT Roman" w:hAnsi="Cheltenhm BT Roman" w:eastAsia="Cheltenhm BT Roman"/>
          <w:sz w:val="28"/>
          <w:szCs w:val="28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sz w:val="28"/>
          <w:szCs w:val="28"/>
          <w:rtl w:val="0"/>
          <w:lang w:val="sv-SE"/>
        </w:rPr>
        <w:t xml:space="preserve">rldens mest dekadenta svit </w:t>
      </w:r>
      <w:r>
        <w:rPr>
          <w:rFonts w:ascii="Cheltenhm BT Roman" w:cs="Cheltenhm BT Roman" w:hAnsi="Cheltenhm BT Roman" w:eastAsia="Cheltenhm BT Roman"/>
          <w:sz w:val="28"/>
          <w:szCs w:val="28"/>
          <w:rtl w:val="0"/>
          <w:lang w:val="sv-SE"/>
        </w:rPr>
        <w:t xml:space="preserve">– </w:t>
      </w:r>
      <w:r>
        <w:rPr>
          <w:rFonts w:ascii="Cheltenhm BT Roman" w:cs="Cheltenhm BT Roman" w:hAnsi="Cheltenhm BT Roman" w:eastAsia="Cheltenhm BT Roman"/>
          <w:sz w:val="28"/>
          <w:szCs w:val="28"/>
          <w:rtl w:val="0"/>
          <w:lang w:val="fr-FR"/>
        </w:rPr>
        <w:t>International Vogue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heltenhm BT Roman" w:cs="Cheltenhm BT Roman" w:hAnsi="Cheltenhm BT Roman" w:eastAsia="Cheltenhm BT Roman"/>
          <w:sz w:val="28"/>
          <w:szCs w:val="28"/>
        </w:rPr>
      </w:pPr>
      <w:r>
        <w:rPr>
          <w:rFonts w:ascii="Cheltenhm BT Roman" w:cs="Cheltenhm BT Roman" w:hAnsi="Cheltenhm BT Roman" w:eastAsia="Cheltenhm BT Roman"/>
          <w:sz w:val="28"/>
          <w:szCs w:val="28"/>
          <w:rtl w:val="0"/>
          <w:lang w:val="sv-SE"/>
        </w:rPr>
        <w:t>- Sveriges b</w:t>
      </w:r>
      <w:r>
        <w:rPr>
          <w:rFonts w:ascii="Cheltenhm BT Roman" w:cs="Cheltenhm BT Roman" w:hAnsi="Cheltenhm BT Roman" w:eastAsia="Cheltenhm BT Roman"/>
          <w:sz w:val="28"/>
          <w:szCs w:val="28"/>
          <w:rtl w:val="0"/>
          <w:lang w:val="sv-SE"/>
        </w:rPr>
        <w:t>ä</w:t>
      </w:r>
      <w:r>
        <w:rPr>
          <w:rFonts w:ascii="Cheltenhm BT Roman" w:cs="Cheltenhm BT Roman" w:hAnsi="Cheltenhm BT Roman" w:eastAsia="Cheltenhm BT Roman"/>
          <w:sz w:val="28"/>
          <w:szCs w:val="28"/>
          <w:rtl w:val="0"/>
          <w:lang w:val="en-US"/>
        </w:rPr>
        <w:t xml:space="preserve">sta Luxury City Hotel 2016 </w:t>
      </w:r>
      <w:r>
        <w:rPr>
          <w:rFonts w:ascii="Cheltenhm BT Roman" w:cs="Cheltenhm BT Roman" w:hAnsi="Cheltenhm BT Roman" w:eastAsia="Cheltenhm BT Roman"/>
          <w:sz w:val="28"/>
          <w:szCs w:val="28"/>
          <w:rtl w:val="0"/>
          <w:lang w:val="sv-SE"/>
        </w:rPr>
        <w:t xml:space="preserve">– </w:t>
      </w:r>
      <w:r>
        <w:rPr>
          <w:rFonts w:ascii="Cheltenhm BT Roman" w:cs="Cheltenhm BT Roman" w:hAnsi="Cheltenhm BT Roman" w:eastAsia="Cheltenhm BT Roman"/>
          <w:sz w:val="28"/>
          <w:szCs w:val="28"/>
          <w:rtl w:val="0"/>
          <w:lang w:val="en-US"/>
        </w:rPr>
        <w:t>World Luxury Hotel Awards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Fonts w:ascii="Cheltenhm BT Roman" w:cs="Cheltenhm BT Roman" w:hAnsi="Cheltenhm BT Roman" w:eastAsia="Cheltenhm BT Roman"/>
          <w:sz w:val="28"/>
          <w:szCs w:val="28"/>
          <w:rtl w:val="0"/>
          <w:lang w:val="en-US"/>
        </w:rPr>
        <w:t>- World Luxury Hotel Award  - vinnare Luxury New Hotel 2015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heltenhm BT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