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73" w:rsidRDefault="00C71CD4">
      <w:pPr>
        <w:pStyle w:val="Brdtext"/>
        <w:suppressAutoHyphens/>
        <w:spacing w:line="288" w:lineRule="auto"/>
        <w:ind w:left="567" w:right="567"/>
        <w:rPr>
          <w:rFonts w:ascii="Times New Roman" w:eastAsia="Times New Roman" w:hAnsi="Times New Roman" w:cs="Times New Roman"/>
          <w:b/>
          <w:bCs/>
          <w:sz w:val="46"/>
          <w:szCs w:val="46"/>
        </w:rPr>
      </w:pPr>
      <w:r>
        <w:rPr>
          <w:rFonts w:ascii="Times New Roman" w:eastAsia="Times New Roman" w:hAnsi="Times New Roman" w:cs="Times New Roman"/>
          <w:b/>
          <w:bCs/>
          <w:sz w:val="46"/>
          <w:szCs w:val="46"/>
        </w:rPr>
        <w:t xml:space="preserve">SERNEKE utför anläggningsjobb i Partille </w:t>
      </w:r>
    </w:p>
    <w:p w:rsidR="0009487A" w:rsidRPr="0009487A" w:rsidRDefault="00C71CD4" w:rsidP="0009487A">
      <w:pPr>
        <w:pStyle w:val="Brdtext"/>
        <w:suppressAutoHyphens/>
        <w:spacing w:line="288" w:lineRule="auto"/>
        <w:ind w:left="567" w:right="567"/>
        <w:rPr>
          <w:b/>
        </w:rPr>
      </w:pPr>
      <w:r>
        <w:rPr>
          <w:rFonts w:ascii="Times New Roman" w:eastAsia="Times New Roman" w:hAnsi="Times New Roman" w:cs="Times New Roman"/>
          <w:b/>
          <w:bCs/>
          <w:sz w:val="26"/>
          <w:szCs w:val="26"/>
        </w:rPr>
        <w:t>Den 4 augusti inleder SERNEKE Anläggning</w:t>
      </w:r>
      <w:r w:rsidR="005D3E69">
        <w:rPr>
          <w:rFonts w:ascii="Times New Roman" w:eastAsia="Times New Roman" w:hAnsi="Times New Roman" w:cs="Times New Roman"/>
          <w:b/>
          <w:bCs/>
          <w:sz w:val="26"/>
          <w:szCs w:val="26"/>
        </w:rPr>
        <w:t xml:space="preserve"> </w:t>
      </w:r>
      <w:r w:rsidR="00D358D5">
        <w:rPr>
          <w:rFonts w:ascii="Times New Roman" w:eastAsia="Times New Roman" w:hAnsi="Times New Roman" w:cs="Times New Roman"/>
          <w:b/>
          <w:bCs/>
          <w:sz w:val="26"/>
          <w:szCs w:val="26"/>
        </w:rPr>
        <w:t>arbete för Partille kommun</w:t>
      </w:r>
      <w:r w:rsidR="008F4CC0">
        <w:rPr>
          <w:rFonts w:ascii="Times New Roman" w:eastAsia="Times New Roman" w:hAnsi="Times New Roman" w:cs="Times New Roman"/>
          <w:b/>
          <w:bCs/>
          <w:sz w:val="26"/>
          <w:szCs w:val="26"/>
        </w:rPr>
        <w:t xml:space="preserve"> i centrala Partille</w:t>
      </w:r>
      <w:r w:rsidR="00D358D5">
        <w:rPr>
          <w:rFonts w:ascii="Times New Roman" w:eastAsia="Times New Roman" w:hAnsi="Times New Roman" w:cs="Times New Roman"/>
          <w:b/>
          <w:bCs/>
          <w:sz w:val="26"/>
          <w:szCs w:val="26"/>
        </w:rPr>
        <w:t>. Projektet innefattar</w:t>
      </w:r>
      <w:r w:rsidR="007C4ADB">
        <w:rPr>
          <w:rFonts w:ascii="Times New Roman" w:eastAsia="Times New Roman" w:hAnsi="Times New Roman" w:cs="Times New Roman"/>
          <w:b/>
          <w:bCs/>
          <w:sz w:val="26"/>
          <w:szCs w:val="26"/>
        </w:rPr>
        <w:t xml:space="preserve"> bland annat</w:t>
      </w:r>
      <w:r w:rsidR="00D358D5">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ny påfartsväg till E20</w:t>
      </w:r>
      <w:r w:rsidR="007C4ADB">
        <w:rPr>
          <w:rFonts w:ascii="Times New Roman" w:eastAsia="Times New Roman" w:hAnsi="Times New Roman" w:cs="Times New Roman"/>
          <w:b/>
          <w:bCs/>
          <w:sz w:val="26"/>
          <w:szCs w:val="26"/>
        </w:rPr>
        <w:t xml:space="preserve">, </w:t>
      </w:r>
      <w:r w:rsidR="005F686F">
        <w:rPr>
          <w:rFonts w:ascii="Times New Roman" w:eastAsia="Times New Roman" w:hAnsi="Times New Roman" w:cs="Times New Roman"/>
          <w:b/>
          <w:bCs/>
          <w:sz w:val="26"/>
          <w:szCs w:val="26"/>
        </w:rPr>
        <w:t xml:space="preserve">en </w:t>
      </w:r>
      <w:r>
        <w:rPr>
          <w:rFonts w:ascii="Times New Roman" w:eastAsia="Times New Roman" w:hAnsi="Times New Roman" w:cs="Times New Roman"/>
          <w:b/>
          <w:bCs/>
          <w:sz w:val="26"/>
          <w:szCs w:val="26"/>
        </w:rPr>
        <w:t>bro över befintlig gång- och cykelväg</w:t>
      </w:r>
      <w:r w:rsidR="007C4ADB">
        <w:rPr>
          <w:rFonts w:ascii="Times New Roman" w:eastAsia="Times New Roman" w:hAnsi="Times New Roman" w:cs="Times New Roman"/>
          <w:b/>
          <w:bCs/>
          <w:sz w:val="26"/>
          <w:szCs w:val="26"/>
        </w:rPr>
        <w:t xml:space="preserve"> och anläggande</w:t>
      </w:r>
      <w:r w:rsidR="00D3549D">
        <w:rPr>
          <w:rFonts w:ascii="Times New Roman" w:eastAsia="Times New Roman" w:hAnsi="Times New Roman" w:cs="Times New Roman"/>
          <w:b/>
          <w:bCs/>
          <w:sz w:val="26"/>
          <w:szCs w:val="26"/>
        </w:rPr>
        <w:t xml:space="preserve"> av en lokalgata</w:t>
      </w:r>
      <w:r w:rsidR="0009487A">
        <w:rPr>
          <w:rFonts w:ascii="Times New Roman" w:eastAsia="Times New Roman" w:hAnsi="Times New Roman" w:cs="Times New Roman"/>
          <w:b/>
          <w:bCs/>
          <w:sz w:val="26"/>
          <w:szCs w:val="26"/>
        </w:rPr>
        <w:t xml:space="preserve">. </w:t>
      </w:r>
      <w:r w:rsidR="00D3549D">
        <w:rPr>
          <w:rFonts w:ascii="Times New Roman" w:eastAsia="Times New Roman" w:hAnsi="Times New Roman" w:cs="Times New Roman"/>
          <w:b/>
          <w:bCs/>
          <w:sz w:val="26"/>
          <w:szCs w:val="26"/>
        </w:rPr>
        <w:t xml:space="preserve">Färdigställande </w:t>
      </w:r>
      <w:r w:rsidR="0009487A" w:rsidRPr="0009487A">
        <w:rPr>
          <w:rFonts w:ascii="Times New Roman" w:eastAsia="Times New Roman" w:hAnsi="Times New Roman" w:cs="Times New Roman"/>
          <w:b/>
          <w:bCs/>
          <w:sz w:val="26"/>
          <w:szCs w:val="26"/>
        </w:rPr>
        <w:t xml:space="preserve">planeras </w:t>
      </w:r>
      <w:r w:rsidR="00D3549D">
        <w:rPr>
          <w:rFonts w:ascii="Times New Roman" w:eastAsia="Times New Roman" w:hAnsi="Times New Roman" w:cs="Times New Roman"/>
          <w:b/>
          <w:bCs/>
          <w:sz w:val="26"/>
          <w:szCs w:val="26"/>
        </w:rPr>
        <w:t xml:space="preserve">till </w:t>
      </w:r>
      <w:r w:rsidR="0009487A" w:rsidRPr="0009487A">
        <w:rPr>
          <w:rFonts w:ascii="Times New Roman" w:eastAsia="Times New Roman" w:hAnsi="Times New Roman" w:cs="Times New Roman"/>
          <w:b/>
          <w:bCs/>
          <w:sz w:val="26"/>
          <w:szCs w:val="26"/>
        </w:rPr>
        <w:t>juni 2015</w:t>
      </w:r>
      <w:r w:rsidR="00D3549D">
        <w:rPr>
          <w:rFonts w:ascii="Times New Roman" w:eastAsia="Times New Roman" w:hAnsi="Times New Roman" w:cs="Times New Roman"/>
          <w:b/>
          <w:bCs/>
          <w:sz w:val="26"/>
          <w:szCs w:val="26"/>
        </w:rPr>
        <w:t xml:space="preserve"> och k</w:t>
      </w:r>
      <w:r w:rsidR="0009487A" w:rsidRPr="0009487A">
        <w:rPr>
          <w:rFonts w:ascii="Times New Roman" w:eastAsia="Times New Roman" w:hAnsi="Times New Roman" w:cs="Times New Roman"/>
          <w:b/>
          <w:bCs/>
          <w:sz w:val="26"/>
          <w:szCs w:val="26"/>
        </w:rPr>
        <w:t>ontraktssumman är på ca 23 miljoner.</w:t>
      </w:r>
    </w:p>
    <w:p w:rsidR="00BA6C73" w:rsidRDefault="00BA6C73">
      <w:pPr>
        <w:pStyle w:val="Brdtext"/>
        <w:suppressAutoHyphens/>
        <w:spacing w:line="288" w:lineRule="auto"/>
        <w:ind w:left="567" w:right="567"/>
        <w:rPr>
          <w:rFonts w:ascii="Times New Roman" w:eastAsia="Times New Roman" w:hAnsi="Times New Roman" w:cs="Times New Roman"/>
          <w:sz w:val="26"/>
          <w:szCs w:val="26"/>
        </w:rPr>
      </w:pPr>
    </w:p>
    <w:p w:rsidR="00BA6C73" w:rsidRDefault="00C71CD4">
      <w:pPr>
        <w:pStyle w:val="Brdtext"/>
        <w:suppressAutoHyphens/>
        <w:spacing w:line="288" w:lineRule="auto"/>
        <w:ind w:left="567" w:right="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SERNEKE Anläggning slogs för en tid sedan samman med SERNEKE Betong. Det här är det första uppdraget när den nya konstellationen med samlad kompetens ska arbeta tillsammans. </w:t>
      </w:r>
    </w:p>
    <w:p w:rsidR="00BA6C73" w:rsidRDefault="00C71CD4">
      <w:pPr>
        <w:pStyle w:val="Brdtext"/>
        <w:suppressAutoHyphens/>
        <w:spacing w:line="288" w:lineRule="auto"/>
        <w:ind w:left="567" w:right="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Det blir en bra utmaning för SERNEKE Anläggning och en möjlighet för oss att utnyttja våra båda kompetensområden, betong- och anläggningsarbete, i ett och samma projekt, säger </w:t>
      </w:r>
      <w:r w:rsidR="005D6852">
        <w:rPr>
          <w:rFonts w:ascii="Times New Roman" w:eastAsia="Times New Roman" w:hAnsi="Times New Roman" w:cs="Times New Roman"/>
          <w:sz w:val="26"/>
          <w:szCs w:val="26"/>
        </w:rPr>
        <w:t>Fredrik Jonsson</w:t>
      </w:r>
      <w:r>
        <w:rPr>
          <w:rFonts w:ascii="Times New Roman" w:eastAsia="Times New Roman" w:hAnsi="Times New Roman" w:cs="Times New Roman"/>
          <w:sz w:val="26"/>
          <w:szCs w:val="26"/>
        </w:rPr>
        <w:t xml:space="preserve">, </w:t>
      </w:r>
      <w:r w:rsidR="005D6852">
        <w:rPr>
          <w:rFonts w:ascii="Times New Roman" w:eastAsia="Times New Roman" w:hAnsi="Times New Roman" w:cs="Times New Roman"/>
          <w:sz w:val="26"/>
          <w:szCs w:val="26"/>
        </w:rPr>
        <w:t xml:space="preserve">VD </w:t>
      </w:r>
      <w:r>
        <w:rPr>
          <w:rFonts w:ascii="Times New Roman" w:eastAsia="Times New Roman" w:hAnsi="Times New Roman" w:cs="Times New Roman"/>
          <w:sz w:val="26"/>
          <w:szCs w:val="26"/>
        </w:rPr>
        <w:t xml:space="preserve">på SERNEKE Anläggning. </w:t>
      </w:r>
    </w:p>
    <w:p w:rsidR="00BA6C73" w:rsidRDefault="00BA6C73">
      <w:pPr>
        <w:pStyle w:val="Brdtext"/>
        <w:suppressAutoHyphens/>
        <w:spacing w:line="288" w:lineRule="auto"/>
        <w:ind w:left="567" w:right="567"/>
        <w:rPr>
          <w:rFonts w:ascii="Times New Roman" w:eastAsia="Times New Roman" w:hAnsi="Times New Roman" w:cs="Times New Roman"/>
          <w:sz w:val="26"/>
          <w:szCs w:val="26"/>
        </w:rPr>
      </w:pPr>
    </w:p>
    <w:p w:rsidR="00BA6C73" w:rsidRPr="00A030E6" w:rsidRDefault="00C71CD4">
      <w:pPr>
        <w:pStyle w:val="Brdtext"/>
        <w:suppressAutoHyphens/>
        <w:spacing w:line="288" w:lineRule="auto"/>
        <w:ind w:left="567" w:right="567"/>
        <w:rPr>
          <w:rFonts w:ascii="Times New Roman" w:hAnsi="Times New Roman" w:cs="Times New Roman"/>
          <w:b/>
          <w:sz w:val="26"/>
          <w:szCs w:val="26"/>
        </w:rPr>
      </w:pPr>
      <w:r>
        <w:rPr>
          <w:rFonts w:ascii="Times New Roman" w:eastAsia="Times New Roman" w:hAnsi="Times New Roman" w:cs="Times New Roman"/>
          <w:sz w:val="26"/>
          <w:szCs w:val="26"/>
        </w:rPr>
        <w:t xml:space="preserve">Den nya påfarten är en del av en fördjupad detaljplan som har tagits fram för Partille. Detaljplanerna omfattar Partille Port (Östra centrum) och Nya Kulturum. Totalt kommer cirka 1000 lägenheter, 45 000 kvm handel, en multiarena samt ett utbildningskluster att byggas.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sidR="00A030E6" w:rsidRPr="00A030E6">
        <w:rPr>
          <w:rFonts w:ascii="Times New Roman" w:hAnsi="Times New Roman" w:cs="Times New Roman"/>
          <w:sz w:val="26"/>
          <w:szCs w:val="26"/>
        </w:rPr>
        <w:br/>
      </w:r>
      <w:r w:rsidR="00A030E6" w:rsidRPr="00A030E6">
        <w:rPr>
          <w:rFonts w:ascii="Times New Roman" w:hAnsi="Times New Roman" w:cs="Times New Roman"/>
          <w:b/>
          <w:sz w:val="26"/>
          <w:szCs w:val="26"/>
        </w:rPr>
        <w:t>För mer information:</w:t>
      </w:r>
    </w:p>
    <w:p w:rsidR="00A030E6" w:rsidRPr="00A030E6" w:rsidRDefault="00A030E6" w:rsidP="00A030E6">
      <w:pPr>
        <w:pStyle w:val="Brdtext"/>
        <w:suppressAutoHyphens/>
        <w:spacing w:line="288" w:lineRule="auto"/>
        <w:ind w:left="567" w:right="567"/>
        <w:rPr>
          <w:rFonts w:ascii="Times New Roman" w:hAnsi="Times New Roman" w:cs="Times New Roman"/>
          <w:sz w:val="26"/>
          <w:szCs w:val="26"/>
        </w:rPr>
      </w:pPr>
      <w:r w:rsidRPr="00A030E6">
        <w:rPr>
          <w:rFonts w:ascii="Times New Roman" w:hAnsi="Times New Roman" w:cs="Times New Roman"/>
          <w:sz w:val="26"/>
          <w:szCs w:val="26"/>
        </w:rPr>
        <w:t>Fredrik Jonsson</w:t>
      </w:r>
      <w:r w:rsidRPr="00A030E6">
        <w:rPr>
          <w:rFonts w:ascii="Times New Roman" w:hAnsi="Times New Roman" w:cs="Times New Roman"/>
          <w:sz w:val="26"/>
          <w:szCs w:val="26"/>
        </w:rPr>
        <w:t xml:space="preserve"> VD, SERNEKE Anläggning </w:t>
      </w:r>
    </w:p>
    <w:p w:rsidR="00A030E6" w:rsidRPr="00A030E6" w:rsidRDefault="00A030E6" w:rsidP="00A030E6">
      <w:pPr>
        <w:pStyle w:val="Brdtext"/>
        <w:suppressAutoHyphens/>
        <w:spacing w:line="288" w:lineRule="auto"/>
        <w:ind w:left="567" w:right="567"/>
        <w:rPr>
          <w:rFonts w:ascii="Times New Roman" w:hAnsi="Times New Roman" w:cs="Times New Roman"/>
          <w:sz w:val="26"/>
          <w:szCs w:val="26"/>
        </w:rPr>
      </w:pPr>
      <w:hyperlink r:id="rId7" w:history="1">
        <w:r w:rsidRPr="00A030E6">
          <w:rPr>
            <w:rStyle w:val="Hyperlnk"/>
            <w:rFonts w:ascii="Times New Roman" w:hAnsi="Times New Roman" w:cs="Times New Roman"/>
            <w:sz w:val="26"/>
            <w:szCs w:val="26"/>
          </w:rPr>
          <w:t>Fredrik.Jonsson@serneke.se</w:t>
        </w:r>
      </w:hyperlink>
    </w:p>
    <w:p w:rsidR="00A030E6" w:rsidRPr="00A030E6" w:rsidRDefault="00A030E6" w:rsidP="00A030E6">
      <w:pPr>
        <w:pStyle w:val="Brdtext"/>
        <w:suppressAutoHyphens/>
        <w:spacing w:line="288" w:lineRule="auto"/>
        <w:ind w:left="567" w:right="567"/>
        <w:rPr>
          <w:rFonts w:ascii="Times New Roman" w:hAnsi="Times New Roman" w:cs="Times New Roman"/>
          <w:sz w:val="26"/>
          <w:szCs w:val="26"/>
        </w:rPr>
      </w:pPr>
      <w:r>
        <w:rPr>
          <w:rFonts w:ascii="Times New Roman" w:hAnsi="Times New Roman" w:cs="Times New Roman"/>
          <w:sz w:val="26"/>
          <w:szCs w:val="26"/>
        </w:rPr>
        <w:t>073</w:t>
      </w:r>
      <w:r w:rsidRPr="00A030E6">
        <w:rPr>
          <w:rFonts w:ascii="Times New Roman" w:hAnsi="Times New Roman" w:cs="Times New Roman"/>
          <w:sz w:val="26"/>
          <w:szCs w:val="26"/>
        </w:rPr>
        <w:t>6</w:t>
      </w:r>
      <w:r>
        <w:rPr>
          <w:rFonts w:ascii="Times New Roman" w:hAnsi="Times New Roman" w:cs="Times New Roman"/>
          <w:sz w:val="26"/>
          <w:szCs w:val="26"/>
        </w:rPr>
        <w:t xml:space="preserve"> - </w:t>
      </w:r>
      <w:r w:rsidRPr="00A030E6">
        <w:rPr>
          <w:rFonts w:ascii="Times New Roman" w:hAnsi="Times New Roman" w:cs="Times New Roman"/>
          <w:sz w:val="26"/>
          <w:szCs w:val="26"/>
        </w:rPr>
        <w:t>00 18 17</w:t>
      </w:r>
      <w:bookmarkStart w:id="0" w:name="_GoBack"/>
      <w:bookmarkEnd w:id="0"/>
    </w:p>
    <w:sectPr w:rsidR="00A030E6" w:rsidRPr="00A030E6">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04" w:rsidRDefault="00C71CD4">
      <w:r>
        <w:separator/>
      </w:r>
    </w:p>
  </w:endnote>
  <w:endnote w:type="continuationSeparator" w:id="0">
    <w:p w:rsidR="003C4E04" w:rsidRDefault="00C7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73" w:rsidRDefault="00BA6C73">
    <w:pPr>
      <w:pStyle w:val="Sidhuvudoch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04" w:rsidRDefault="00C71CD4">
      <w:r>
        <w:separator/>
      </w:r>
    </w:p>
  </w:footnote>
  <w:footnote w:type="continuationSeparator" w:id="0">
    <w:p w:rsidR="003C4E04" w:rsidRDefault="00C71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73" w:rsidRDefault="00BA6C73">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A6C73"/>
    <w:rsid w:val="0009487A"/>
    <w:rsid w:val="002675B1"/>
    <w:rsid w:val="003C4E04"/>
    <w:rsid w:val="00430327"/>
    <w:rsid w:val="00525F02"/>
    <w:rsid w:val="005D3E69"/>
    <w:rsid w:val="005D6852"/>
    <w:rsid w:val="005F686F"/>
    <w:rsid w:val="00614336"/>
    <w:rsid w:val="007C4ADB"/>
    <w:rsid w:val="008F4CC0"/>
    <w:rsid w:val="00A030E6"/>
    <w:rsid w:val="00A44770"/>
    <w:rsid w:val="00BA6C73"/>
    <w:rsid w:val="00C71CD4"/>
    <w:rsid w:val="00C74026"/>
    <w:rsid w:val="00D3549D"/>
    <w:rsid w:val="00D358D5"/>
    <w:rsid w:val="00F05EE8"/>
    <w:rsid w:val="00F4120B"/>
    <w:rsid w:val="00F565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rdtext">
    <w:name w:val="Body Text"/>
    <w:rPr>
      <w:rFonts w:ascii="Helvetica" w:eastAsia="Helvetica" w:hAnsi="Helvetica" w:cs="Helvetica"/>
      <w:color w:val="000000"/>
      <w:sz w:val="22"/>
      <w:szCs w:val="22"/>
      <w:u w:color="000000"/>
    </w:rPr>
  </w:style>
  <w:style w:type="paragraph" w:styleId="Ballongtext">
    <w:name w:val="Balloon Text"/>
    <w:basedOn w:val="Normal"/>
    <w:link w:val="BallongtextChar"/>
    <w:uiPriority w:val="99"/>
    <w:semiHidden/>
    <w:unhideWhenUsed/>
    <w:rsid w:val="00A44770"/>
    <w:rPr>
      <w:rFonts w:ascii="Tahoma" w:hAnsi="Tahoma" w:cs="Tahoma"/>
      <w:sz w:val="16"/>
      <w:szCs w:val="16"/>
    </w:rPr>
  </w:style>
  <w:style w:type="character" w:customStyle="1" w:styleId="BallongtextChar">
    <w:name w:val="Ballongtext Char"/>
    <w:basedOn w:val="Standardstycketeckensnitt"/>
    <w:link w:val="Ballongtext"/>
    <w:uiPriority w:val="99"/>
    <w:semiHidden/>
    <w:rsid w:val="00A4477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rdtext">
    <w:name w:val="Body Text"/>
    <w:rPr>
      <w:rFonts w:ascii="Helvetica" w:eastAsia="Helvetica" w:hAnsi="Helvetica" w:cs="Helvetica"/>
      <w:color w:val="000000"/>
      <w:sz w:val="22"/>
      <w:szCs w:val="22"/>
      <w:u w:color="000000"/>
    </w:rPr>
  </w:style>
  <w:style w:type="paragraph" w:styleId="Ballongtext">
    <w:name w:val="Balloon Text"/>
    <w:basedOn w:val="Normal"/>
    <w:link w:val="BallongtextChar"/>
    <w:uiPriority w:val="99"/>
    <w:semiHidden/>
    <w:unhideWhenUsed/>
    <w:rsid w:val="00A44770"/>
    <w:rPr>
      <w:rFonts w:ascii="Tahoma" w:hAnsi="Tahoma" w:cs="Tahoma"/>
      <w:sz w:val="16"/>
      <w:szCs w:val="16"/>
    </w:rPr>
  </w:style>
  <w:style w:type="character" w:customStyle="1" w:styleId="BallongtextChar">
    <w:name w:val="Ballongtext Char"/>
    <w:basedOn w:val="Standardstycketeckensnitt"/>
    <w:link w:val="Ballongtext"/>
    <w:uiPriority w:val="99"/>
    <w:semiHidden/>
    <w:rsid w:val="00A4477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edrik.Jonsson@serneke.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185</Words>
  <Characters>985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Sefa</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Järund</dc:creator>
  <cp:lastModifiedBy>Tomas Järund</cp:lastModifiedBy>
  <cp:revision>10</cp:revision>
  <cp:lastPrinted>2014-07-01T05:41:00Z</cp:lastPrinted>
  <dcterms:created xsi:type="dcterms:W3CDTF">2014-06-30T09:10:00Z</dcterms:created>
  <dcterms:modified xsi:type="dcterms:W3CDTF">2014-07-01T05:42:00Z</dcterms:modified>
</cp:coreProperties>
</file>