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800" w:rsidRDefault="0078698C">
      <w:pPr>
        <w:rPr>
          <w:b/>
          <w:i/>
        </w:rPr>
      </w:pPr>
      <w:r>
        <w:rPr>
          <w:b/>
          <w:i/>
        </w:rPr>
        <w:t>Pressem</w:t>
      </w:r>
      <w:r w:rsidR="00C85800">
        <w:rPr>
          <w:b/>
          <w:i/>
        </w:rPr>
        <w:t>eddelelse tirsdag d. 13. januar 2015</w:t>
      </w:r>
      <w:r>
        <w:rPr>
          <w:b/>
          <w:i/>
        </w:rPr>
        <w:t xml:space="preserve"> – </w:t>
      </w:r>
      <w:r w:rsidR="00C5132F">
        <w:rPr>
          <w:b/>
          <w:i/>
        </w:rPr>
        <w:t>Den nykårede t</w:t>
      </w:r>
      <w:r w:rsidR="003C13E7">
        <w:rPr>
          <w:b/>
          <w:i/>
        </w:rPr>
        <w:t>riatlet</w:t>
      </w:r>
      <w:bookmarkStart w:id="0" w:name="_GoBack"/>
      <w:bookmarkEnd w:id="0"/>
      <w:r w:rsidR="00C85800">
        <w:rPr>
          <w:b/>
          <w:i/>
        </w:rPr>
        <w:t xml:space="preserve"> Camilla Pedersen står i spidsen for Wings for Life World Run.</w:t>
      </w:r>
    </w:p>
    <w:p w:rsidR="002C093D" w:rsidRDefault="0078698C">
      <w:pPr>
        <w:rPr>
          <w:b/>
          <w:i/>
        </w:rPr>
      </w:pPr>
      <w:r w:rsidRPr="00604749">
        <w:rPr>
          <w:b/>
          <w:i/>
        </w:rPr>
        <w:t>Hvert år bliver mindst 175 danskere rygmarvsskadede som følge af en ulykke eller sygdom. Mange får svære lammelser og havner i en kørestol, andre får nedsat gangfunktion.</w:t>
      </w:r>
      <w:r>
        <w:rPr>
          <w:b/>
          <w:i/>
        </w:rPr>
        <w:t xml:space="preserve"> Med den rette forskning er der håb for, at flere af de ramte kan genvinde dele af deres førlighed.</w:t>
      </w:r>
    </w:p>
    <w:p w:rsidR="00515A60" w:rsidRDefault="00515A60">
      <w:pPr>
        <w:spacing w:before="100" w:after="100" w:line="100" w:lineRule="atLeast"/>
        <w:rPr>
          <w:rFonts w:eastAsia="Times New Roman"/>
        </w:rPr>
      </w:pPr>
      <w:r>
        <w:rPr>
          <w:rFonts w:eastAsia="Times New Roman"/>
        </w:rPr>
        <w:t>Den 31 årige triatlet Camilla Pedersen var nær også havnet i kørestol da hun i september 2013 var ude for et alvorligt cykelstyrt og lå i koma i 19 dage. Hun har kæmpet sig til bage til livet og havde fra start</w:t>
      </w:r>
      <w:r w:rsidR="00B1064A">
        <w:rPr>
          <w:rFonts w:eastAsia="Times New Roman"/>
        </w:rPr>
        <w:t>en</w:t>
      </w:r>
      <w:r>
        <w:rPr>
          <w:rFonts w:eastAsia="Times New Roman"/>
        </w:rPr>
        <w:t xml:space="preserve"> af</w:t>
      </w:r>
      <w:r w:rsidR="00B1064A">
        <w:rPr>
          <w:rFonts w:eastAsia="Times New Roman"/>
        </w:rPr>
        <w:t>,</w:t>
      </w:r>
      <w:r>
        <w:rPr>
          <w:rFonts w:eastAsia="Times New Roman"/>
        </w:rPr>
        <w:t xml:space="preserve"> et mål om ikke at sidde i kørestol resten af livet.</w:t>
      </w:r>
    </w:p>
    <w:p w:rsidR="002C093D" w:rsidRDefault="00515A60">
      <w:pPr>
        <w:spacing w:before="100" w:after="100" w:line="100" w:lineRule="atLeast"/>
        <w:rPr>
          <w:rFonts w:eastAsia="Times New Roman"/>
        </w:rPr>
      </w:pPr>
      <w:r>
        <w:rPr>
          <w:rFonts w:eastAsia="Times New Roman"/>
        </w:rPr>
        <w:t>Det er den primære årsag til at hun vælger at stå i spidsen for det globale</w:t>
      </w:r>
      <w:r w:rsidR="0078698C">
        <w:rPr>
          <w:rFonts w:eastAsia="Times New Roman"/>
        </w:rPr>
        <w:t xml:space="preserve"> og mest unikke velgørenhedsløb sted, når startskuddet går for "Wings for Life Run"</w:t>
      </w:r>
      <w:r>
        <w:rPr>
          <w:rFonts w:eastAsia="Times New Roman"/>
        </w:rPr>
        <w:t xml:space="preserve"> i Danmark d. 3. maj i Aarhus</w:t>
      </w:r>
      <w:r w:rsidR="0078698C">
        <w:rPr>
          <w:rFonts w:eastAsia="Times New Roman"/>
        </w:rPr>
        <w:t xml:space="preserve">. </w:t>
      </w:r>
    </w:p>
    <w:p w:rsidR="00515A60" w:rsidRDefault="00515A60">
      <w:pPr>
        <w:spacing w:before="100" w:after="100" w:line="100" w:lineRule="atLeast"/>
        <w:rPr>
          <w:rFonts w:eastAsia="Times New Roman"/>
        </w:rPr>
      </w:pPr>
      <w:r>
        <w:rPr>
          <w:rFonts w:eastAsia="Times New Roman"/>
        </w:rPr>
        <w:t>”</w:t>
      </w:r>
      <w:r w:rsidR="001A6E16" w:rsidRPr="001A6E16">
        <w:rPr>
          <w:rFonts w:eastAsia="Times New Roman"/>
        </w:rPr>
        <w:t xml:space="preserve"> Din drøm i dag, kan blive dit mål i morgen! Jeg deltager i Wings for Life World Run, og håber at motivere andre til at tro mere på sig selv, og blive ved med at kæmpe for at nå deres personlige mål. Jeg har selv været igennem en lang proces, </w:t>
      </w:r>
      <w:r w:rsidR="001A6E16">
        <w:rPr>
          <w:rFonts w:eastAsia="Times New Roman"/>
        </w:rPr>
        <w:t xml:space="preserve">ved </w:t>
      </w:r>
      <w:r w:rsidR="001A6E16" w:rsidRPr="001A6E16">
        <w:rPr>
          <w:rFonts w:eastAsia="Times New Roman"/>
        </w:rPr>
        <w:t xml:space="preserve">hvordan det føles at miste førligheden, ikke kunne dyrke min sport og bevæge </w:t>
      </w:r>
      <w:r w:rsidR="001A6E16">
        <w:rPr>
          <w:rFonts w:eastAsia="Times New Roman"/>
        </w:rPr>
        <w:t xml:space="preserve">mig </w:t>
      </w:r>
      <w:r w:rsidR="001A6E16" w:rsidRPr="001A6E16">
        <w:rPr>
          <w:rFonts w:eastAsia="Times New Roman"/>
        </w:rPr>
        <w:t>uafhængigt af hjælpemidler. Derfor løber jeg d. 3. maj for støtte den gode sag."</w:t>
      </w:r>
      <w:r w:rsidR="001A6E16">
        <w:rPr>
          <w:rFonts w:eastAsia="Times New Roman"/>
        </w:rPr>
        <w:t xml:space="preserve"> Udtaler Camilla Pedersen.</w:t>
      </w:r>
    </w:p>
    <w:p w:rsidR="00515A60" w:rsidRDefault="0078698C">
      <w:pPr>
        <w:spacing w:before="100" w:after="100" w:line="100" w:lineRule="atLeast"/>
        <w:rPr>
          <w:rFonts w:eastAsia="Times New Roman"/>
        </w:rPr>
      </w:pPr>
      <w:r>
        <w:rPr>
          <w:rFonts w:eastAsia="Times New Roman"/>
        </w:rPr>
        <w:t xml:space="preserve">Wings for Life Run er et unikt løb. Det omfatter hele spektret af løbere, og </w:t>
      </w:r>
      <w:r w:rsidRPr="00604749">
        <w:rPr>
          <w:rFonts w:eastAsia="Times New Roman"/>
        </w:rPr>
        <w:t xml:space="preserve">alle </w:t>
      </w:r>
      <w:r w:rsidRPr="00604749">
        <w:rPr>
          <w:rFonts w:eastAsia="Times New Roman"/>
        </w:rPr>
        <w:softHyphen/>
        <w:t>–</w:t>
      </w:r>
      <w:r>
        <w:rPr>
          <w:rFonts w:eastAsia="Times New Roman"/>
        </w:rPr>
        <w:t xml:space="preserve"> fra motionister til professionelle </w:t>
      </w:r>
      <w:proofErr w:type="spellStart"/>
      <w:r w:rsidRPr="00604749">
        <w:rPr>
          <w:rFonts w:eastAsia="Times New Roman"/>
        </w:rPr>
        <w:t>ultraløbere</w:t>
      </w:r>
      <w:proofErr w:type="spellEnd"/>
      <w:r w:rsidRPr="00604749">
        <w:rPr>
          <w:rFonts w:eastAsia="Times New Roman"/>
        </w:rPr>
        <w:t xml:space="preserve"> – kan deltage</w:t>
      </w:r>
      <w:r>
        <w:rPr>
          <w:rFonts w:eastAsia="Times New Roman"/>
        </w:rPr>
        <w:t>. Løbet har ingen fast afstand – deltagerne vil</w:t>
      </w:r>
      <w:r w:rsidRPr="00604749">
        <w:rPr>
          <w:rFonts w:eastAsia="Times New Roman"/>
        </w:rPr>
        <w:t xml:space="preserve"> derimod</w:t>
      </w:r>
      <w:r>
        <w:rPr>
          <w:rFonts w:eastAsia="Times New Roman"/>
        </w:rPr>
        <w:t xml:space="preserve"> blive forfulgt af en flytbar målstreg i form af en bil, der hele tiden accelererer i fart. Hver deltager i hele verden vil starte på nøjagtig samme tid, og aldrig har verden set et lignende løb.</w:t>
      </w:r>
      <w:r w:rsidR="00515A60">
        <w:rPr>
          <w:rFonts w:eastAsia="Times New Roman"/>
        </w:rPr>
        <w:t xml:space="preserve"> </w:t>
      </w:r>
    </w:p>
    <w:p w:rsidR="00515A60" w:rsidRDefault="00515A60">
      <w:pPr>
        <w:spacing w:before="100" w:after="100" w:line="100" w:lineRule="atLeast"/>
        <w:rPr>
          <w:rFonts w:eastAsia="Times New Roman"/>
        </w:rPr>
      </w:pPr>
    </w:p>
    <w:p w:rsidR="002C093D" w:rsidRDefault="0078698C">
      <w:pPr>
        <w:spacing w:before="100" w:after="100" w:line="100" w:lineRule="atLeast"/>
        <w:rPr>
          <w:rFonts w:eastAsia="Times New Roman"/>
        </w:rPr>
      </w:pPr>
      <w:r>
        <w:rPr>
          <w:rFonts w:eastAsia="Times New Roman"/>
        </w:rPr>
        <w:t xml:space="preserve">Hele ideen bag løbet er at støtte organisationen Wings for </w:t>
      </w:r>
      <w:proofErr w:type="spellStart"/>
      <w:r>
        <w:rPr>
          <w:rFonts w:eastAsia="Times New Roman"/>
        </w:rPr>
        <w:t>Life’s</w:t>
      </w:r>
      <w:proofErr w:type="spellEnd"/>
      <w:r>
        <w:rPr>
          <w:rFonts w:eastAsia="Times New Roman"/>
        </w:rPr>
        <w:t xml:space="preserve"> mission, som er at forbedre forskningen inden for reparation af rygmarvsskader. </w:t>
      </w:r>
    </w:p>
    <w:p w:rsidR="002C093D" w:rsidRDefault="0078698C">
      <w:pPr>
        <w:spacing w:before="100" w:after="100" w:line="100" w:lineRule="atLeast"/>
        <w:rPr>
          <w:rFonts w:eastAsia="Times New Roman"/>
        </w:rPr>
      </w:pPr>
      <w:r>
        <w:rPr>
          <w:rFonts w:eastAsia="Times New Roman"/>
        </w:rPr>
        <w:t xml:space="preserve">Som deltager bliver man ikke blot en del af en unik global sportsbegivenhed, men ligeledes bidrager man til kampen om at finde en kur </w:t>
      </w:r>
      <w:r w:rsidRPr="00604749">
        <w:rPr>
          <w:rFonts w:eastAsia="Times New Roman"/>
        </w:rPr>
        <w:t>for genetablering af nerveforbindelsen i</w:t>
      </w:r>
      <w:r>
        <w:rPr>
          <w:rFonts w:eastAsia="Times New Roman"/>
        </w:rPr>
        <w:t xml:space="preserve"> rygmarven.</w:t>
      </w:r>
    </w:p>
    <w:p w:rsidR="002C093D" w:rsidRDefault="00614F1A">
      <w:pPr>
        <w:spacing w:before="100" w:after="100" w:line="100" w:lineRule="atLeast"/>
        <w:rPr>
          <w:rFonts w:eastAsia="Times New Roman"/>
        </w:rPr>
      </w:pPr>
      <w:r>
        <w:rPr>
          <w:rFonts w:eastAsia="Times New Roman"/>
        </w:rPr>
        <w:t xml:space="preserve">Ydermere har Wings for Life Run </w:t>
      </w:r>
      <w:r w:rsidR="0078698C">
        <w:rPr>
          <w:rFonts w:eastAsia="Times New Roman"/>
        </w:rPr>
        <w:t xml:space="preserve">i Danmark stor opbakning fra de to danske landsdækkende foreninger PTU og </w:t>
      </w:r>
      <w:r w:rsidR="0078698C" w:rsidRPr="00604749">
        <w:rPr>
          <w:rFonts w:eastAsia="Times New Roman"/>
        </w:rPr>
        <w:t>RYK, som begge arbejder for at</w:t>
      </w:r>
      <w:r w:rsidR="0078698C" w:rsidRPr="00604749">
        <w:t xml:space="preserve"> </w:t>
      </w:r>
      <w:r w:rsidR="0078698C" w:rsidRPr="00604749">
        <w:rPr>
          <w:rFonts w:eastAsia="Times New Roman"/>
        </w:rPr>
        <w:t>forbedre levevilkårene for mennesker med rygmarvsskade. Foreningerne har fokus på bl.a. behandling, forskning, sociale forhold, livskvalitet og ligestilling.</w:t>
      </w:r>
    </w:p>
    <w:p w:rsidR="00515A60" w:rsidRDefault="00515A60">
      <w:pPr>
        <w:spacing w:before="100" w:after="100" w:line="100" w:lineRule="atLeast"/>
        <w:rPr>
          <w:rFonts w:eastAsia="Times New Roman"/>
          <w:b/>
          <w:u w:val="single"/>
        </w:rPr>
      </w:pPr>
    </w:p>
    <w:p w:rsidR="002C093D" w:rsidRDefault="0078698C">
      <w:pPr>
        <w:spacing w:before="100" w:after="100" w:line="100" w:lineRule="atLeast"/>
        <w:rPr>
          <w:rStyle w:val="hps"/>
          <w:color w:val="222222"/>
        </w:rPr>
      </w:pPr>
      <w:r>
        <w:rPr>
          <w:rFonts w:eastAsia="Times New Roman"/>
          <w:b/>
          <w:u w:val="single"/>
        </w:rPr>
        <w:t>Tid og sted:</w:t>
      </w:r>
    </w:p>
    <w:p w:rsidR="002C093D" w:rsidRDefault="0078698C">
      <w:pPr>
        <w:spacing w:before="100" w:after="100" w:line="100" w:lineRule="atLeast"/>
        <w:rPr>
          <w:rStyle w:val="hps"/>
          <w:color w:val="222222"/>
        </w:rPr>
      </w:pPr>
      <w:r>
        <w:rPr>
          <w:rStyle w:val="hps"/>
          <w:color w:val="222222"/>
        </w:rPr>
        <w:t>D. 3. maj 2015 kl. 12.00 i Aarhus</w:t>
      </w:r>
      <w:r>
        <w:rPr>
          <w:rStyle w:val="hps"/>
          <w:color w:val="222222"/>
        </w:rPr>
        <w:br/>
        <w:t>Det danske løb starter på Store Torv, hvor Aarhus Domkirke i dets smukke omgivelser, giver deltagerne en god start når de sætter i gang for at opnå eller endda overgå deres personlige mål!</w:t>
      </w:r>
      <w:r w:rsidR="00614F1A">
        <w:rPr>
          <w:rStyle w:val="hps"/>
          <w:color w:val="222222"/>
        </w:rPr>
        <w:t xml:space="preserve"> </w:t>
      </w:r>
      <w:r>
        <w:rPr>
          <w:rStyle w:val="hps"/>
          <w:color w:val="222222"/>
        </w:rPr>
        <w:t>Løb</w:t>
      </w:r>
      <w:r>
        <w:rPr>
          <w:color w:val="222222"/>
        </w:rPr>
        <w:t xml:space="preserve"> </w:t>
      </w:r>
      <w:r>
        <w:rPr>
          <w:rStyle w:val="hps"/>
          <w:color w:val="222222"/>
        </w:rPr>
        <w:t>for dem som ikke kan.</w:t>
      </w:r>
    </w:p>
    <w:p w:rsidR="00604749" w:rsidRDefault="00604749">
      <w:pPr>
        <w:spacing w:before="100" w:after="100" w:line="100" w:lineRule="atLeast"/>
        <w:rPr>
          <w:rFonts w:eastAsia="Times New Roman"/>
        </w:rPr>
      </w:pPr>
    </w:p>
    <w:p w:rsidR="002C093D" w:rsidRDefault="0078698C">
      <w:pPr>
        <w:spacing w:before="100" w:after="100" w:line="100" w:lineRule="atLeast"/>
        <w:rPr>
          <w:rStyle w:val="hps"/>
          <w:color w:val="222222"/>
        </w:rPr>
      </w:pPr>
      <w:r>
        <w:rPr>
          <w:rFonts w:eastAsia="Times New Roman"/>
        </w:rPr>
        <w:t xml:space="preserve">Tilmeldingen åbnede op d. 1. oktober og kan foretages på dette link </w:t>
      </w:r>
      <w:hyperlink r:id="rId5" w:history="1">
        <w:r>
          <w:rPr>
            <w:rStyle w:val="Hyperlink"/>
            <w:rFonts w:eastAsia="Times New Roman"/>
          </w:rPr>
          <w:t>www.wingsforlifeworldrun.com</w:t>
        </w:r>
      </w:hyperlink>
      <w:r>
        <w:rPr>
          <w:rFonts w:eastAsia="Times New Roman"/>
        </w:rPr>
        <w:br/>
        <w:t>Det koster 350 dkk at deltage og beløbet går ubeskåret til fonden Wings for Life Run.</w:t>
      </w:r>
    </w:p>
    <w:p w:rsidR="002C093D" w:rsidRDefault="0078698C">
      <w:pPr>
        <w:spacing w:before="100" w:after="100" w:line="100" w:lineRule="atLeast"/>
        <w:rPr>
          <w:rStyle w:val="hps"/>
          <w:color w:val="222222"/>
        </w:rPr>
      </w:pPr>
      <w:r>
        <w:rPr>
          <w:rStyle w:val="hps"/>
          <w:color w:val="222222"/>
        </w:rPr>
        <w:t>For mere information kontakt venligst undertegnede</w:t>
      </w:r>
    </w:p>
    <w:p w:rsidR="002C093D" w:rsidRPr="00604749" w:rsidRDefault="0078698C">
      <w:pPr>
        <w:spacing w:before="100" w:after="100" w:line="100" w:lineRule="atLeast"/>
        <w:rPr>
          <w:rStyle w:val="hps"/>
          <w:color w:val="222222"/>
        </w:rPr>
      </w:pPr>
      <w:r>
        <w:rPr>
          <w:rStyle w:val="hps"/>
          <w:color w:val="222222"/>
        </w:rPr>
        <w:t xml:space="preserve">Lena Agerbo, </w:t>
      </w:r>
      <w:proofErr w:type="spellStart"/>
      <w:r>
        <w:rPr>
          <w:rStyle w:val="hps"/>
          <w:color w:val="222222"/>
        </w:rPr>
        <w:t>Kommunikationchef</w:t>
      </w:r>
      <w:proofErr w:type="spellEnd"/>
      <w:r>
        <w:rPr>
          <w:rStyle w:val="hps"/>
          <w:color w:val="222222"/>
        </w:rPr>
        <w:t>, Red Bull Danmark</w:t>
      </w:r>
    </w:p>
    <w:p w:rsidR="002C093D" w:rsidRDefault="0078698C">
      <w:pPr>
        <w:spacing w:before="100" w:after="100" w:line="100" w:lineRule="atLeast"/>
        <w:rPr>
          <w:rStyle w:val="hps"/>
          <w:color w:val="222222"/>
          <w:lang w:val="en-US"/>
        </w:rPr>
      </w:pPr>
      <w:proofErr w:type="spellStart"/>
      <w:r>
        <w:rPr>
          <w:rStyle w:val="hps"/>
          <w:color w:val="222222"/>
          <w:lang w:val="en-US"/>
        </w:rPr>
        <w:t>Tlf</w:t>
      </w:r>
      <w:proofErr w:type="spellEnd"/>
      <w:r>
        <w:rPr>
          <w:rStyle w:val="hps"/>
          <w:color w:val="222222"/>
          <w:lang w:val="en-US"/>
        </w:rPr>
        <w:t xml:space="preserve"> 29405477, email: </w:t>
      </w:r>
      <w:hyperlink r:id="rId6" w:history="1">
        <w:r>
          <w:rPr>
            <w:rStyle w:val="Hyperlink"/>
            <w:lang w:val="en-US"/>
          </w:rPr>
          <w:t>lena.agerbo@dk.redbull.com</w:t>
        </w:r>
      </w:hyperlink>
      <w:r>
        <w:rPr>
          <w:rStyle w:val="hps"/>
          <w:color w:val="222222"/>
          <w:lang w:val="en-US"/>
        </w:rPr>
        <w:t xml:space="preserve"> </w:t>
      </w:r>
    </w:p>
    <w:p w:rsidR="00604749" w:rsidRPr="00604749" w:rsidRDefault="00604749">
      <w:pPr>
        <w:spacing w:before="100" w:after="100" w:line="100" w:lineRule="atLeast"/>
        <w:rPr>
          <w:rStyle w:val="hps"/>
          <w:color w:val="222222"/>
          <w:lang w:val="en-US"/>
        </w:rPr>
      </w:pPr>
    </w:p>
    <w:p w:rsidR="002C093D" w:rsidRPr="00604749" w:rsidRDefault="0078698C">
      <w:pPr>
        <w:spacing w:before="100" w:after="100" w:line="100" w:lineRule="atLeast"/>
        <w:rPr>
          <w:rStyle w:val="hps"/>
          <w:color w:val="222222"/>
        </w:rPr>
      </w:pPr>
      <w:r>
        <w:rPr>
          <w:rStyle w:val="hps"/>
          <w:color w:val="222222"/>
        </w:rPr>
        <w:t xml:space="preserve">Billeder og video til redaktionelt brug kan hentes her </w:t>
      </w:r>
      <w:hyperlink r:id="rId7" w:history="1">
        <w:r>
          <w:rPr>
            <w:rStyle w:val="Hyperlink"/>
          </w:rPr>
          <w:t>https://www.redbullcontentpool.com/content/wingsforlifeworldrun</w:t>
        </w:r>
      </w:hyperlink>
      <w:r>
        <w:rPr>
          <w:rStyle w:val="hps"/>
          <w:color w:val="222222"/>
        </w:rPr>
        <w:t xml:space="preserve"> </w:t>
      </w:r>
    </w:p>
    <w:p w:rsidR="002C093D" w:rsidRDefault="0078698C">
      <w:pPr>
        <w:spacing w:before="100" w:after="100" w:line="100" w:lineRule="atLeast"/>
        <w:rPr>
          <w:rStyle w:val="hps"/>
          <w:color w:val="222222"/>
          <w:lang w:val="en-US"/>
        </w:rPr>
      </w:pPr>
      <w:r>
        <w:rPr>
          <w:rStyle w:val="hps"/>
          <w:color w:val="222222"/>
          <w:lang w:val="en-US"/>
        </w:rPr>
        <w:lastRenderedPageBreak/>
        <w:t xml:space="preserve">Video </w:t>
      </w:r>
      <w:proofErr w:type="spellStart"/>
      <w:r>
        <w:rPr>
          <w:rStyle w:val="hps"/>
          <w:color w:val="222222"/>
          <w:lang w:val="en-US"/>
        </w:rPr>
        <w:t>klip</w:t>
      </w:r>
      <w:proofErr w:type="spellEnd"/>
      <w:r>
        <w:rPr>
          <w:rStyle w:val="hps"/>
          <w:color w:val="222222"/>
          <w:lang w:val="en-US"/>
        </w:rPr>
        <w:t xml:space="preserve">/Moving Images: </w:t>
      </w:r>
    </w:p>
    <w:p w:rsidR="00604749" w:rsidRPr="00604749" w:rsidRDefault="00604749">
      <w:pPr>
        <w:spacing w:before="100" w:after="100" w:line="100" w:lineRule="atLeast"/>
        <w:rPr>
          <w:lang w:val="en-US"/>
        </w:rPr>
      </w:pPr>
    </w:p>
    <w:p w:rsidR="002C093D" w:rsidRDefault="003C13E7">
      <w:pPr>
        <w:spacing w:before="100" w:after="100" w:line="100" w:lineRule="atLeast"/>
        <w:rPr>
          <w:color w:val="616264"/>
          <w:lang w:val="en-US"/>
        </w:rPr>
      </w:pPr>
      <w:hyperlink r:id="rId8" w:history="1">
        <w:r w:rsidR="0078698C">
          <w:rPr>
            <w:rStyle w:val="Hyperlink"/>
            <w:bCs/>
            <w:lang w:val="en-US"/>
          </w:rPr>
          <w:t>Highlights 2014 (Clip)</w:t>
        </w:r>
      </w:hyperlink>
      <w:r w:rsidR="0078698C">
        <w:rPr>
          <w:color w:val="616264"/>
          <w:lang w:val="en-US"/>
        </w:rPr>
        <w:t xml:space="preserve"> </w:t>
      </w:r>
      <w:r w:rsidR="0078698C">
        <w:rPr>
          <w:color w:val="616264"/>
          <w:lang w:val="en-US"/>
        </w:rPr>
        <w:br/>
      </w:r>
      <w:hyperlink r:id="rId9" w:history="1">
        <w:r w:rsidR="0078698C">
          <w:rPr>
            <w:rStyle w:val="Hyperlink"/>
            <w:bCs/>
            <w:lang w:val="en-US"/>
          </w:rPr>
          <w:t>Champions pick their tracks of 201</w:t>
        </w:r>
        <w:r w:rsidR="0078698C">
          <w:rPr>
            <w:rStyle w:val="Hyperlink"/>
            <w:color w:val="616264"/>
            <w:lang w:val="en-US"/>
          </w:rPr>
          <w:t>5 (Clip)</w:t>
        </w:r>
      </w:hyperlink>
      <w:r w:rsidR="0078698C">
        <w:rPr>
          <w:color w:val="616264"/>
          <w:lang w:val="en-US"/>
        </w:rPr>
        <w:t xml:space="preserve"> </w:t>
      </w:r>
      <w:r w:rsidR="0078698C">
        <w:rPr>
          <w:color w:val="616264"/>
          <w:lang w:val="en-US"/>
        </w:rPr>
        <w:br/>
      </w:r>
      <w:hyperlink r:id="rId10" w:history="1">
        <w:r w:rsidR="0078698C">
          <w:rPr>
            <w:rStyle w:val="Hyperlink"/>
            <w:bCs/>
            <w:lang w:val="en-US"/>
          </w:rPr>
          <w:t>World Run Explanation (Clip)</w:t>
        </w:r>
      </w:hyperlink>
      <w:r w:rsidR="0078698C">
        <w:rPr>
          <w:color w:val="616264"/>
          <w:lang w:val="en-US"/>
        </w:rPr>
        <w:t xml:space="preserve"> </w:t>
      </w:r>
    </w:p>
    <w:p w:rsidR="002C093D" w:rsidRDefault="002C093D">
      <w:pPr>
        <w:spacing w:before="100" w:after="100" w:line="100" w:lineRule="atLeast"/>
        <w:rPr>
          <w:color w:val="616264"/>
          <w:lang w:val="en-US"/>
        </w:rPr>
      </w:pPr>
    </w:p>
    <w:tbl>
      <w:tblPr>
        <w:tblW w:w="0" w:type="auto"/>
        <w:tblLayout w:type="fixed"/>
        <w:tblCellMar>
          <w:left w:w="0" w:type="dxa"/>
          <w:right w:w="0" w:type="dxa"/>
        </w:tblCellMar>
        <w:tblLook w:val="0000" w:firstRow="0" w:lastRow="0" w:firstColumn="0" w:lastColumn="0" w:noHBand="0" w:noVBand="0"/>
      </w:tblPr>
      <w:tblGrid>
        <w:gridCol w:w="4512"/>
        <w:gridCol w:w="4228"/>
        <w:gridCol w:w="285"/>
      </w:tblGrid>
      <w:tr w:rsidR="002C093D" w:rsidRPr="00C5132F">
        <w:tc>
          <w:tcPr>
            <w:tcW w:w="8740" w:type="dxa"/>
            <w:gridSpan w:val="2"/>
            <w:shd w:val="clear" w:color="auto" w:fill="auto"/>
          </w:tcPr>
          <w:p w:rsidR="002C093D" w:rsidRDefault="002C093D">
            <w:pPr>
              <w:rPr>
                <w:rFonts w:eastAsia="Times New Roman"/>
                <w:color w:val="616264"/>
                <w:sz w:val="18"/>
                <w:szCs w:val="18"/>
                <w:lang w:val="en-US"/>
              </w:rPr>
            </w:pPr>
          </w:p>
        </w:tc>
        <w:tc>
          <w:tcPr>
            <w:tcW w:w="285" w:type="dxa"/>
            <w:shd w:val="clear" w:color="auto" w:fill="auto"/>
          </w:tcPr>
          <w:p w:rsidR="002C093D" w:rsidRDefault="002C093D">
            <w:pPr>
              <w:jc w:val="right"/>
              <w:rPr>
                <w:rFonts w:eastAsia="Times New Roman"/>
                <w:color w:val="616264"/>
                <w:sz w:val="18"/>
                <w:szCs w:val="18"/>
                <w:lang w:val="en-US"/>
              </w:rPr>
            </w:pPr>
          </w:p>
        </w:tc>
      </w:tr>
      <w:tr w:rsidR="002C093D" w:rsidRPr="00C5132F" w:rsidTr="00B1064A">
        <w:trPr>
          <w:gridAfter w:val="2"/>
          <w:wAfter w:w="4513" w:type="dxa"/>
          <w:trHeight w:val="80"/>
        </w:trPr>
        <w:tc>
          <w:tcPr>
            <w:tcW w:w="4512" w:type="dxa"/>
            <w:shd w:val="clear" w:color="auto" w:fill="auto"/>
            <w:vAlign w:val="center"/>
          </w:tcPr>
          <w:p w:rsidR="002C093D" w:rsidRPr="00604749" w:rsidRDefault="0078698C">
            <w:pPr>
              <w:rPr>
                <w:lang w:val="en-US"/>
              </w:rPr>
            </w:pPr>
            <w:r>
              <w:rPr>
                <w:rFonts w:eastAsia="Times New Roman"/>
                <w:color w:val="616264"/>
                <w:sz w:val="18"/>
                <w:szCs w:val="18"/>
                <w:lang w:val="en-US"/>
              </w:rPr>
              <w:t> </w:t>
            </w:r>
          </w:p>
        </w:tc>
      </w:tr>
    </w:tbl>
    <w:p w:rsidR="002C093D" w:rsidRDefault="002C093D">
      <w:pPr>
        <w:rPr>
          <w:rFonts w:eastAsia="Times New Roman"/>
          <w:vanish/>
          <w:color w:val="616264"/>
          <w:sz w:val="18"/>
          <w:szCs w:val="18"/>
          <w:lang w:val="en-US"/>
        </w:rPr>
      </w:pPr>
    </w:p>
    <w:tbl>
      <w:tblPr>
        <w:tblW w:w="0" w:type="auto"/>
        <w:tblLayout w:type="fixed"/>
        <w:tblCellMar>
          <w:left w:w="0" w:type="dxa"/>
          <w:right w:w="0" w:type="dxa"/>
        </w:tblCellMar>
        <w:tblLook w:val="0000" w:firstRow="0" w:lastRow="0" w:firstColumn="0" w:lastColumn="0" w:noHBand="0" w:noVBand="0"/>
      </w:tblPr>
      <w:tblGrid>
        <w:gridCol w:w="2130"/>
      </w:tblGrid>
      <w:tr w:rsidR="002C093D">
        <w:tc>
          <w:tcPr>
            <w:tcW w:w="2130" w:type="dxa"/>
            <w:shd w:val="clear" w:color="auto" w:fill="auto"/>
            <w:vAlign w:val="center"/>
          </w:tcPr>
          <w:p w:rsidR="002C093D" w:rsidRDefault="00604749">
            <w:r>
              <w:rPr>
                <w:noProof/>
                <w:lang w:eastAsia="da-DK"/>
              </w:rPr>
              <w:drawing>
                <wp:inline distT="0" distB="0" distL="0" distR="0">
                  <wp:extent cx="1354455" cy="89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4455" cy="897255"/>
                          </a:xfrm>
                          <a:prstGeom prst="rect">
                            <a:avLst/>
                          </a:prstGeom>
                          <a:solidFill>
                            <a:srgbClr val="FFFFFF"/>
                          </a:solidFill>
                          <a:ln>
                            <a:noFill/>
                          </a:ln>
                        </pic:spPr>
                      </pic:pic>
                    </a:graphicData>
                  </a:graphic>
                </wp:inline>
              </w:drawing>
            </w:r>
          </w:p>
        </w:tc>
      </w:tr>
      <w:tr w:rsidR="002C093D">
        <w:trPr>
          <w:trHeight w:val="240"/>
        </w:trPr>
        <w:tc>
          <w:tcPr>
            <w:tcW w:w="2130" w:type="dxa"/>
            <w:shd w:val="clear" w:color="auto" w:fill="auto"/>
            <w:vAlign w:val="center"/>
          </w:tcPr>
          <w:p w:rsidR="002C093D" w:rsidRDefault="0078698C">
            <w:r>
              <w:rPr>
                <w:rFonts w:eastAsia="Times New Roman"/>
                <w:color w:val="616264"/>
                <w:sz w:val="18"/>
                <w:szCs w:val="18"/>
              </w:rPr>
              <w:t> </w:t>
            </w:r>
          </w:p>
        </w:tc>
      </w:tr>
    </w:tbl>
    <w:p w:rsidR="002C093D" w:rsidRDefault="0078698C">
      <w:pPr>
        <w:spacing w:before="100" w:after="100" w:line="100" w:lineRule="atLeast"/>
        <w:rPr>
          <w:rStyle w:val="hps"/>
          <w:b/>
          <w:color w:val="222222"/>
          <w:sz w:val="18"/>
          <w:szCs w:val="18"/>
        </w:rPr>
      </w:pPr>
      <w:r w:rsidRPr="00604749">
        <w:rPr>
          <w:rStyle w:val="hps"/>
          <w:b/>
          <w:color w:val="222222"/>
          <w:u w:val="single"/>
        </w:rPr>
        <w:t>Facts:</w:t>
      </w:r>
    </w:p>
    <w:p w:rsidR="002C093D" w:rsidRDefault="0078698C">
      <w:pPr>
        <w:spacing w:before="100" w:after="100" w:line="100" w:lineRule="atLeast"/>
        <w:rPr>
          <w:rFonts w:eastAsia="Times New Roman"/>
          <w:sz w:val="18"/>
          <w:szCs w:val="18"/>
        </w:rPr>
      </w:pPr>
      <w:r>
        <w:rPr>
          <w:rStyle w:val="hps"/>
          <w:b/>
          <w:color w:val="222222"/>
          <w:sz w:val="18"/>
          <w:szCs w:val="18"/>
        </w:rPr>
        <w:t>Hvad</w:t>
      </w:r>
      <w:r>
        <w:rPr>
          <w:b/>
          <w:color w:val="222222"/>
          <w:sz w:val="18"/>
          <w:szCs w:val="18"/>
        </w:rPr>
        <w:t xml:space="preserve"> </w:t>
      </w:r>
      <w:r>
        <w:rPr>
          <w:rStyle w:val="hps"/>
          <w:b/>
          <w:color w:val="222222"/>
          <w:sz w:val="18"/>
          <w:szCs w:val="18"/>
        </w:rPr>
        <w:t>er</w:t>
      </w:r>
      <w:r>
        <w:rPr>
          <w:b/>
          <w:color w:val="222222"/>
          <w:sz w:val="18"/>
          <w:szCs w:val="18"/>
        </w:rPr>
        <w:t xml:space="preserve"> </w:t>
      </w:r>
      <w:r>
        <w:rPr>
          <w:rStyle w:val="hps"/>
          <w:b/>
          <w:color w:val="222222"/>
          <w:sz w:val="18"/>
          <w:szCs w:val="18"/>
        </w:rPr>
        <w:t>Wings</w:t>
      </w:r>
      <w:r>
        <w:rPr>
          <w:b/>
          <w:color w:val="222222"/>
          <w:sz w:val="18"/>
          <w:szCs w:val="18"/>
        </w:rPr>
        <w:t xml:space="preserve"> </w:t>
      </w:r>
      <w:r>
        <w:rPr>
          <w:rStyle w:val="hps"/>
          <w:b/>
          <w:color w:val="222222"/>
          <w:sz w:val="18"/>
          <w:szCs w:val="18"/>
        </w:rPr>
        <w:t>for Life</w:t>
      </w:r>
      <w:r>
        <w:rPr>
          <w:b/>
          <w:color w:val="222222"/>
          <w:sz w:val="18"/>
          <w:szCs w:val="18"/>
        </w:rPr>
        <w:t xml:space="preserve"> </w:t>
      </w:r>
      <w:r>
        <w:rPr>
          <w:rStyle w:val="hps"/>
          <w:b/>
          <w:color w:val="222222"/>
          <w:sz w:val="18"/>
          <w:szCs w:val="18"/>
        </w:rPr>
        <w:t>Verden</w:t>
      </w:r>
      <w:r>
        <w:rPr>
          <w:b/>
          <w:color w:val="222222"/>
          <w:sz w:val="18"/>
          <w:szCs w:val="18"/>
        </w:rPr>
        <w:t xml:space="preserve"> </w:t>
      </w:r>
      <w:r>
        <w:rPr>
          <w:rStyle w:val="hps"/>
          <w:b/>
          <w:color w:val="222222"/>
          <w:sz w:val="18"/>
          <w:szCs w:val="18"/>
        </w:rPr>
        <w:t>Run?</w:t>
      </w:r>
      <w:r>
        <w:rPr>
          <w:color w:val="222222"/>
          <w:sz w:val="18"/>
          <w:szCs w:val="18"/>
        </w:rPr>
        <w:t xml:space="preserve"> </w:t>
      </w:r>
    </w:p>
    <w:p w:rsidR="002C093D" w:rsidRDefault="0078698C">
      <w:pPr>
        <w:spacing w:before="100" w:after="100" w:line="100" w:lineRule="atLeast"/>
        <w:rPr>
          <w:rStyle w:val="hps"/>
          <w:color w:val="222222"/>
          <w:sz w:val="18"/>
          <w:szCs w:val="18"/>
        </w:rPr>
      </w:pPr>
      <w:r>
        <w:rPr>
          <w:rFonts w:eastAsia="Times New Roman"/>
          <w:sz w:val="18"/>
          <w:szCs w:val="18"/>
        </w:rPr>
        <w:t xml:space="preserve">Wings for Life Run er et unikt løb. Det omfatter hele spektret af løbere, og alle fra motionister til professionelle </w:t>
      </w:r>
      <w:proofErr w:type="spellStart"/>
      <w:r>
        <w:rPr>
          <w:rFonts w:eastAsia="Times New Roman"/>
          <w:sz w:val="18"/>
          <w:szCs w:val="18"/>
        </w:rPr>
        <w:t>ultraløbere</w:t>
      </w:r>
      <w:proofErr w:type="spellEnd"/>
      <w:r>
        <w:rPr>
          <w:rFonts w:eastAsia="Times New Roman"/>
          <w:sz w:val="18"/>
          <w:szCs w:val="18"/>
        </w:rPr>
        <w:t xml:space="preserve"> kan deltage. Løbet har ingen fast afstand, og hver deltager i hele verden vil starte på nøjagtig samme tid. </w:t>
      </w:r>
    </w:p>
    <w:p w:rsidR="002C093D" w:rsidRDefault="0078698C">
      <w:pPr>
        <w:spacing w:before="100" w:after="100" w:line="100" w:lineRule="atLeast"/>
      </w:pPr>
      <w:r>
        <w:rPr>
          <w:rStyle w:val="hps"/>
          <w:color w:val="222222"/>
          <w:sz w:val="18"/>
          <w:szCs w:val="18"/>
        </w:rPr>
        <w:t>Men</w:t>
      </w:r>
      <w:r>
        <w:rPr>
          <w:color w:val="222222"/>
          <w:sz w:val="18"/>
          <w:szCs w:val="18"/>
        </w:rPr>
        <w:t xml:space="preserve"> </w:t>
      </w:r>
      <w:r>
        <w:rPr>
          <w:rStyle w:val="hps"/>
          <w:color w:val="222222"/>
          <w:sz w:val="18"/>
          <w:szCs w:val="18"/>
        </w:rPr>
        <w:t>... der er</w:t>
      </w:r>
      <w:r>
        <w:rPr>
          <w:color w:val="222222"/>
          <w:sz w:val="18"/>
          <w:szCs w:val="18"/>
        </w:rPr>
        <w:t xml:space="preserve"> </w:t>
      </w:r>
      <w:r>
        <w:rPr>
          <w:rStyle w:val="hps"/>
          <w:color w:val="222222"/>
          <w:sz w:val="18"/>
          <w:szCs w:val="18"/>
        </w:rPr>
        <w:t>et</w:t>
      </w:r>
      <w:r>
        <w:rPr>
          <w:color w:val="222222"/>
          <w:sz w:val="18"/>
          <w:szCs w:val="18"/>
        </w:rPr>
        <w:t xml:space="preserve"> </w:t>
      </w:r>
      <w:r>
        <w:rPr>
          <w:rStyle w:val="hps"/>
          <w:color w:val="222222"/>
          <w:sz w:val="18"/>
          <w:szCs w:val="18"/>
        </w:rPr>
        <w:t>lille twist</w:t>
      </w:r>
      <w:r>
        <w:rPr>
          <w:color w:val="222222"/>
          <w:sz w:val="18"/>
          <w:szCs w:val="18"/>
        </w:rPr>
        <w:t xml:space="preserve">: </w:t>
      </w:r>
      <w:r>
        <w:rPr>
          <w:rStyle w:val="hps"/>
          <w:color w:val="222222"/>
          <w:sz w:val="18"/>
          <w:szCs w:val="18"/>
        </w:rPr>
        <w:t>Målstregen</w:t>
      </w:r>
      <w:r>
        <w:rPr>
          <w:color w:val="222222"/>
          <w:sz w:val="18"/>
          <w:szCs w:val="18"/>
        </w:rPr>
        <w:t xml:space="preserve"> </w:t>
      </w:r>
      <w:r>
        <w:rPr>
          <w:rStyle w:val="hps"/>
          <w:color w:val="222222"/>
          <w:sz w:val="18"/>
          <w:szCs w:val="18"/>
        </w:rPr>
        <w:t>følger dig</w:t>
      </w:r>
      <w:r>
        <w:rPr>
          <w:color w:val="222222"/>
          <w:sz w:val="18"/>
          <w:szCs w:val="18"/>
        </w:rPr>
        <w:t xml:space="preserve"> </w:t>
      </w:r>
      <w:r>
        <w:rPr>
          <w:rStyle w:val="hps"/>
          <w:color w:val="222222"/>
          <w:sz w:val="18"/>
          <w:szCs w:val="18"/>
        </w:rPr>
        <w:t>bagfra</w:t>
      </w:r>
      <w:r>
        <w:rPr>
          <w:color w:val="222222"/>
          <w:sz w:val="18"/>
          <w:szCs w:val="18"/>
        </w:rPr>
        <w:t>! Ruten i</w:t>
      </w:r>
      <w:r>
        <w:rPr>
          <w:rStyle w:val="hps"/>
          <w:color w:val="222222"/>
          <w:sz w:val="18"/>
          <w:szCs w:val="18"/>
        </w:rPr>
        <w:t xml:space="preserve"> hvert land</w:t>
      </w:r>
      <w:r>
        <w:rPr>
          <w:color w:val="222222"/>
          <w:sz w:val="18"/>
          <w:szCs w:val="18"/>
        </w:rPr>
        <w:t xml:space="preserve"> </w:t>
      </w:r>
      <w:r>
        <w:rPr>
          <w:rStyle w:val="hps"/>
          <w:color w:val="222222"/>
          <w:sz w:val="18"/>
          <w:szCs w:val="18"/>
        </w:rPr>
        <w:t>er 100</w:t>
      </w:r>
      <w:r>
        <w:rPr>
          <w:color w:val="222222"/>
          <w:sz w:val="18"/>
          <w:szCs w:val="18"/>
        </w:rPr>
        <w:t xml:space="preserve"> </w:t>
      </w:r>
      <w:r>
        <w:rPr>
          <w:rStyle w:val="hps"/>
          <w:color w:val="222222"/>
          <w:sz w:val="18"/>
          <w:szCs w:val="18"/>
        </w:rPr>
        <w:t>km lang</w:t>
      </w:r>
      <w:r>
        <w:rPr>
          <w:color w:val="222222"/>
          <w:sz w:val="18"/>
          <w:szCs w:val="18"/>
        </w:rPr>
        <w:t xml:space="preserve"> </w:t>
      </w:r>
      <w:r>
        <w:rPr>
          <w:rStyle w:val="hps"/>
          <w:color w:val="222222"/>
          <w:sz w:val="18"/>
          <w:szCs w:val="18"/>
        </w:rPr>
        <w:t>i alt,</w:t>
      </w:r>
      <w:r>
        <w:rPr>
          <w:color w:val="222222"/>
          <w:sz w:val="18"/>
          <w:szCs w:val="18"/>
        </w:rPr>
        <w:t xml:space="preserve"> </w:t>
      </w:r>
      <w:r>
        <w:rPr>
          <w:rStyle w:val="hps"/>
          <w:color w:val="222222"/>
          <w:sz w:val="18"/>
          <w:szCs w:val="18"/>
        </w:rPr>
        <w:t>men</w:t>
      </w:r>
      <w:r>
        <w:rPr>
          <w:color w:val="222222"/>
          <w:sz w:val="18"/>
          <w:szCs w:val="18"/>
        </w:rPr>
        <w:t xml:space="preserve"> </w:t>
      </w:r>
      <w:r>
        <w:rPr>
          <w:rStyle w:val="hps"/>
          <w:color w:val="222222"/>
          <w:sz w:val="18"/>
          <w:szCs w:val="18"/>
        </w:rPr>
        <w:t>om du kommer i mål er en helt</w:t>
      </w:r>
      <w:r>
        <w:rPr>
          <w:color w:val="222222"/>
          <w:sz w:val="18"/>
          <w:szCs w:val="18"/>
        </w:rPr>
        <w:t xml:space="preserve"> </w:t>
      </w:r>
      <w:r>
        <w:rPr>
          <w:rStyle w:val="hps"/>
          <w:color w:val="222222"/>
          <w:sz w:val="18"/>
          <w:szCs w:val="18"/>
        </w:rPr>
        <w:t>anden sag.</w:t>
      </w:r>
      <w:r>
        <w:rPr>
          <w:color w:val="222222"/>
          <w:sz w:val="18"/>
          <w:szCs w:val="18"/>
        </w:rPr>
        <w:t xml:space="preserve"> </w:t>
      </w:r>
      <w:r>
        <w:rPr>
          <w:color w:val="222222"/>
          <w:sz w:val="18"/>
          <w:szCs w:val="18"/>
        </w:rPr>
        <w:br/>
      </w:r>
      <w:r>
        <w:rPr>
          <w:rStyle w:val="hps"/>
          <w:color w:val="222222"/>
          <w:sz w:val="18"/>
          <w:szCs w:val="18"/>
        </w:rPr>
        <w:t>Du vil</w:t>
      </w:r>
      <w:r>
        <w:rPr>
          <w:color w:val="222222"/>
          <w:sz w:val="18"/>
          <w:szCs w:val="18"/>
        </w:rPr>
        <w:t xml:space="preserve"> </w:t>
      </w:r>
      <w:r>
        <w:rPr>
          <w:rStyle w:val="hps"/>
          <w:color w:val="222222"/>
          <w:sz w:val="18"/>
          <w:szCs w:val="18"/>
        </w:rPr>
        <w:t>nemlig</w:t>
      </w:r>
      <w:r>
        <w:rPr>
          <w:color w:val="222222"/>
          <w:sz w:val="18"/>
          <w:szCs w:val="18"/>
        </w:rPr>
        <w:t xml:space="preserve"> blive </w:t>
      </w:r>
      <w:r>
        <w:rPr>
          <w:rStyle w:val="hps"/>
          <w:color w:val="222222"/>
          <w:sz w:val="18"/>
          <w:szCs w:val="18"/>
        </w:rPr>
        <w:t>"</w:t>
      </w:r>
      <w:r>
        <w:rPr>
          <w:color w:val="222222"/>
          <w:sz w:val="18"/>
          <w:szCs w:val="18"/>
        </w:rPr>
        <w:t xml:space="preserve">forfulgt" af en </w:t>
      </w:r>
      <w:r>
        <w:rPr>
          <w:rFonts w:eastAsia="Times New Roman"/>
          <w:sz w:val="18"/>
          <w:szCs w:val="18"/>
        </w:rPr>
        <w:t>flytbar målstreg i form af en bil, der hele tiden accelererer i fart. (Hver bil styres af den globale løbsplan og befinder sig så ligeledes på samme tilbagelagte distance i hvert individuelt løb over hele verden.) Mållinje-bilen vil starte en halv time efter løberne i et givent tempo. Idet bilen overhaler en løber, er pågældende ude af løbet.</w:t>
      </w:r>
      <w:r>
        <w:rPr>
          <w:color w:val="222222"/>
          <w:sz w:val="18"/>
          <w:szCs w:val="18"/>
        </w:rPr>
        <w:br/>
      </w:r>
      <w:r>
        <w:rPr>
          <w:color w:val="222222"/>
          <w:sz w:val="18"/>
          <w:szCs w:val="18"/>
        </w:rPr>
        <w:br/>
      </w:r>
      <w:r>
        <w:rPr>
          <w:rFonts w:eastAsia="Times New Roman"/>
          <w:sz w:val="18"/>
          <w:szCs w:val="18"/>
        </w:rPr>
        <w:t xml:space="preserve">Ideen bag: alt sammen for at støtte organisationen Wings for </w:t>
      </w:r>
      <w:proofErr w:type="spellStart"/>
      <w:r>
        <w:rPr>
          <w:rFonts w:eastAsia="Times New Roman"/>
          <w:sz w:val="18"/>
          <w:szCs w:val="18"/>
        </w:rPr>
        <w:t>Life’s</w:t>
      </w:r>
      <w:proofErr w:type="spellEnd"/>
      <w:r>
        <w:rPr>
          <w:rFonts w:eastAsia="Times New Roman"/>
          <w:sz w:val="18"/>
          <w:szCs w:val="18"/>
        </w:rPr>
        <w:t xml:space="preserve"> mission: At forbedre forskningen inden for rygmarvsskader. </w:t>
      </w:r>
    </w:p>
    <w:p w:rsidR="002C093D" w:rsidRDefault="003C13E7">
      <w:pPr>
        <w:spacing w:before="100" w:after="100" w:line="100" w:lineRule="atLeast"/>
        <w:rPr>
          <w:rStyle w:val="hps"/>
          <w:b/>
          <w:color w:val="222222"/>
          <w:sz w:val="18"/>
          <w:szCs w:val="18"/>
          <w:u w:val="single"/>
        </w:rPr>
      </w:pPr>
      <w:hyperlink r:id="rId12" w:history="1">
        <w:r w:rsidR="0078698C">
          <w:rPr>
            <w:rStyle w:val="Hyperlink"/>
            <w:rFonts w:eastAsia="Times New Roman"/>
            <w:sz w:val="18"/>
            <w:szCs w:val="18"/>
          </w:rPr>
          <w:t>www.wingsforlifeworldrun.com</w:t>
        </w:r>
      </w:hyperlink>
    </w:p>
    <w:p w:rsidR="002C093D" w:rsidRDefault="0078698C">
      <w:pPr>
        <w:spacing w:before="100" w:after="100" w:line="100" w:lineRule="atLeast"/>
        <w:rPr>
          <w:rFonts w:eastAsia="Times New Roman"/>
          <w:sz w:val="18"/>
          <w:szCs w:val="18"/>
        </w:rPr>
      </w:pPr>
      <w:r>
        <w:rPr>
          <w:rStyle w:val="hps"/>
          <w:b/>
          <w:color w:val="222222"/>
          <w:sz w:val="18"/>
          <w:szCs w:val="18"/>
          <w:u w:val="single"/>
        </w:rPr>
        <w:t>Rygmarvsforskning:</w:t>
      </w:r>
    </w:p>
    <w:p w:rsidR="002C093D" w:rsidRDefault="0078698C">
      <w:pPr>
        <w:spacing w:before="100" w:after="100" w:line="100" w:lineRule="atLeast"/>
        <w:rPr>
          <w:rFonts w:eastAsia="Times New Roman"/>
          <w:sz w:val="18"/>
          <w:szCs w:val="18"/>
        </w:rPr>
      </w:pPr>
      <w:r>
        <w:rPr>
          <w:rFonts w:eastAsia="Times New Roman"/>
          <w:sz w:val="18"/>
          <w:szCs w:val="18"/>
        </w:rPr>
        <w:t xml:space="preserve">Det anslås at 3 millioner mennesker verden over lever </w:t>
      </w:r>
      <w:r w:rsidRPr="0078698C">
        <w:rPr>
          <w:rFonts w:eastAsia="Times New Roman"/>
          <w:sz w:val="18"/>
          <w:szCs w:val="18"/>
        </w:rPr>
        <w:t xml:space="preserve">med en rygmarvsskade. Hvert </w:t>
      </w:r>
      <w:r>
        <w:rPr>
          <w:rFonts w:eastAsia="Times New Roman"/>
          <w:sz w:val="18"/>
          <w:szCs w:val="18"/>
        </w:rPr>
        <w:t xml:space="preserve">år øges antallet med 130 000. Rygmarvsskader </w:t>
      </w:r>
      <w:r w:rsidRPr="0078698C">
        <w:rPr>
          <w:rFonts w:eastAsia="Times New Roman"/>
          <w:sz w:val="18"/>
          <w:szCs w:val="18"/>
        </w:rPr>
        <w:t xml:space="preserve">medfører lammelse </w:t>
      </w:r>
      <w:r>
        <w:rPr>
          <w:rFonts w:eastAsia="Times New Roman"/>
          <w:sz w:val="18"/>
          <w:szCs w:val="18"/>
        </w:rPr>
        <w:t xml:space="preserve">og den væsentligste årsag til skaden er for det meste trafikulykker. </w:t>
      </w:r>
      <w:r>
        <w:rPr>
          <w:rFonts w:eastAsia="Times New Roman"/>
          <w:sz w:val="18"/>
          <w:szCs w:val="18"/>
        </w:rPr>
        <w:br/>
        <w:t xml:space="preserve">Forskningen er primært finansieret af private bidrag i naturalier. Som en non-profit organisation er Wings for Life afhængig af støtte og donationer for at fortsætte deres forskning. Wings for Life Run kan garantere at 100% af alle donationer der modtages går direkte og ubeskåret til lovende forskningsprojekter. </w:t>
      </w:r>
    </w:p>
    <w:p w:rsidR="002C093D" w:rsidRDefault="002C093D">
      <w:pPr>
        <w:spacing w:before="100" w:after="100" w:line="100" w:lineRule="atLeast"/>
        <w:rPr>
          <w:rFonts w:eastAsia="Times New Roman"/>
          <w:sz w:val="18"/>
          <w:szCs w:val="18"/>
        </w:rPr>
      </w:pPr>
    </w:p>
    <w:p w:rsidR="002C093D" w:rsidRDefault="002C093D"/>
    <w:sectPr w:rsidR="002C093D">
      <w:pgSz w:w="11906" w:h="16838"/>
      <w:pgMar w:top="1440" w:right="1440" w:bottom="1440" w:left="1440" w:header="708" w:footer="708"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DIN-Bol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tillium Web">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3D"/>
    <w:rsid w:val="001A6E16"/>
    <w:rsid w:val="002C093D"/>
    <w:rsid w:val="003C13E7"/>
    <w:rsid w:val="00515A60"/>
    <w:rsid w:val="00604749"/>
    <w:rsid w:val="00614F1A"/>
    <w:rsid w:val="0078698C"/>
    <w:rsid w:val="00B1064A"/>
    <w:rsid w:val="00C5132F"/>
    <w:rsid w:val="00C85800"/>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chartTrackingRefBased/>
  <w15:docId w15:val="{610ECD05-0FE6-4B0F-A89B-C3033413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Calibri" w:eastAsia="Arial Unicode MS" w:hAnsi="Calibri" w:cs="Calibri"/>
      <w:sz w:val="22"/>
      <w:szCs w:val="22"/>
      <w:lang w:eastAsia="ar-SA"/>
    </w:rPr>
  </w:style>
  <w:style w:type="paragraph" w:styleId="Heading1">
    <w:name w:val="heading 1"/>
    <w:basedOn w:val="Normal"/>
    <w:next w:val="BodyText"/>
    <w:qFormat/>
    <w:pPr>
      <w:numPr>
        <w:numId w:val="1"/>
      </w:numPr>
      <w:spacing w:before="100" w:after="100" w:line="100" w:lineRule="atLeast"/>
      <w:outlineLvl w:val="0"/>
    </w:pPr>
    <w:rPr>
      <w:rFonts w:ascii="Times New Roman" w:eastAsia="Times New Roman" w:hAnsi="Times New Roman" w:cs="Times New Roman"/>
      <w:b/>
      <w:bCs/>
      <w:kern w:val="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hide">
    <w:name w:val="text_exposed_hide"/>
    <w:basedOn w:val="DefaultParagraphFont"/>
  </w:style>
  <w:style w:type="character" w:customStyle="1" w:styleId="textexposedshow">
    <w:name w:val="text_exposed_show"/>
    <w:basedOn w:val="DefaultParagraphFont"/>
  </w:style>
  <w:style w:type="character" w:customStyle="1" w:styleId="Overskrift1Tegn">
    <w:name w:val="Overskrift 1 Tegn"/>
    <w:basedOn w:val="DefaultParagraphFont"/>
    <w:rPr>
      <w:rFonts w:ascii="Times New Roman" w:eastAsia="Times New Roman" w:hAnsi="Times New Roman" w:cs="Times New Roman"/>
      <w:b/>
      <w:bCs/>
      <w:kern w:val="1"/>
      <w:sz w:val="48"/>
      <w:szCs w:val="48"/>
    </w:rPr>
  </w:style>
  <w:style w:type="character" w:styleId="Hyperlink">
    <w:name w:val="Hyperlink"/>
    <w:basedOn w:val="DefaultParagraphFont"/>
    <w:rPr>
      <w:color w:val="0000FF"/>
      <w:u w:val="single"/>
    </w:rPr>
  </w:style>
  <w:style w:type="character" w:customStyle="1" w:styleId="name">
    <w:name w:val="name"/>
    <w:basedOn w:val="DefaultParagraphFont"/>
  </w:style>
  <w:style w:type="character" w:customStyle="1" w:styleId="share-counttotal">
    <w:name w:val="share-count__total"/>
    <w:basedOn w:val="DefaultParagraphFont"/>
  </w:style>
  <w:style w:type="character" w:styleId="Strong">
    <w:name w:val="Strong"/>
    <w:basedOn w:val="DefaultParagraphFont"/>
    <w:qFormat/>
    <w:rPr>
      <w:b/>
      <w:bCs/>
    </w:rPr>
  </w:style>
  <w:style w:type="character" w:customStyle="1" w:styleId="hps">
    <w:name w:val="hps"/>
    <w:basedOn w:val="DefaultParagraphFont"/>
  </w:style>
  <w:style w:type="character" w:customStyle="1" w:styleId="5yl5">
    <w:name w:val="_5yl5"/>
    <w:basedOn w:val="DefaultParagraphFont"/>
  </w:style>
  <w:style w:type="character" w:customStyle="1" w:styleId="MarkeringsbobletekstTegn">
    <w:name w:val="Markeringsbobletekst Tegn"/>
    <w:basedOn w:val="DefaultParagraphFont"/>
    <w:rPr>
      <w:rFonts w:ascii="Lucida Grande" w:hAnsi="Lucida Grande"/>
      <w:sz w:val="18"/>
      <w:szCs w:val="18"/>
    </w:rPr>
  </w:style>
  <w:style w:type="character" w:customStyle="1" w:styleId="CommentReference1">
    <w:name w:val="Comment Reference1"/>
    <w:basedOn w:val="DefaultParagraphFont"/>
    <w:rPr>
      <w:sz w:val="18"/>
      <w:szCs w:val="18"/>
    </w:rPr>
  </w:style>
  <w:style w:type="character" w:customStyle="1" w:styleId="KommentartekstTegn">
    <w:name w:val="Kommentartekst Tegn"/>
    <w:basedOn w:val="DefaultParagraphFont"/>
    <w:rPr>
      <w:sz w:val="24"/>
      <w:szCs w:val="24"/>
    </w:rPr>
  </w:style>
  <w:style w:type="character" w:customStyle="1" w:styleId="KommentaremneTegn">
    <w:name w:val="Kommentaremne Tegn"/>
    <w:basedOn w:val="KommentartekstTegn"/>
    <w:rPr>
      <w:b/>
      <w:bCs/>
      <w:sz w:val="20"/>
      <w:szCs w:val="20"/>
    </w:rPr>
  </w:style>
  <w:style w:type="paragraph" w:customStyle="1" w:styleId="Overskrift">
    <w:name w:val="Overskrift"/>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Billedtekst">
    <w:name w:val="Billedtekst"/>
    <w:basedOn w:val="Normal"/>
    <w:pPr>
      <w:suppressLineNumbers/>
      <w:spacing w:before="120" w:after="120"/>
    </w:pPr>
    <w:rPr>
      <w:i/>
      <w:iCs/>
      <w:sz w:val="24"/>
      <w:szCs w:val="24"/>
    </w:rPr>
  </w:style>
  <w:style w:type="paragraph" w:customStyle="1" w:styleId="Indeks">
    <w:name w:val="Indeks"/>
    <w:basedOn w:val="Normal"/>
    <w:pPr>
      <w:suppressLineNumbers/>
    </w:pPr>
  </w:style>
  <w:style w:type="paragraph" w:customStyle="1" w:styleId="intro">
    <w:name w:val="intro"/>
    <w:basedOn w:val="Normal"/>
    <w:pPr>
      <w:spacing w:before="100" w:after="100" w:line="100" w:lineRule="atLeast"/>
    </w:pPr>
    <w:rPr>
      <w:rFonts w:ascii="Times New Roman" w:eastAsia="Times New Roman" w:hAnsi="Times New Roman" w:cs="Times New Roman"/>
      <w:sz w:val="24"/>
      <w:szCs w:val="24"/>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rPr>
  </w:style>
  <w:style w:type="paragraph" w:customStyle="1" w:styleId="bodytext2">
    <w:name w:val="bodytext2"/>
    <w:basedOn w:val="Normal"/>
    <w:pPr>
      <w:spacing w:after="0" w:line="312" w:lineRule="auto"/>
    </w:pPr>
    <w:rPr>
      <w:rFonts w:ascii="Titillium Web" w:eastAsia="Times New Roman" w:hAnsi="Titillium Web" w:cs="Times New Roman"/>
      <w:color w:val="555555"/>
      <w:sz w:val="24"/>
      <w:szCs w:val="24"/>
    </w:rPr>
  </w:style>
  <w:style w:type="paragraph" w:styleId="BalloonText">
    <w:name w:val="Balloon Text"/>
    <w:basedOn w:val="Normal"/>
    <w:pPr>
      <w:spacing w:after="0" w:line="100" w:lineRule="atLeast"/>
    </w:pPr>
    <w:rPr>
      <w:rFonts w:ascii="Lucida Grande" w:hAnsi="Lucida Grande"/>
      <w:sz w:val="18"/>
      <w:szCs w:val="18"/>
    </w:rPr>
  </w:style>
  <w:style w:type="paragraph" w:customStyle="1" w:styleId="CommentText1">
    <w:name w:val="Comment Text1"/>
    <w:basedOn w:val="Normal"/>
    <w:pPr>
      <w:spacing w:line="100" w:lineRule="atLeast"/>
    </w:pPr>
    <w:rPr>
      <w:sz w:val="24"/>
      <w:szCs w:val="24"/>
    </w:rPr>
  </w:style>
  <w:style w:type="paragraph" w:customStyle="1" w:styleId="CommentSubject1">
    <w:name w:val="Comment Subject1"/>
    <w:basedOn w:val="CommentText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letter.redbullmediahouse.com/goto.php?l=8lr62m.1l0n2re,u=c066d4b7065df3b1684f857512d9ed32,n=6od5t.kere5t,art_id=6od5t.kere5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bullcontentpool.com/content/wingsforlifeworldrun" TargetMode="External"/><Relationship Id="rId12" Type="http://schemas.openxmlformats.org/officeDocument/2006/relationships/hyperlink" Target="http://www.wingsforlifeworldru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a.agerbo@dk.redbull.com" TargetMode="External"/><Relationship Id="rId11" Type="http://schemas.openxmlformats.org/officeDocument/2006/relationships/image" Target="media/image1.jpeg"/><Relationship Id="rId5" Type="http://schemas.openxmlformats.org/officeDocument/2006/relationships/hyperlink" Target="http://www.wingsforlifeworldrun.com/" TargetMode="External"/><Relationship Id="rId10" Type="http://schemas.openxmlformats.org/officeDocument/2006/relationships/hyperlink" Target="http://newsletter.redbullmediahouse.com/goto.php?l=8lr62o.1qal07l,u=c066d4b7065df3b1684f857512d9ed32,n=6od5t.kere5t,art_id=6od5t.kere5t" TargetMode="External"/><Relationship Id="rId4" Type="http://schemas.openxmlformats.org/officeDocument/2006/relationships/webSettings" Target="webSettings.xml"/><Relationship Id="rId9" Type="http://schemas.openxmlformats.org/officeDocument/2006/relationships/hyperlink" Target="http://newsletter.redbullmediahouse.com/goto.php?l=8lr62n.1dcaega,u=c066d4b7065df3b1684f857512d9ed32,n=6od5t.kere5t,art_id=6od5t.kere5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759</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5380</CharactersWithSpaces>
  <SharedDoc>false</SharedDoc>
  <HLinks>
    <vt:vector size="42" baseType="variant">
      <vt:variant>
        <vt:i4>6160471</vt:i4>
      </vt:variant>
      <vt:variant>
        <vt:i4>18</vt:i4>
      </vt:variant>
      <vt:variant>
        <vt:i4>0</vt:i4>
      </vt:variant>
      <vt:variant>
        <vt:i4>5</vt:i4>
      </vt:variant>
      <vt:variant>
        <vt:lpwstr>http://www.wingsforlifeworldrun.com/</vt:lpwstr>
      </vt:variant>
      <vt:variant>
        <vt:lpwstr/>
      </vt:variant>
      <vt:variant>
        <vt:i4>4980766</vt:i4>
      </vt:variant>
      <vt:variant>
        <vt:i4>15</vt:i4>
      </vt:variant>
      <vt:variant>
        <vt:i4>0</vt:i4>
      </vt:variant>
      <vt:variant>
        <vt:i4>5</vt:i4>
      </vt:variant>
      <vt:variant>
        <vt:lpwstr>http://newsletter.redbullmediahouse.com/goto.php?l=8lr62o.1qal07l,u=c066d4b7065df3b1684f857512d9ed32,n=6od5t.kere5t,art_id=6od5t.kere5t</vt:lpwstr>
      </vt:variant>
      <vt:variant>
        <vt:lpwstr/>
      </vt:variant>
      <vt:variant>
        <vt:i4>262213</vt:i4>
      </vt:variant>
      <vt:variant>
        <vt:i4>12</vt:i4>
      </vt:variant>
      <vt:variant>
        <vt:i4>0</vt:i4>
      </vt:variant>
      <vt:variant>
        <vt:i4>5</vt:i4>
      </vt:variant>
      <vt:variant>
        <vt:lpwstr>http://newsletter.redbullmediahouse.com/goto.php?l=8lr62n.1dcaega,u=c066d4b7065df3b1684f857512d9ed32,n=6od5t.kere5t,art_id=6od5t.kere5t</vt:lpwstr>
      </vt:variant>
      <vt:variant>
        <vt:lpwstr/>
      </vt:variant>
      <vt:variant>
        <vt:i4>1441862</vt:i4>
      </vt:variant>
      <vt:variant>
        <vt:i4>9</vt:i4>
      </vt:variant>
      <vt:variant>
        <vt:i4>0</vt:i4>
      </vt:variant>
      <vt:variant>
        <vt:i4>5</vt:i4>
      </vt:variant>
      <vt:variant>
        <vt:lpwstr>http://newsletter.redbullmediahouse.com/goto.php?l=8lr62m.1l0n2re,u=c066d4b7065df3b1684f857512d9ed32,n=6od5t.kere5t,art_id=6od5t.kere5t</vt:lpwstr>
      </vt:variant>
      <vt:variant>
        <vt:lpwstr/>
      </vt:variant>
      <vt:variant>
        <vt:i4>3473432</vt:i4>
      </vt:variant>
      <vt:variant>
        <vt:i4>6</vt:i4>
      </vt:variant>
      <vt:variant>
        <vt:i4>0</vt:i4>
      </vt:variant>
      <vt:variant>
        <vt:i4>5</vt:i4>
      </vt:variant>
      <vt:variant>
        <vt:lpwstr>https://www.redbullcontentpool.com/content/wingsforlifeworldrun</vt:lpwstr>
      </vt:variant>
      <vt:variant>
        <vt:lpwstr/>
      </vt:variant>
      <vt:variant>
        <vt:i4>5505026</vt:i4>
      </vt:variant>
      <vt:variant>
        <vt:i4>3</vt:i4>
      </vt:variant>
      <vt:variant>
        <vt:i4>0</vt:i4>
      </vt:variant>
      <vt:variant>
        <vt:i4>5</vt:i4>
      </vt:variant>
      <vt:variant>
        <vt:lpwstr>mailto:lena.agerbo@dk.redbull.com</vt:lpwstr>
      </vt:variant>
      <vt:variant>
        <vt:lpwstr/>
      </vt:variant>
      <vt:variant>
        <vt:i4>6160471</vt:i4>
      </vt:variant>
      <vt:variant>
        <vt:i4>0</vt:i4>
      </vt:variant>
      <vt:variant>
        <vt:i4>0</vt:i4>
      </vt:variant>
      <vt:variant>
        <vt:i4>5</vt:i4>
      </vt:variant>
      <vt:variant>
        <vt:lpwstr>http://www.wingsforlifeworldrun.com/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Agerbo</dc:creator>
  <cp:keywords/>
  <cp:lastModifiedBy>Lena Agerbo</cp:lastModifiedBy>
  <cp:revision>7</cp:revision>
  <cp:lastPrinted>2015-01-13T09:28:00Z</cp:lastPrinted>
  <dcterms:created xsi:type="dcterms:W3CDTF">2015-01-09T14:02:00Z</dcterms:created>
  <dcterms:modified xsi:type="dcterms:W3CDTF">2015-01-13T09:28:00Z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RedBull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