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6C655" w14:textId="77777777" w:rsidR="0003012B" w:rsidRDefault="008F262B">
      <w:pPr>
        <w:pStyle w:val="normal0"/>
        <w:spacing w:before="100" w:after="280"/>
        <w:jc w:val="both"/>
        <w:rPr>
          <w:rFonts w:ascii="Arial" w:eastAsia="Arial" w:hAnsi="Arial" w:cs="Arial"/>
          <w:color w:val="000000"/>
          <w:sz w:val="32"/>
          <w:szCs w:val="32"/>
        </w:rPr>
      </w:pPr>
      <w:proofErr w:type="spellStart"/>
      <w:r>
        <w:rPr>
          <w:rFonts w:ascii="Arial" w:eastAsia="Arial" w:hAnsi="Arial" w:cs="Arial"/>
          <w:b/>
          <w:color w:val="000000"/>
          <w:sz w:val="32"/>
          <w:szCs w:val="32"/>
        </w:rPr>
        <w:t>All-you-can-read</w:t>
      </w:r>
      <w:proofErr w:type="spellEnd"/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32"/>
          <w:szCs w:val="32"/>
        </w:rPr>
        <w:t>app</w:t>
      </w:r>
      <w:proofErr w:type="spellEnd"/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voor magazines lanceert in Nederland</w:t>
      </w:r>
    </w:p>
    <w:p w14:paraId="63538085" w14:textId="77777777" w:rsidR="0003012B" w:rsidRDefault="008F262B">
      <w:pPr>
        <w:pStyle w:val="normal0"/>
        <w:spacing w:after="28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Vanaf vandaag is Nederland een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app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in tijdschriftenland rijker;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Readly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. Met deze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app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is het voor de gebruiker mogelijk om ongelimiteerd Nederlandse en Internationale magazines te lezen tegen een vast tarief. Aan thema’s geen limiet, want op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Readly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zijn tit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els te lezen van onder andere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Hearst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, en Audax Publishing. Wij Special Media, Senior Publications Nederland en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Credits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Media.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Readly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lanceert de komst van de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app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met een Pop-Up versie van een 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In Real Life </w:t>
      </w:r>
      <w:proofErr w:type="spellStart"/>
      <w:r>
        <w:rPr>
          <w:rFonts w:ascii="Arial" w:eastAsia="Arial" w:hAnsi="Arial" w:cs="Arial"/>
          <w:b/>
          <w:i/>
          <w:color w:val="000000"/>
          <w:sz w:val="22"/>
          <w:szCs w:val="22"/>
        </w:rPr>
        <w:t>Experience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. </w:t>
      </w:r>
    </w:p>
    <w:p w14:paraId="15765FC3" w14:textId="77777777" w:rsidR="0003012B" w:rsidRDefault="008F262B">
      <w:pPr>
        <w:pStyle w:val="normal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app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---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Naast andere abonnementsvor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men voor onbeperkte informatieconsumptie, zoals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Netflix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en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Spotify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biedt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Readly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nu een onbeperkte leeservaring. 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app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is gemakkelijk on-the-go te gebruiken op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smartphone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en tablet. </w:t>
      </w:r>
      <w:r>
        <w:rPr>
          <w:rFonts w:ascii="Arial" w:eastAsia="Arial" w:hAnsi="Arial" w:cs="Arial"/>
          <w:sz w:val="22"/>
          <w:szCs w:val="22"/>
        </w:rPr>
        <w:t>Gebruikers kunnen artikelen en magazines downloaden, opslaan en categoris</w:t>
      </w:r>
      <w:r>
        <w:rPr>
          <w:rFonts w:ascii="Arial" w:eastAsia="Arial" w:hAnsi="Arial" w:cs="Arial"/>
          <w:sz w:val="22"/>
          <w:szCs w:val="22"/>
        </w:rPr>
        <w:t xml:space="preserve">eren. Het abonnement is daarnaast perfect om te delen met het gezin, omdat er tot vijf verschillende profielen kunnen worden aangemaakt op één account. </w:t>
      </w:r>
    </w:p>
    <w:p w14:paraId="79446F76" w14:textId="77777777" w:rsidR="0003012B" w:rsidRDefault="0003012B">
      <w:pPr>
        <w:pStyle w:val="normal0"/>
        <w:jc w:val="both"/>
        <w:rPr>
          <w:rFonts w:ascii="Arial" w:eastAsia="Arial" w:hAnsi="Arial" w:cs="Arial"/>
          <w:b/>
          <w:sz w:val="22"/>
          <w:szCs w:val="22"/>
        </w:rPr>
      </w:pPr>
    </w:p>
    <w:p w14:paraId="517507D7" w14:textId="77777777" w:rsidR="0003012B" w:rsidRDefault="008F262B">
      <w:pPr>
        <w:pStyle w:val="normal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Digitalisering ---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Readly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werkt nauw samen met de uitgevers die zijn verbonden aan het platform. Zo pl</w:t>
      </w:r>
      <w:r>
        <w:rPr>
          <w:rFonts w:ascii="Arial" w:eastAsia="Arial" w:hAnsi="Arial" w:cs="Arial"/>
          <w:sz w:val="22"/>
          <w:szCs w:val="22"/>
        </w:rPr>
        <w:t xml:space="preserve">aatsen uitgevers hun magazines kosteloos op het platform, gaat 70% van de inkomsten van </w:t>
      </w:r>
      <w:proofErr w:type="spellStart"/>
      <w:r>
        <w:rPr>
          <w:rFonts w:ascii="Arial" w:eastAsia="Arial" w:hAnsi="Arial" w:cs="Arial"/>
          <w:sz w:val="22"/>
          <w:szCs w:val="22"/>
        </w:rPr>
        <w:t>Readly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naar de uitgevers en zijn deze inkomsten gebaseerd op de percentages van het gebruik van verschillende titels. Daarnaast biedt </w:t>
      </w:r>
      <w:proofErr w:type="spellStart"/>
      <w:r>
        <w:rPr>
          <w:rFonts w:ascii="Arial" w:eastAsia="Arial" w:hAnsi="Arial" w:cs="Arial"/>
          <w:sz w:val="22"/>
          <w:szCs w:val="22"/>
        </w:rPr>
        <w:t>Readly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uitgevers inzichten aan,</w:t>
      </w:r>
      <w:r>
        <w:rPr>
          <w:rFonts w:ascii="Arial" w:eastAsia="Arial" w:hAnsi="Arial" w:cs="Arial"/>
          <w:sz w:val="22"/>
          <w:szCs w:val="22"/>
        </w:rPr>
        <w:t xml:space="preserve"> waarbij de uitgevers unieke informatie krijgen over hun publiek en hoe hun magazines worden gelezen. Daarmee speelt </w:t>
      </w:r>
      <w:proofErr w:type="spellStart"/>
      <w:r>
        <w:rPr>
          <w:rFonts w:ascii="Arial" w:eastAsia="Arial" w:hAnsi="Arial" w:cs="Arial"/>
          <w:sz w:val="22"/>
          <w:szCs w:val="22"/>
        </w:rPr>
        <w:t>Readly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een grote rol in de transformatie naar een digitale wereld. </w:t>
      </w:r>
    </w:p>
    <w:p w14:paraId="11BA9442" w14:textId="77777777" w:rsidR="0003012B" w:rsidRDefault="0003012B">
      <w:pPr>
        <w:pStyle w:val="normal0"/>
        <w:jc w:val="both"/>
        <w:rPr>
          <w:rFonts w:ascii="Arial" w:eastAsia="Arial" w:hAnsi="Arial" w:cs="Arial"/>
          <w:sz w:val="22"/>
          <w:szCs w:val="22"/>
        </w:rPr>
      </w:pPr>
    </w:p>
    <w:p w14:paraId="3DD65097" w14:textId="77777777" w:rsidR="0003012B" w:rsidRDefault="008F262B">
      <w:pPr>
        <w:pStyle w:val="normal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Uitgeverijen</w:t>
      </w:r>
      <w:r>
        <w:rPr>
          <w:rFonts w:ascii="Arial" w:eastAsia="Arial" w:hAnsi="Arial" w:cs="Arial"/>
          <w:sz w:val="22"/>
          <w:szCs w:val="22"/>
        </w:rPr>
        <w:t xml:space="preserve"> --- In Nederland zal </w:t>
      </w:r>
      <w:proofErr w:type="spellStart"/>
      <w:r>
        <w:rPr>
          <w:rFonts w:ascii="Arial" w:eastAsia="Arial" w:hAnsi="Arial" w:cs="Arial"/>
          <w:sz w:val="22"/>
          <w:szCs w:val="22"/>
        </w:rPr>
        <w:t>Readly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samenwerkingen aangaan met ve</w:t>
      </w:r>
      <w:r>
        <w:rPr>
          <w:rFonts w:ascii="Arial" w:eastAsia="Arial" w:hAnsi="Arial" w:cs="Arial"/>
          <w:sz w:val="22"/>
          <w:szCs w:val="22"/>
        </w:rPr>
        <w:t xml:space="preserve">rschillende uitgeverijen zoals </w:t>
      </w:r>
      <w:proofErr w:type="spellStart"/>
      <w:r>
        <w:rPr>
          <w:rFonts w:ascii="Arial" w:eastAsia="Arial" w:hAnsi="Arial" w:cs="Arial"/>
          <w:sz w:val="22"/>
          <w:szCs w:val="22"/>
        </w:rPr>
        <w:t>Hearst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Nederland (o.a. Vogue, </w:t>
      </w:r>
      <w:proofErr w:type="spellStart"/>
      <w:r>
        <w:rPr>
          <w:rFonts w:ascii="Arial" w:eastAsia="Arial" w:hAnsi="Arial" w:cs="Arial"/>
          <w:sz w:val="22"/>
          <w:szCs w:val="22"/>
        </w:rPr>
        <w:t>Esquire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eastAsia="Arial" w:hAnsi="Arial" w:cs="Arial"/>
          <w:sz w:val="22"/>
          <w:szCs w:val="22"/>
        </w:rPr>
        <w:t>Quest</w:t>
      </w:r>
      <w:proofErr w:type="spellEnd"/>
      <w:r>
        <w:rPr>
          <w:rFonts w:ascii="Arial" w:eastAsia="Arial" w:hAnsi="Arial" w:cs="Arial"/>
          <w:sz w:val="22"/>
          <w:szCs w:val="22"/>
        </w:rPr>
        <w:t>),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Audax Publishing </w:t>
      </w:r>
      <w:r>
        <w:rPr>
          <w:rFonts w:ascii="Arial" w:eastAsia="Arial" w:hAnsi="Arial" w:cs="Arial"/>
          <w:sz w:val="22"/>
          <w:szCs w:val="22"/>
        </w:rPr>
        <w:t>(o.a. HP/De Tijd, Santé en Cosmogirl)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Wij Special Media, Senior Publications Nederland en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Credits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Media.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1DE7590" w14:textId="77777777" w:rsidR="0003012B" w:rsidRDefault="008F262B">
      <w:pPr>
        <w:pStyle w:val="normal0"/>
        <w:spacing w:before="280" w:after="10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sz w:val="22"/>
          <w:szCs w:val="22"/>
        </w:rPr>
        <w:t>Pop Up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--- Van 30</w:t>
      </w:r>
      <w:bookmarkStart w:id="1" w:name="_GoBack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 november tot 8 december kunnen con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sumenten offline kennismaken met 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app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in 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Readly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Pop-up store in Amsterdam; genaamd ‘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The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Wonders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of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Readly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>’</w:t>
      </w:r>
      <w:r>
        <w:rPr>
          <w:rFonts w:ascii="Arial" w:eastAsia="Arial" w:hAnsi="Arial" w:cs="Arial"/>
          <w:color w:val="000000"/>
          <w:sz w:val="22"/>
          <w:szCs w:val="22"/>
        </w:rPr>
        <w:t>. De winkel biedt een ‘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Real Life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Experience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’ (I.R.L.) van het digitale platform met het thema ‘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Digitalize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Everything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>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Het is een toegankelijk minimuseum, maar tegelijkertijd ook een plek waar de consument ervaringen wil vastleggen en direct wil delen via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social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media. Mocht de entree van de store al overweldigend zijn, ontdek vooral het kleine kamertje achterin,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because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that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is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where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the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magic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happens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>.</w:t>
      </w:r>
    </w:p>
    <w:p w14:paraId="2E5104CF" w14:textId="77777777" w:rsidR="0003012B" w:rsidRDefault="008F262B">
      <w:pPr>
        <w:pStyle w:val="normal0"/>
        <w:spacing w:before="100" w:after="28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Readly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Pop-Up store is van 30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november tot en met 8 december dagelijks geopend van 10.00u tot 18.00u aan de Eerste van der Helstraat 31 te Amsterdam. </w:t>
      </w:r>
    </w:p>
    <w:p w14:paraId="75323776" w14:textId="77777777" w:rsidR="0003012B" w:rsidRDefault="008F262B">
      <w:pPr>
        <w:pStyle w:val="normal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Over </w:t>
      </w:r>
      <w:proofErr w:type="spellStart"/>
      <w:r>
        <w:rPr>
          <w:rFonts w:ascii="Arial" w:eastAsia="Arial" w:hAnsi="Arial" w:cs="Arial"/>
          <w:b/>
          <w:i/>
          <w:color w:val="000000"/>
          <w:sz w:val="20"/>
          <w:szCs w:val="20"/>
        </w:rPr>
        <w:t>Readly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Readly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is een digitale service, die haar gebruikers mi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ddels een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app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ongelimiteerde toegang biedt tot meer dan 3.5</w:t>
      </w:r>
      <w:r>
        <w:rPr>
          <w:rFonts w:ascii="Arial" w:eastAsia="Arial" w:hAnsi="Arial" w:cs="Arial"/>
          <w:i/>
          <w:color w:val="000000"/>
          <w:sz w:val="20"/>
          <w:szCs w:val="20"/>
        </w:rPr>
        <w:t>00 nationale en internationale magazines. De service is snel, makkelijk in gebruik en biedt de gebruiker ongelimiteerd gebruik op tot wel vijf apparaten, zodat het hele gezin leesplezier kan hebben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van hetzelfde abonnement. Met verschillende slimme functies, zoals ‘Favoriete selectie’, ‘Artikel zoeken’ en ‘Offline Lezen’, wordt het voor de gebruiker nog makkelijk om optimaal gebruik te maken van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Readly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Readly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werd in 2013 opgericht in Zweden. Na de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focus op Zweden, Groot-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Brittanië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i/>
          <w:sz w:val="20"/>
          <w:szCs w:val="20"/>
        </w:rPr>
        <w:t>de Verenigde Staten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en Duitsland, richt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Readly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zich steeds meer op wereldwijde uitbreiding met onder andere landen als Oostenrijk, Zwitserland, en nu ook Nederland.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2286A7E6" w14:textId="77777777" w:rsidR="0003012B" w:rsidRDefault="008F262B">
      <w:pPr>
        <w:pStyle w:val="normal0"/>
        <w:spacing w:before="280" w:after="280"/>
        <w:jc w:val="both"/>
      </w:pPr>
      <w:hyperlink r:id="rId5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www.readly.co</w:t>
        </w:r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m</w:t>
        </w:r>
      </w:hyperlink>
    </w:p>
    <w:sectPr w:rsidR="0003012B"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3012B"/>
    <w:rsid w:val="0003012B"/>
    <w:rsid w:val="008F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991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readly.com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2862</Characters>
  <Application>Microsoft Macintosh Word</Application>
  <DocSecurity>0</DocSecurity>
  <Lines>23</Lines>
  <Paragraphs>6</Paragraphs>
  <ScaleCrop>false</ScaleCrop>
  <Company>Speak Easy Agency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Tedje Fliers</cp:lastModifiedBy>
  <cp:revision>2</cp:revision>
  <dcterms:created xsi:type="dcterms:W3CDTF">2018-11-28T15:08:00Z</dcterms:created>
  <dcterms:modified xsi:type="dcterms:W3CDTF">2018-11-28T15:09:00Z</dcterms:modified>
</cp:coreProperties>
</file>