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211" w:tblpY="1"/>
        <w:tblOverlap w:val="never"/>
        <w:tblW w:w="4152" w:type="dxa"/>
        <w:tblLayout w:type="fixed"/>
        <w:tblLook w:val="01E0" w:firstRow="1" w:lastRow="1" w:firstColumn="1" w:lastColumn="1" w:noHBand="0" w:noVBand="0"/>
      </w:tblPr>
      <w:tblGrid>
        <w:gridCol w:w="1751"/>
        <w:gridCol w:w="2401"/>
      </w:tblGrid>
      <w:tr w:rsidR="004B21CC" w:rsidRPr="006D188A" w:rsidTr="004D448B">
        <w:trPr>
          <w:trHeight w:hRule="exact" w:val="266"/>
        </w:trPr>
        <w:tc>
          <w:tcPr>
            <w:tcW w:w="1751" w:type="dxa"/>
            <w:tcBorders>
              <w:left w:val="nil"/>
            </w:tcBorders>
          </w:tcPr>
          <w:p w:rsidR="004B21CC" w:rsidRPr="004D448B" w:rsidRDefault="004B21CC" w:rsidP="004D448B">
            <w:pPr>
              <w:rPr>
                <w:sz w:val="20"/>
              </w:rPr>
            </w:pPr>
          </w:p>
        </w:tc>
        <w:tc>
          <w:tcPr>
            <w:tcW w:w="2401" w:type="dxa"/>
          </w:tcPr>
          <w:p w:rsidR="004B21CC" w:rsidRPr="004D448B" w:rsidRDefault="004B21CC" w:rsidP="004D448B">
            <w:pPr>
              <w:rPr>
                <w:sz w:val="20"/>
              </w:rPr>
            </w:pPr>
          </w:p>
        </w:tc>
      </w:tr>
      <w:tr w:rsidR="004B21CC" w:rsidRPr="006D188A" w:rsidTr="004D448B">
        <w:trPr>
          <w:trHeight w:hRule="exact" w:val="266"/>
        </w:trPr>
        <w:tc>
          <w:tcPr>
            <w:tcW w:w="4152" w:type="dxa"/>
            <w:gridSpan w:val="2"/>
            <w:tcBorders>
              <w:left w:val="nil"/>
            </w:tcBorders>
          </w:tcPr>
          <w:p w:rsidR="004B21CC" w:rsidRPr="004D448B" w:rsidRDefault="009C6AFD" w:rsidP="004D448B">
            <w:pPr>
              <w:rPr>
                <w:szCs w:val="23"/>
              </w:rPr>
            </w:pPr>
            <w:r w:rsidRPr="004D448B">
              <w:rPr>
                <w:szCs w:val="23"/>
              </w:rPr>
              <w:t>Adressuppgifter</w:t>
            </w:r>
          </w:p>
        </w:tc>
      </w:tr>
      <w:tr w:rsidR="004B21CC" w:rsidRPr="006D188A" w:rsidTr="004D448B">
        <w:trPr>
          <w:trHeight w:hRule="exact" w:val="266"/>
        </w:trPr>
        <w:tc>
          <w:tcPr>
            <w:tcW w:w="4152" w:type="dxa"/>
            <w:gridSpan w:val="2"/>
            <w:tcBorders>
              <w:left w:val="nil"/>
            </w:tcBorders>
          </w:tcPr>
          <w:p w:rsidR="004B21CC" w:rsidRPr="004D448B" w:rsidRDefault="004B21CC" w:rsidP="004D448B">
            <w:pPr>
              <w:spacing w:after="0"/>
              <w:rPr>
                <w:szCs w:val="23"/>
              </w:rPr>
            </w:pPr>
            <w:r w:rsidRPr="004D448B">
              <w:rPr>
                <w:szCs w:val="23"/>
              </w:rPr>
              <w:t>Adressuppgifter</w:t>
            </w:r>
          </w:p>
        </w:tc>
      </w:tr>
      <w:tr w:rsidR="004B21CC" w:rsidRPr="006D188A" w:rsidTr="004D448B">
        <w:trPr>
          <w:trHeight w:hRule="exact" w:val="266"/>
        </w:trPr>
        <w:tc>
          <w:tcPr>
            <w:tcW w:w="4152" w:type="dxa"/>
            <w:gridSpan w:val="2"/>
          </w:tcPr>
          <w:p w:rsidR="004B21CC" w:rsidRPr="004D448B" w:rsidRDefault="00FD06E8" w:rsidP="004D448B">
            <w:pPr>
              <w:spacing w:after="0"/>
              <w:rPr>
                <w:szCs w:val="23"/>
              </w:rPr>
            </w:pPr>
            <w:r w:rsidRPr="004D448B">
              <w:rPr>
                <w:szCs w:val="23"/>
              </w:rPr>
              <w:t>Adressuppgifter</w:t>
            </w:r>
          </w:p>
        </w:tc>
      </w:tr>
      <w:tr w:rsidR="004B21CC" w:rsidRPr="006D188A" w:rsidTr="004D448B">
        <w:trPr>
          <w:trHeight w:hRule="exact" w:val="266"/>
        </w:trPr>
        <w:tc>
          <w:tcPr>
            <w:tcW w:w="4152" w:type="dxa"/>
            <w:gridSpan w:val="2"/>
          </w:tcPr>
          <w:p w:rsidR="004B21CC" w:rsidRPr="004D448B" w:rsidRDefault="00FD06E8" w:rsidP="004D448B">
            <w:pPr>
              <w:spacing w:after="0"/>
              <w:rPr>
                <w:szCs w:val="23"/>
              </w:rPr>
            </w:pPr>
            <w:r w:rsidRPr="004D448B">
              <w:rPr>
                <w:szCs w:val="23"/>
              </w:rPr>
              <w:t>Adressuppgifter</w:t>
            </w:r>
          </w:p>
        </w:tc>
      </w:tr>
      <w:tr w:rsidR="004B21CC" w:rsidRPr="006D188A" w:rsidTr="004D448B">
        <w:trPr>
          <w:trHeight w:hRule="exact" w:val="266"/>
        </w:trPr>
        <w:tc>
          <w:tcPr>
            <w:tcW w:w="4152" w:type="dxa"/>
            <w:gridSpan w:val="2"/>
          </w:tcPr>
          <w:p w:rsidR="004B21CC" w:rsidRPr="004D448B" w:rsidRDefault="00FD06E8" w:rsidP="004D448B">
            <w:pPr>
              <w:spacing w:after="0"/>
              <w:rPr>
                <w:szCs w:val="23"/>
              </w:rPr>
            </w:pPr>
            <w:r w:rsidRPr="004D448B">
              <w:rPr>
                <w:szCs w:val="23"/>
              </w:rPr>
              <w:t>Adressuppgifter</w:t>
            </w:r>
          </w:p>
        </w:tc>
      </w:tr>
      <w:tr w:rsidR="004B21CC" w:rsidRPr="006D188A" w:rsidTr="004D448B">
        <w:trPr>
          <w:trHeight w:hRule="exact" w:val="266"/>
        </w:trPr>
        <w:tc>
          <w:tcPr>
            <w:tcW w:w="4152" w:type="dxa"/>
            <w:gridSpan w:val="2"/>
          </w:tcPr>
          <w:p w:rsidR="004B21CC" w:rsidRPr="004D448B" w:rsidRDefault="004B21CC" w:rsidP="004D448B">
            <w:pPr>
              <w:spacing w:after="0"/>
              <w:rPr>
                <w:szCs w:val="23"/>
              </w:rPr>
            </w:pPr>
          </w:p>
        </w:tc>
      </w:tr>
    </w:tbl>
    <w:p w:rsidR="006D188A" w:rsidRDefault="00EB38A3" w:rsidP="00F067A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10.9pt;width:136.5pt;height:23.1pt;z-index:251658240;mso-position-horizontal-relative:text;mso-position-vertical-relative:text" stroked="f">
            <v:textbox style="mso-next-textbox:#_x0000_s1026">
              <w:txbxContent>
                <w:p w:rsidR="00BA5A8C" w:rsidRPr="0065666B" w:rsidRDefault="00BA5A8C" w:rsidP="0007696C">
                  <w:r w:rsidRPr="0065666B">
                    <w:rPr>
                      <w:szCs w:val="23"/>
                    </w:rPr>
                    <w:t>2011-</w:t>
                  </w:r>
                  <w:r w:rsidR="00E8372B">
                    <w:rPr>
                      <w:szCs w:val="23"/>
                    </w:rPr>
                    <w:t>11-09</w:t>
                  </w:r>
                </w:p>
              </w:txbxContent>
            </v:textbox>
          </v:shape>
        </w:pict>
      </w:r>
      <w:r w:rsidR="00C76DE5">
        <w:br w:type="textWrapping" w:clear="all"/>
      </w:r>
    </w:p>
    <w:p w:rsidR="002C10FD" w:rsidRPr="002C10FD" w:rsidRDefault="002C10FD" w:rsidP="00F0607C"/>
    <w:p w:rsidR="00F067A3" w:rsidRDefault="00F067A3" w:rsidP="00F0607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0"/>
        <w:gridCol w:w="4583"/>
        <w:gridCol w:w="299"/>
        <w:gridCol w:w="1805"/>
        <w:gridCol w:w="2640"/>
      </w:tblGrid>
      <w:tr w:rsidR="00BF3E87" w:rsidTr="004D448B">
        <w:trPr>
          <w:trHeight w:hRule="exact" w:val="510"/>
        </w:trPr>
        <w:tc>
          <w:tcPr>
            <w:tcW w:w="9487" w:type="dxa"/>
            <w:gridSpan w:val="5"/>
            <w:shd w:val="clear" w:color="auto" w:fill="auto"/>
            <w:tcMar>
              <w:left w:w="142" w:type="dxa"/>
            </w:tcMar>
          </w:tcPr>
          <w:p w:rsidR="00F0607C" w:rsidRPr="00F0607C" w:rsidRDefault="00F0607C" w:rsidP="009E5DB6">
            <w:pPr>
              <w:pStyle w:val="Rubrik1"/>
            </w:pPr>
          </w:p>
        </w:tc>
      </w:tr>
      <w:tr w:rsidR="00BF3E87" w:rsidTr="004D448B">
        <w:trPr>
          <w:trHeight w:hRule="exact" w:val="510"/>
        </w:trPr>
        <w:tc>
          <w:tcPr>
            <w:tcW w:w="9487" w:type="dxa"/>
            <w:gridSpan w:val="5"/>
            <w:shd w:val="clear" w:color="auto" w:fill="auto"/>
            <w:tcMar>
              <w:left w:w="142" w:type="dxa"/>
            </w:tcMar>
          </w:tcPr>
          <w:p w:rsidR="00D959E0" w:rsidRPr="004D448B" w:rsidRDefault="0065666B" w:rsidP="00387CA2">
            <w:pPr>
              <w:pStyle w:val="Rubrik1"/>
              <w:rPr>
                <w:szCs w:val="40"/>
              </w:rPr>
            </w:pPr>
            <w:r>
              <w:t>Din hyresvärd vil</w:t>
            </w:r>
            <w:r w:rsidR="00284847">
              <w:t>l höja hyran från den 1 jan 2012</w:t>
            </w:r>
          </w:p>
        </w:tc>
      </w:tr>
      <w:tr w:rsidR="00C82557" w:rsidTr="004D448B">
        <w:trPr>
          <w:trHeight w:hRule="exact" w:val="227"/>
        </w:trPr>
        <w:tc>
          <w:tcPr>
            <w:tcW w:w="9487" w:type="dxa"/>
            <w:gridSpan w:val="5"/>
            <w:shd w:val="clear" w:color="auto" w:fill="auto"/>
            <w:tcMar>
              <w:left w:w="142" w:type="dxa"/>
            </w:tcMar>
          </w:tcPr>
          <w:p w:rsidR="00C82557" w:rsidRDefault="00C82557" w:rsidP="00BA47E9">
            <w:bookmarkStart w:id="0" w:name="_GoBack"/>
            <w:bookmarkEnd w:id="0"/>
          </w:p>
        </w:tc>
      </w:tr>
      <w:tr w:rsidR="00BC2B66" w:rsidRPr="001C3E47" w:rsidTr="004D448B">
        <w:trPr>
          <w:trHeight w:hRule="exact" w:val="6124"/>
        </w:trPr>
        <w:tc>
          <w:tcPr>
            <w:tcW w:w="4743" w:type="dxa"/>
            <w:gridSpan w:val="2"/>
            <w:shd w:val="clear" w:color="auto" w:fill="auto"/>
            <w:tcMar>
              <w:left w:w="142" w:type="dxa"/>
              <w:right w:w="227" w:type="dxa"/>
            </w:tcMar>
          </w:tcPr>
          <w:p w:rsidR="00734008" w:rsidRPr="001B463C" w:rsidRDefault="00BA5A8C" w:rsidP="00734008">
            <w:proofErr w:type="spellStart"/>
            <w:r>
              <w:rPr>
                <w:b/>
              </w:rPr>
              <w:t>Svedalahem</w:t>
            </w:r>
            <w:proofErr w:type="spellEnd"/>
            <w:r>
              <w:rPr>
                <w:b/>
              </w:rPr>
              <w:t xml:space="preserve"> vill tillsammans med de privata fastighetsägarna höja hyrorna i Svedala med 3,2 </w:t>
            </w:r>
            <w:r w:rsidRPr="00BA5A8C">
              <w:rPr>
                <w:b/>
                <w:color w:val="000000" w:themeColor="text1"/>
              </w:rPr>
              <w:t>procent</w:t>
            </w:r>
            <w:r w:rsidR="00AA4091">
              <w:rPr>
                <w:b/>
                <w:color w:val="000000" w:themeColor="text1"/>
              </w:rPr>
              <w:t xml:space="preserve"> från den 1 januari 2012</w:t>
            </w:r>
            <w:r w:rsidRPr="00BA5A8C">
              <w:rPr>
                <w:b/>
                <w:color w:val="000000" w:themeColor="text1"/>
              </w:rPr>
              <w:t>.</w:t>
            </w:r>
            <w:r w:rsidR="00D76FFD" w:rsidRPr="00BA5A8C">
              <w:rPr>
                <w:b/>
                <w:color w:val="000000" w:themeColor="text1"/>
              </w:rPr>
              <w:t xml:space="preserve"> </w:t>
            </w:r>
            <w:proofErr w:type="spellStart"/>
            <w:r w:rsidRPr="00BA5A8C">
              <w:rPr>
                <w:b/>
                <w:color w:val="000000" w:themeColor="text1"/>
              </w:rPr>
              <w:t>Svedalahem</w:t>
            </w:r>
            <w:proofErr w:type="spellEnd"/>
            <w:r w:rsidRPr="00BA5A8C">
              <w:rPr>
                <w:b/>
                <w:color w:val="000000" w:themeColor="text1"/>
              </w:rPr>
              <w:t xml:space="preserve"> har ännu inte </w:t>
            </w:r>
            <w:r w:rsidR="00514F09" w:rsidRPr="00BA5A8C">
              <w:rPr>
                <w:b/>
                <w:color w:val="000000" w:themeColor="text1"/>
              </w:rPr>
              <w:t>motiverat varför de vill höja hyrorna.</w:t>
            </w:r>
            <w:r w:rsidR="00514F09">
              <w:rPr>
                <w:b/>
                <w:color w:val="000000"/>
              </w:rPr>
              <w:t xml:space="preserve"> </w:t>
            </w:r>
            <w:r w:rsidR="00D76FFD">
              <w:rPr>
                <w:b/>
                <w:color w:val="000000"/>
              </w:rPr>
              <w:br/>
            </w:r>
            <w:r w:rsidR="00D76FFD" w:rsidRPr="00D76FFD">
              <w:rPr>
                <w:b/>
              </w:rPr>
              <w:t>– Vi kommer att kräva ett ordentligt underlag</w:t>
            </w:r>
            <w:r w:rsidR="00D76FFD">
              <w:rPr>
                <w:b/>
              </w:rPr>
              <w:t xml:space="preserve"> </w:t>
            </w:r>
            <w:r w:rsidR="00D76FFD" w:rsidRPr="00D76FFD">
              <w:rPr>
                <w:b/>
              </w:rPr>
              <w:t xml:space="preserve">innan vi förhandlar, </w:t>
            </w:r>
            <w:r w:rsidR="00734008">
              <w:rPr>
                <w:b/>
              </w:rPr>
              <w:t>säger Petter Ek, förhandlingsle</w:t>
            </w:r>
            <w:r w:rsidR="00734008" w:rsidRPr="00017B9F">
              <w:rPr>
                <w:b/>
              </w:rPr>
              <w:t xml:space="preserve">dare </w:t>
            </w:r>
            <w:r w:rsidR="00734008">
              <w:rPr>
                <w:b/>
              </w:rPr>
              <w:t>på</w:t>
            </w:r>
            <w:r w:rsidR="00D76FFD">
              <w:rPr>
                <w:b/>
              </w:rPr>
              <w:t xml:space="preserve"> </w:t>
            </w:r>
            <w:r w:rsidR="00734008" w:rsidRPr="00017B9F">
              <w:rPr>
                <w:b/>
              </w:rPr>
              <w:t>Hyresgäst</w:t>
            </w:r>
            <w:r w:rsidR="005C4037">
              <w:rPr>
                <w:b/>
              </w:rPr>
              <w:t>-</w:t>
            </w:r>
            <w:r w:rsidR="00734008" w:rsidRPr="00017B9F">
              <w:rPr>
                <w:b/>
              </w:rPr>
              <w:t>föreningen.</w:t>
            </w:r>
            <w:r w:rsidR="009358C2">
              <w:rPr>
                <w:b/>
              </w:rPr>
              <w:br/>
            </w:r>
            <w:r w:rsidR="009358C2">
              <w:rPr>
                <w:b/>
              </w:rPr>
              <w:br/>
            </w:r>
            <w:r w:rsidR="00E963E2" w:rsidRPr="00017B9F">
              <w:t>–</w:t>
            </w:r>
            <w:r w:rsidR="00E963E2">
              <w:t xml:space="preserve"> </w:t>
            </w:r>
            <w:r w:rsidR="001B463C">
              <w:t>V</w:t>
            </w:r>
            <w:r w:rsidR="00284847">
              <w:t>i kommer att granska bolagets</w:t>
            </w:r>
            <w:r w:rsidR="001B463C">
              <w:t xml:space="preserve"> ekonomi noggrant för att få en uppfattning om vad</w:t>
            </w:r>
            <w:r>
              <w:t xml:space="preserve"> som är en skälig hyreshöjning.</w:t>
            </w:r>
            <w:r w:rsidR="008B6D47">
              <w:br/>
            </w:r>
            <w:r w:rsidR="008B6D47">
              <w:br/>
            </w:r>
            <w:r w:rsidR="008B6D47" w:rsidRPr="008B6D47">
              <w:t xml:space="preserve">När förhandlingarna är klara kontaktar vi dig och berättar hur det har gått.  </w:t>
            </w:r>
            <w:r w:rsidR="00780E9E">
              <w:br/>
            </w:r>
            <w:r w:rsidR="00780E9E">
              <w:br/>
            </w:r>
            <w:r w:rsidR="002260C1">
              <w:br/>
            </w:r>
            <w:r w:rsidR="002260C1">
              <w:br/>
            </w:r>
            <w:r w:rsidR="00734008">
              <w:br/>
            </w:r>
            <w:r w:rsidR="00734008">
              <w:br/>
            </w:r>
          </w:p>
          <w:p w:rsidR="001D1A65" w:rsidRPr="00354715" w:rsidRDefault="00815D8D" w:rsidP="00354715">
            <w:pPr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 w:rsidR="00060FE3"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EF4A0D">
              <w:rPr>
                <w:color w:val="000000"/>
              </w:rPr>
              <w:br/>
            </w:r>
          </w:p>
          <w:p w:rsidR="006E7BEA" w:rsidRDefault="006E7BEA" w:rsidP="006E7BEA"/>
          <w:p w:rsidR="00D26280" w:rsidRDefault="00D26280" w:rsidP="00D26280"/>
          <w:p w:rsidR="00C83979" w:rsidRPr="004D448B" w:rsidRDefault="00C83979" w:rsidP="00C83979">
            <w:pPr>
              <w:rPr>
                <w:b/>
                <w:color w:val="000000"/>
              </w:rPr>
            </w:pPr>
          </w:p>
          <w:p w:rsidR="001C73E6" w:rsidRPr="00AA28CA" w:rsidRDefault="001C73E6" w:rsidP="009E5DB6"/>
        </w:tc>
        <w:tc>
          <w:tcPr>
            <w:tcW w:w="4744" w:type="dxa"/>
            <w:gridSpan w:val="3"/>
            <w:vMerge w:val="restart"/>
            <w:shd w:val="clear" w:color="auto" w:fill="auto"/>
            <w:tcMar>
              <w:left w:w="284" w:type="dxa"/>
              <w:right w:w="142" w:type="dxa"/>
            </w:tcMar>
          </w:tcPr>
          <w:p w:rsidR="00DB7E6E" w:rsidRPr="001C3E47" w:rsidRDefault="00815D8D" w:rsidP="00BA5A8C">
            <w:r>
              <w:rPr>
                <w:b/>
                <w:color w:val="000000"/>
              </w:rPr>
              <w:t>Vi som ska förhandla</w:t>
            </w:r>
            <w:r w:rsidRPr="00AE6A63"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Vid förhandlingarna deltar </w:t>
            </w:r>
            <w:r w:rsidR="006578CD" w:rsidRPr="005D62F1">
              <w:t>Petter Ek</w:t>
            </w:r>
            <w:r w:rsidRPr="005D62F1">
              <w:t xml:space="preserve">, </w:t>
            </w:r>
            <w:r w:rsidR="00BA5A8C">
              <w:t>förhandlingsledare, Monica Kristensson och Dan Knutsson</w:t>
            </w:r>
            <w:r w:rsidRPr="005D62F1">
              <w:t>,</w:t>
            </w:r>
            <w:r>
              <w:rPr>
                <w:color w:val="000000"/>
              </w:rPr>
              <w:t xml:space="preserve"> biträdande förhandlingsledare</w:t>
            </w:r>
            <w:r w:rsidR="008B6D47">
              <w:rPr>
                <w:color w:val="000000"/>
              </w:rPr>
              <w:t xml:space="preserve">, samt </w:t>
            </w:r>
            <w:r w:rsidR="002856B2">
              <w:rPr>
                <w:color w:val="000000"/>
              </w:rPr>
              <w:t xml:space="preserve">Astrid Sjöstedt </w:t>
            </w:r>
            <w:r w:rsidR="002856B2" w:rsidRPr="00B331F1">
              <w:rPr>
                <w:color w:val="000000" w:themeColor="text1"/>
              </w:rPr>
              <w:t xml:space="preserve">och Arne </w:t>
            </w:r>
            <w:proofErr w:type="spellStart"/>
            <w:r w:rsidR="002856B2" w:rsidRPr="00B331F1">
              <w:rPr>
                <w:color w:val="000000" w:themeColor="text1"/>
              </w:rPr>
              <w:t>Hedh</w:t>
            </w:r>
            <w:proofErr w:type="spellEnd"/>
            <w:r w:rsidR="002856B2" w:rsidRPr="00B331F1">
              <w:rPr>
                <w:color w:val="000000" w:themeColor="text1"/>
              </w:rPr>
              <w:t xml:space="preserve">, </w:t>
            </w:r>
            <w:r w:rsidRPr="00B331F1">
              <w:rPr>
                <w:color w:val="000000" w:themeColor="text1"/>
              </w:rPr>
              <w:t>förtroendevald</w:t>
            </w:r>
            <w:r w:rsidR="002856B2" w:rsidRPr="00B331F1">
              <w:rPr>
                <w:color w:val="000000" w:themeColor="text1"/>
              </w:rPr>
              <w:t>a</w:t>
            </w:r>
            <w:r w:rsidRPr="00B331F1">
              <w:rPr>
                <w:color w:val="000000" w:themeColor="text1"/>
              </w:rPr>
              <w:t xml:space="preserve"> förhandlare.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E6A63">
              <w:rPr>
                <w:sz w:val="24"/>
                <w:szCs w:val="24"/>
              </w:rPr>
              <w:t>Med vänlig hälsning,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5D62F1" w:rsidRPr="008D49E2">
              <w:t>Petter Ek</w:t>
            </w:r>
            <w:r w:rsidRPr="008D49E2">
              <w:br/>
              <w:t>Förhandlingsledare</w:t>
            </w:r>
            <w:r w:rsidRPr="008D49E2">
              <w:br/>
            </w:r>
            <w:r w:rsidRPr="008D49E2">
              <w:br/>
              <w:t>Tel: 0771-443 443</w:t>
            </w:r>
            <w:r w:rsidRPr="008D49E2">
              <w:br/>
            </w:r>
            <w:r w:rsidR="00BB75F2" w:rsidRPr="008D49E2">
              <w:rPr>
                <w:szCs w:val="23"/>
              </w:rPr>
              <w:t xml:space="preserve">E-post: </w:t>
            </w:r>
            <w:proofErr w:type="spellStart"/>
            <w:r w:rsidR="008D49E2" w:rsidRPr="008D49E2">
              <w:rPr>
                <w:szCs w:val="23"/>
              </w:rPr>
              <w:t>petter</w:t>
            </w:r>
            <w:r w:rsidRPr="008D49E2">
              <w:rPr>
                <w:szCs w:val="23"/>
              </w:rPr>
              <w:t>.e</w:t>
            </w:r>
            <w:r w:rsidR="008D49E2" w:rsidRPr="008D49E2">
              <w:rPr>
                <w:szCs w:val="23"/>
              </w:rPr>
              <w:t>k</w:t>
            </w:r>
            <w:proofErr w:type="spellEnd"/>
            <w:r>
              <w:rPr>
                <w:szCs w:val="23"/>
              </w:rPr>
              <w:t>@</w:t>
            </w:r>
            <w:r>
              <w:rPr>
                <w:szCs w:val="23"/>
              </w:rPr>
              <w:br/>
            </w:r>
            <w:r w:rsidRPr="00333F40">
              <w:rPr>
                <w:szCs w:val="23"/>
              </w:rPr>
              <w:t>hyresgast</w:t>
            </w:r>
            <w:r w:rsidRPr="00333F40">
              <w:rPr>
                <w:szCs w:val="23"/>
              </w:rPr>
              <w:softHyphen/>
              <w:t>foreningen.s</w:t>
            </w:r>
            <w:r>
              <w:rPr>
                <w:szCs w:val="23"/>
              </w:rPr>
              <w:t>e</w:t>
            </w:r>
          </w:p>
        </w:tc>
      </w:tr>
      <w:tr w:rsidR="00BC2B66" w:rsidRPr="001C3E47" w:rsidTr="004D448B">
        <w:trPr>
          <w:trHeight w:hRule="exact" w:val="375"/>
        </w:trPr>
        <w:tc>
          <w:tcPr>
            <w:tcW w:w="4743" w:type="dxa"/>
            <w:gridSpan w:val="2"/>
            <w:shd w:val="clear" w:color="auto" w:fill="auto"/>
            <w:tcMar>
              <w:left w:w="142" w:type="dxa"/>
            </w:tcMar>
          </w:tcPr>
          <w:p w:rsidR="00BC2B66" w:rsidRPr="001C3E47" w:rsidRDefault="00BC2B66" w:rsidP="00AA28CA">
            <w:pPr>
              <w:rPr>
                <w:b/>
              </w:rPr>
            </w:pPr>
          </w:p>
        </w:tc>
        <w:tc>
          <w:tcPr>
            <w:tcW w:w="4744" w:type="dxa"/>
            <w:gridSpan w:val="3"/>
            <w:vMerge/>
            <w:shd w:val="clear" w:color="auto" w:fill="auto"/>
            <w:tcMar>
              <w:left w:w="142" w:type="dxa"/>
            </w:tcMar>
          </w:tcPr>
          <w:p w:rsidR="00BC2B66" w:rsidRPr="001C3E47" w:rsidRDefault="00BC2B66" w:rsidP="00BA47E9"/>
        </w:tc>
      </w:tr>
      <w:tr w:rsidR="00D65106" w:rsidRPr="001C3E47" w:rsidTr="004D448B">
        <w:trPr>
          <w:trHeight w:hRule="exact" w:val="2438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106" w:rsidRPr="001C3E47" w:rsidRDefault="00D65106" w:rsidP="00A14717"/>
        </w:tc>
        <w:tc>
          <w:tcPr>
            <w:tcW w:w="4583" w:type="dxa"/>
            <w:shd w:val="clear" w:color="auto" w:fill="auto"/>
            <w:tcMar>
              <w:top w:w="0" w:type="dxa"/>
              <w:bottom w:w="0" w:type="dxa"/>
              <w:right w:w="227" w:type="dxa"/>
            </w:tcMar>
          </w:tcPr>
          <w:p w:rsidR="00D65106" w:rsidRPr="001C3E47" w:rsidRDefault="00D65106" w:rsidP="0084013D">
            <w:pPr>
              <w:pStyle w:val="Rubrikifaktaruta"/>
            </w:pPr>
          </w:p>
        </w:tc>
        <w:tc>
          <w:tcPr>
            <w:tcW w:w="299" w:type="dxa"/>
            <w:shd w:val="clear" w:color="auto" w:fill="auto"/>
            <w:tcMar>
              <w:left w:w="0" w:type="dxa"/>
              <w:right w:w="0" w:type="dxa"/>
            </w:tcMar>
          </w:tcPr>
          <w:p w:rsidR="00D65106" w:rsidRPr="001C3E47" w:rsidRDefault="00D65106" w:rsidP="00A14717"/>
        </w:tc>
        <w:tc>
          <w:tcPr>
            <w:tcW w:w="1805" w:type="dxa"/>
            <w:shd w:val="clear" w:color="auto" w:fill="auto"/>
            <w:tcMar>
              <w:left w:w="0" w:type="dxa"/>
              <w:right w:w="0" w:type="dxa"/>
            </w:tcMar>
          </w:tcPr>
          <w:p w:rsidR="00D65106" w:rsidRPr="001C3E47" w:rsidRDefault="00D65106" w:rsidP="008B15A7"/>
        </w:tc>
        <w:tc>
          <w:tcPr>
            <w:tcW w:w="2640" w:type="dxa"/>
            <w:shd w:val="clear" w:color="auto" w:fill="auto"/>
            <w:tcMar>
              <w:left w:w="142" w:type="dxa"/>
            </w:tcMar>
          </w:tcPr>
          <w:p w:rsidR="006E15E0" w:rsidRPr="001C3E47" w:rsidRDefault="006E15E0" w:rsidP="00D65106">
            <w:pPr>
              <w:pStyle w:val="Kontaktuppgifter"/>
            </w:pPr>
          </w:p>
          <w:p w:rsidR="00D65106" w:rsidRPr="001C3E47" w:rsidRDefault="00D65106" w:rsidP="00E42AD4">
            <w:pPr>
              <w:rPr>
                <w:szCs w:val="23"/>
              </w:rPr>
            </w:pPr>
          </w:p>
        </w:tc>
      </w:tr>
    </w:tbl>
    <w:p w:rsidR="003D25AC" w:rsidRPr="001C3E47" w:rsidRDefault="003D25AC" w:rsidP="00BC0824">
      <w:pPr>
        <w:rPr>
          <w:sz w:val="16"/>
          <w:szCs w:val="16"/>
        </w:rPr>
      </w:pPr>
    </w:p>
    <w:sectPr w:rsidR="003D25AC" w:rsidRPr="001C3E47" w:rsidSect="00CF49E9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1276" w:bottom="1418" w:left="1276" w:header="45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8C" w:rsidRDefault="00BA5A8C">
      <w:r>
        <w:separator/>
      </w:r>
    </w:p>
  </w:endnote>
  <w:endnote w:type="continuationSeparator" w:id="0">
    <w:p w:rsidR="00BA5A8C" w:rsidRDefault="00BA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8C" w:rsidRPr="00A3494E" w:rsidRDefault="00BA5A8C" w:rsidP="00A3494E">
    <w:pPr>
      <w:spacing w:after="60" w:line="270" w:lineRule="atLeast"/>
      <w:rPr>
        <w:sz w:val="22"/>
        <w:szCs w:val="22"/>
      </w:rPr>
    </w:pPr>
    <w:r w:rsidRPr="00A3494E">
      <w:rPr>
        <w:sz w:val="22"/>
        <w:szCs w:val="22"/>
      </w:rPr>
      <w:t>Hyresgästföreningen</w:t>
    </w:r>
    <w:r>
      <w:rPr>
        <w:sz w:val="22"/>
        <w:szCs w:val="22"/>
      </w:rPr>
      <w:t>, Förhandlingsenheten</w:t>
    </w:r>
  </w:p>
  <w:p w:rsidR="00BA5A8C" w:rsidRPr="00A3494E" w:rsidRDefault="00BA5A8C" w:rsidP="008B15A7">
    <w:pPr>
      <w:spacing w:after="0" w:line="200" w:lineRule="atLeast"/>
      <w:rPr>
        <w:sz w:val="16"/>
        <w:szCs w:val="16"/>
      </w:rPr>
    </w:pPr>
    <w:r>
      <w:rPr>
        <w:sz w:val="16"/>
        <w:szCs w:val="16"/>
      </w:rPr>
      <w:t xml:space="preserve">Box </w:t>
    </w:r>
    <w:proofErr w:type="gramStart"/>
    <w:r>
      <w:rPr>
        <w:sz w:val="16"/>
        <w:szCs w:val="16"/>
      </w:rPr>
      <w:t>17203,  200</w:t>
    </w:r>
    <w:proofErr w:type="gramEnd"/>
    <w:r>
      <w:rPr>
        <w:sz w:val="16"/>
        <w:szCs w:val="16"/>
      </w:rPr>
      <w:t xml:space="preserve"> 10 Malmö</w:t>
    </w:r>
    <w:r w:rsidRPr="00A3494E">
      <w:rPr>
        <w:sz w:val="16"/>
        <w:szCs w:val="16"/>
      </w:rPr>
      <w:t xml:space="preserve">   Besök: </w:t>
    </w:r>
    <w:r>
      <w:rPr>
        <w:sz w:val="16"/>
        <w:szCs w:val="16"/>
      </w:rPr>
      <w:t>Fersens väg 9</w:t>
    </w:r>
    <w:r w:rsidRPr="00A3494E">
      <w:rPr>
        <w:sz w:val="16"/>
        <w:szCs w:val="16"/>
      </w:rPr>
      <w:t xml:space="preserve">   Tel</w:t>
    </w:r>
    <w:r>
      <w:rPr>
        <w:sz w:val="16"/>
        <w:szCs w:val="16"/>
      </w:rPr>
      <w:t>efon</w:t>
    </w:r>
    <w:r w:rsidRPr="00A3494E">
      <w:rPr>
        <w:sz w:val="16"/>
        <w:szCs w:val="16"/>
      </w:rPr>
      <w:t xml:space="preserve">: </w:t>
    </w:r>
    <w:r>
      <w:rPr>
        <w:sz w:val="16"/>
        <w:szCs w:val="16"/>
      </w:rPr>
      <w:t>0771-443 443</w:t>
    </w:r>
    <w:r w:rsidRPr="00A3494E">
      <w:rPr>
        <w:sz w:val="16"/>
        <w:szCs w:val="16"/>
      </w:rPr>
      <w:t xml:space="preserve">   Fax: </w:t>
    </w:r>
    <w:r>
      <w:rPr>
        <w:sz w:val="16"/>
        <w:szCs w:val="16"/>
      </w:rPr>
      <w:t>040-17 43 39</w:t>
    </w:r>
  </w:p>
  <w:p w:rsidR="00BA5A8C" w:rsidRPr="008B15A7" w:rsidRDefault="00BA5A8C" w:rsidP="008B15A7">
    <w:pPr>
      <w:spacing w:after="0" w:line="200" w:lineRule="atLeast"/>
      <w:rPr>
        <w:sz w:val="16"/>
        <w:szCs w:val="16"/>
        <w:lang w:val="en-US"/>
      </w:rPr>
    </w:pPr>
    <w:r w:rsidRPr="00A3208B">
      <w:rPr>
        <w:sz w:val="16"/>
        <w:szCs w:val="16"/>
        <w:lang w:val="en-US"/>
      </w:rPr>
      <w:t xml:space="preserve">E-post: malmo@hyresgastforeningen.se   </w:t>
    </w:r>
    <w:r>
      <w:rPr>
        <w:sz w:val="16"/>
        <w:szCs w:val="16"/>
        <w:lang w:val="en-US"/>
      </w:rPr>
      <w:t>Webb: www.hyresgastforeningen.se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8C" w:rsidRDefault="00BA5A8C">
      <w:r>
        <w:separator/>
      </w:r>
    </w:p>
  </w:footnote>
  <w:footnote w:type="continuationSeparator" w:id="0">
    <w:p w:rsidR="00BA5A8C" w:rsidRDefault="00BA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8C" w:rsidRDefault="00BA5A8C" w:rsidP="003A37B7">
    <w:pPr>
      <w:pStyle w:val="Sidhuvud"/>
      <w:tabs>
        <w:tab w:val="clear" w:pos="4536"/>
        <w:tab w:val="clear" w:pos="9072"/>
      </w:tabs>
      <w:ind w:left="-2694"/>
      <w:rPr>
        <w:rStyle w:val="Sidnumm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211" w:type="dxa"/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4283"/>
    </w:tblGrid>
    <w:tr w:rsidR="00BA5A8C" w:rsidTr="004D448B">
      <w:tc>
        <w:tcPr>
          <w:tcW w:w="4283" w:type="dxa"/>
          <w:noWrap/>
          <w:tcMar>
            <w:top w:w="227" w:type="dxa"/>
          </w:tcMar>
        </w:tcPr>
        <w:p w:rsidR="00BA5A8C" w:rsidRPr="004D448B" w:rsidRDefault="00BA5A8C" w:rsidP="004D448B">
          <w:pPr>
            <w:pStyle w:val="Sidhuvud"/>
            <w:tabs>
              <w:tab w:val="clear" w:pos="4536"/>
              <w:tab w:val="center" w:pos="6663"/>
            </w:tabs>
            <w:rPr>
              <w:szCs w:val="23"/>
            </w:rPr>
          </w:pPr>
        </w:p>
      </w:tc>
    </w:tr>
  </w:tbl>
  <w:p w:rsidR="00BA5A8C" w:rsidRDefault="00BA5A8C" w:rsidP="00F313EC">
    <w:pPr>
      <w:pStyle w:val="Sidhuvud"/>
      <w:tabs>
        <w:tab w:val="clear" w:pos="4536"/>
        <w:tab w:val="center" w:pos="66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2406259E"/>
    <w:multiLevelType w:val="singleLevel"/>
    <w:tmpl w:val="4B08D610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A9C33B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26F2B5F"/>
    <w:multiLevelType w:val="multilevel"/>
    <w:tmpl w:val="1FE87920"/>
    <w:lvl w:ilvl="0">
      <w:start w:val="1"/>
      <w:numFmt w:val="bullet"/>
      <w:lvlText w:val=""/>
      <w:lvlJc w:val="left"/>
      <w:pPr>
        <w:tabs>
          <w:tab w:val="num" w:pos="-3168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3789A"/>
    <w:multiLevelType w:val="hybridMultilevel"/>
    <w:tmpl w:val="4F90AAEE"/>
    <w:lvl w:ilvl="0" w:tplc="4A1A351E">
      <w:start w:val="1"/>
      <w:numFmt w:val="bullet"/>
      <w:pStyle w:val="Punktlistaifaktaruta"/>
      <w:lvlText w:val=""/>
      <w:lvlJc w:val="left"/>
      <w:pPr>
        <w:tabs>
          <w:tab w:val="num" w:pos="-31680"/>
        </w:tabs>
        <w:ind w:left="227" w:hanging="227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4582BE7"/>
    <w:multiLevelType w:val="singleLevel"/>
    <w:tmpl w:val="29E6CDB8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sv-SE" w:vendorID="22" w:dllVersion="513" w:checkStyle="1"/>
  <w:activeWritingStyle w:appName="MSWord" w:lang="sv-SE" w:vendorID="666" w:dllVersion="513" w:checkStyle="1"/>
  <w:activeWritingStyle w:appName="MSWord" w:lang="sv-SE" w:vendorID="0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4B"/>
    <w:rsid w:val="00004376"/>
    <w:rsid w:val="0000521B"/>
    <w:rsid w:val="0001071A"/>
    <w:rsid w:val="00017B9F"/>
    <w:rsid w:val="00021DE2"/>
    <w:rsid w:val="000329E5"/>
    <w:rsid w:val="00052DCC"/>
    <w:rsid w:val="0005356C"/>
    <w:rsid w:val="00060FE3"/>
    <w:rsid w:val="00063FEB"/>
    <w:rsid w:val="00072CBC"/>
    <w:rsid w:val="00073C28"/>
    <w:rsid w:val="0007696C"/>
    <w:rsid w:val="00081ACA"/>
    <w:rsid w:val="000904B2"/>
    <w:rsid w:val="000904F0"/>
    <w:rsid w:val="000A2037"/>
    <w:rsid w:val="000A3225"/>
    <w:rsid w:val="000A356E"/>
    <w:rsid w:val="000A4837"/>
    <w:rsid w:val="000B2C52"/>
    <w:rsid w:val="000D3897"/>
    <w:rsid w:val="000E1BBD"/>
    <w:rsid w:val="000E6ABC"/>
    <w:rsid w:val="000E7A20"/>
    <w:rsid w:val="00100CCE"/>
    <w:rsid w:val="001046F5"/>
    <w:rsid w:val="00104CAB"/>
    <w:rsid w:val="00107754"/>
    <w:rsid w:val="00117F7D"/>
    <w:rsid w:val="00124375"/>
    <w:rsid w:val="0013012E"/>
    <w:rsid w:val="00141555"/>
    <w:rsid w:val="00155847"/>
    <w:rsid w:val="00156B8F"/>
    <w:rsid w:val="00165335"/>
    <w:rsid w:val="00176073"/>
    <w:rsid w:val="0018342B"/>
    <w:rsid w:val="00190D39"/>
    <w:rsid w:val="001A6418"/>
    <w:rsid w:val="001A67F7"/>
    <w:rsid w:val="001B452C"/>
    <w:rsid w:val="001B463C"/>
    <w:rsid w:val="001C3E47"/>
    <w:rsid w:val="001C73E6"/>
    <w:rsid w:val="001D0F61"/>
    <w:rsid w:val="001D1676"/>
    <w:rsid w:val="001D1A65"/>
    <w:rsid w:val="001D72F7"/>
    <w:rsid w:val="001E7515"/>
    <w:rsid w:val="001F2D8A"/>
    <w:rsid w:val="001F4D8E"/>
    <w:rsid w:val="001F6939"/>
    <w:rsid w:val="002126A4"/>
    <w:rsid w:val="00214474"/>
    <w:rsid w:val="00224C58"/>
    <w:rsid w:val="002260C1"/>
    <w:rsid w:val="00227618"/>
    <w:rsid w:val="0024173F"/>
    <w:rsid w:val="0024636C"/>
    <w:rsid w:val="00251AD8"/>
    <w:rsid w:val="00252D17"/>
    <w:rsid w:val="002553E9"/>
    <w:rsid w:val="00267E72"/>
    <w:rsid w:val="00273644"/>
    <w:rsid w:val="00273E9F"/>
    <w:rsid w:val="00274E85"/>
    <w:rsid w:val="002825A9"/>
    <w:rsid w:val="00284847"/>
    <w:rsid w:val="002856B2"/>
    <w:rsid w:val="002C10FD"/>
    <w:rsid w:val="002C2C19"/>
    <w:rsid w:val="003019BE"/>
    <w:rsid w:val="003134AC"/>
    <w:rsid w:val="00314825"/>
    <w:rsid w:val="003171CB"/>
    <w:rsid w:val="00321DE3"/>
    <w:rsid w:val="00327FCC"/>
    <w:rsid w:val="00332391"/>
    <w:rsid w:val="0034718E"/>
    <w:rsid w:val="00354715"/>
    <w:rsid w:val="00356C7D"/>
    <w:rsid w:val="00363B4C"/>
    <w:rsid w:val="00365C4C"/>
    <w:rsid w:val="00372457"/>
    <w:rsid w:val="003756C0"/>
    <w:rsid w:val="00377714"/>
    <w:rsid w:val="0038105B"/>
    <w:rsid w:val="00387CA2"/>
    <w:rsid w:val="003A0A74"/>
    <w:rsid w:val="003A37B7"/>
    <w:rsid w:val="003A4C45"/>
    <w:rsid w:val="003C3466"/>
    <w:rsid w:val="003D25AC"/>
    <w:rsid w:val="003E5D9E"/>
    <w:rsid w:val="00401F5A"/>
    <w:rsid w:val="0041439B"/>
    <w:rsid w:val="0041550A"/>
    <w:rsid w:val="00437837"/>
    <w:rsid w:val="004425A9"/>
    <w:rsid w:val="004543EF"/>
    <w:rsid w:val="00460587"/>
    <w:rsid w:val="00464805"/>
    <w:rsid w:val="00467A62"/>
    <w:rsid w:val="00470D15"/>
    <w:rsid w:val="00471091"/>
    <w:rsid w:val="00474CB4"/>
    <w:rsid w:val="00475B50"/>
    <w:rsid w:val="00493BB6"/>
    <w:rsid w:val="004B21CC"/>
    <w:rsid w:val="004B4F4C"/>
    <w:rsid w:val="004C0B97"/>
    <w:rsid w:val="004D448B"/>
    <w:rsid w:val="004D4D0C"/>
    <w:rsid w:val="004E065F"/>
    <w:rsid w:val="004E1BFE"/>
    <w:rsid w:val="004F42D3"/>
    <w:rsid w:val="004F4984"/>
    <w:rsid w:val="004F75EC"/>
    <w:rsid w:val="00503C35"/>
    <w:rsid w:val="00514F09"/>
    <w:rsid w:val="0051611A"/>
    <w:rsid w:val="005212E2"/>
    <w:rsid w:val="0054414B"/>
    <w:rsid w:val="00545580"/>
    <w:rsid w:val="00560176"/>
    <w:rsid w:val="005854D0"/>
    <w:rsid w:val="00592D17"/>
    <w:rsid w:val="005A22E8"/>
    <w:rsid w:val="005B2264"/>
    <w:rsid w:val="005C4037"/>
    <w:rsid w:val="005D62F1"/>
    <w:rsid w:val="005E0AFC"/>
    <w:rsid w:val="006019BA"/>
    <w:rsid w:val="00604F14"/>
    <w:rsid w:val="00632A4E"/>
    <w:rsid w:val="00635712"/>
    <w:rsid w:val="006412F5"/>
    <w:rsid w:val="00643414"/>
    <w:rsid w:val="00644B7F"/>
    <w:rsid w:val="00644CD3"/>
    <w:rsid w:val="0065666B"/>
    <w:rsid w:val="006578CD"/>
    <w:rsid w:val="006718C9"/>
    <w:rsid w:val="00672A04"/>
    <w:rsid w:val="00672DA5"/>
    <w:rsid w:val="00673149"/>
    <w:rsid w:val="00673BD9"/>
    <w:rsid w:val="006823D9"/>
    <w:rsid w:val="00682943"/>
    <w:rsid w:val="006911C5"/>
    <w:rsid w:val="00694EE1"/>
    <w:rsid w:val="006A08D2"/>
    <w:rsid w:val="006A0AB5"/>
    <w:rsid w:val="006A310C"/>
    <w:rsid w:val="006B102E"/>
    <w:rsid w:val="006B620A"/>
    <w:rsid w:val="006C6675"/>
    <w:rsid w:val="006D188A"/>
    <w:rsid w:val="006E15E0"/>
    <w:rsid w:val="006E7BEA"/>
    <w:rsid w:val="006F0261"/>
    <w:rsid w:val="006F2C20"/>
    <w:rsid w:val="006F5A17"/>
    <w:rsid w:val="007172C2"/>
    <w:rsid w:val="00726859"/>
    <w:rsid w:val="0073200D"/>
    <w:rsid w:val="00734008"/>
    <w:rsid w:val="0073762F"/>
    <w:rsid w:val="00740667"/>
    <w:rsid w:val="00744AD5"/>
    <w:rsid w:val="00752C49"/>
    <w:rsid w:val="00753135"/>
    <w:rsid w:val="00761CD1"/>
    <w:rsid w:val="00780E9E"/>
    <w:rsid w:val="00784AAD"/>
    <w:rsid w:val="00790565"/>
    <w:rsid w:val="00790B99"/>
    <w:rsid w:val="007A040A"/>
    <w:rsid w:val="007C0CC7"/>
    <w:rsid w:val="007E1DDD"/>
    <w:rsid w:val="007E3711"/>
    <w:rsid w:val="007E4222"/>
    <w:rsid w:val="007F6FA2"/>
    <w:rsid w:val="008024F5"/>
    <w:rsid w:val="00815D8D"/>
    <w:rsid w:val="0084013D"/>
    <w:rsid w:val="00854ABD"/>
    <w:rsid w:val="00865EDE"/>
    <w:rsid w:val="00873F4D"/>
    <w:rsid w:val="00875618"/>
    <w:rsid w:val="008817DE"/>
    <w:rsid w:val="0089027C"/>
    <w:rsid w:val="008A1B98"/>
    <w:rsid w:val="008A480B"/>
    <w:rsid w:val="008B15A7"/>
    <w:rsid w:val="008B69CC"/>
    <w:rsid w:val="008B6D47"/>
    <w:rsid w:val="008C61A6"/>
    <w:rsid w:val="008C6508"/>
    <w:rsid w:val="008D49E2"/>
    <w:rsid w:val="008E5A4E"/>
    <w:rsid w:val="00915418"/>
    <w:rsid w:val="00921906"/>
    <w:rsid w:val="00924650"/>
    <w:rsid w:val="00927D3E"/>
    <w:rsid w:val="00930103"/>
    <w:rsid w:val="009358C2"/>
    <w:rsid w:val="00937AE7"/>
    <w:rsid w:val="009419AE"/>
    <w:rsid w:val="00947422"/>
    <w:rsid w:val="00956481"/>
    <w:rsid w:val="00962E6E"/>
    <w:rsid w:val="00970B21"/>
    <w:rsid w:val="00982D9B"/>
    <w:rsid w:val="009843C8"/>
    <w:rsid w:val="009947D7"/>
    <w:rsid w:val="009A6D52"/>
    <w:rsid w:val="009C0338"/>
    <w:rsid w:val="009C2F44"/>
    <w:rsid w:val="009C4655"/>
    <w:rsid w:val="009C6AFD"/>
    <w:rsid w:val="009C6B85"/>
    <w:rsid w:val="009D45CE"/>
    <w:rsid w:val="009D498A"/>
    <w:rsid w:val="009E5CE4"/>
    <w:rsid w:val="009E5DB6"/>
    <w:rsid w:val="009F2E09"/>
    <w:rsid w:val="009F69B7"/>
    <w:rsid w:val="00A1206F"/>
    <w:rsid w:val="00A14717"/>
    <w:rsid w:val="00A3494E"/>
    <w:rsid w:val="00A42AAD"/>
    <w:rsid w:val="00A55338"/>
    <w:rsid w:val="00A65521"/>
    <w:rsid w:val="00A668C7"/>
    <w:rsid w:val="00A70313"/>
    <w:rsid w:val="00A70ABF"/>
    <w:rsid w:val="00A91ABE"/>
    <w:rsid w:val="00A9499C"/>
    <w:rsid w:val="00A970C8"/>
    <w:rsid w:val="00AA0DA7"/>
    <w:rsid w:val="00AA28CA"/>
    <w:rsid w:val="00AA4091"/>
    <w:rsid w:val="00AA65F9"/>
    <w:rsid w:val="00AA6A8E"/>
    <w:rsid w:val="00AA714B"/>
    <w:rsid w:val="00AA76B9"/>
    <w:rsid w:val="00AB0FB4"/>
    <w:rsid w:val="00AB1C0C"/>
    <w:rsid w:val="00AC77EE"/>
    <w:rsid w:val="00AE14A6"/>
    <w:rsid w:val="00AE44E5"/>
    <w:rsid w:val="00AF3B24"/>
    <w:rsid w:val="00AF4DFB"/>
    <w:rsid w:val="00AF730B"/>
    <w:rsid w:val="00B129C4"/>
    <w:rsid w:val="00B23BE9"/>
    <w:rsid w:val="00B26AEA"/>
    <w:rsid w:val="00B30EBC"/>
    <w:rsid w:val="00B331F1"/>
    <w:rsid w:val="00B52200"/>
    <w:rsid w:val="00B52438"/>
    <w:rsid w:val="00B53EBE"/>
    <w:rsid w:val="00B66AAD"/>
    <w:rsid w:val="00B6764B"/>
    <w:rsid w:val="00B70632"/>
    <w:rsid w:val="00B7298C"/>
    <w:rsid w:val="00B74504"/>
    <w:rsid w:val="00B81959"/>
    <w:rsid w:val="00B81A2E"/>
    <w:rsid w:val="00B85FCA"/>
    <w:rsid w:val="00B866F3"/>
    <w:rsid w:val="00B96B81"/>
    <w:rsid w:val="00B97EBB"/>
    <w:rsid w:val="00BA47E9"/>
    <w:rsid w:val="00BA5A8C"/>
    <w:rsid w:val="00BA6C62"/>
    <w:rsid w:val="00BB75F2"/>
    <w:rsid w:val="00BC0824"/>
    <w:rsid w:val="00BC2B66"/>
    <w:rsid w:val="00BD044D"/>
    <w:rsid w:val="00BD321C"/>
    <w:rsid w:val="00BE3D21"/>
    <w:rsid w:val="00BF027F"/>
    <w:rsid w:val="00BF3E87"/>
    <w:rsid w:val="00C065C4"/>
    <w:rsid w:val="00C2416D"/>
    <w:rsid w:val="00C3277E"/>
    <w:rsid w:val="00C629B2"/>
    <w:rsid w:val="00C73FFA"/>
    <w:rsid w:val="00C76DE5"/>
    <w:rsid w:val="00C82557"/>
    <w:rsid w:val="00C827CD"/>
    <w:rsid w:val="00C83979"/>
    <w:rsid w:val="00C85A60"/>
    <w:rsid w:val="00C96B47"/>
    <w:rsid w:val="00CA1A05"/>
    <w:rsid w:val="00CA4670"/>
    <w:rsid w:val="00CC1463"/>
    <w:rsid w:val="00CD074B"/>
    <w:rsid w:val="00CD12E4"/>
    <w:rsid w:val="00CD6075"/>
    <w:rsid w:val="00CE1597"/>
    <w:rsid w:val="00CE29B7"/>
    <w:rsid w:val="00CF1236"/>
    <w:rsid w:val="00CF276A"/>
    <w:rsid w:val="00CF49E9"/>
    <w:rsid w:val="00CF67CA"/>
    <w:rsid w:val="00D25819"/>
    <w:rsid w:val="00D26280"/>
    <w:rsid w:val="00D32169"/>
    <w:rsid w:val="00D50407"/>
    <w:rsid w:val="00D65106"/>
    <w:rsid w:val="00D65ACC"/>
    <w:rsid w:val="00D71639"/>
    <w:rsid w:val="00D76FFD"/>
    <w:rsid w:val="00D959E0"/>
    <w:rsid w:val="00DA74A4"/>
    <w:rsid w:val="00DA7D1C"/>
    <w:rsid w:val="00DB6347"/>
    <w:rsid w:val="00DB7E6E"/>
    <w:rsid w:val="00DC086A"/>
    <w:rsid w:val="00DC09F0"/>
    <w:rsid w:val="00DC38B1"/>
    <w:rsid w:val="00DC775E"/>
    <w:rsid w:val="00DD09E7"/>
    <w:rsid w:val="00DE0797"/>
    <w:rsid w:val="00DE5B61"/>
    <w:rsid w:val="00DF168F"/>
    <w:rsid w:val="00DF1C30"/>
    <w:rsid w:val="00E0779E"/>
    <w:rsid w:val="00E17AA9"/>
    <w:rsid w:val="00E275EC"/>
    <w:rsid w:val="00E3623C"/>
    <w:rsid w:val="00E3650B"/>
    <w:rsid w:val="00E40128"/>
    <w:rsid w:val="00E41364"/>
    <w:rsid w:val="00E42AD4"/>
    <w:rsid w:val="00E70FDE"/>
    <w:rsid w:val="00E76438"/>
    <w:rsid w:val="00E8372B"/>
    <w:rsid w:val="00E92CC7"/>
    <w:rsid w:val="00E963E2"/>
    <w:rsid w:val="00E96CBF"/>
    <w:rsid w:val="00EA0D87"/>
    <w:rsid w:val="00EA24E9"/>
    <w:rsid w:val="00EA43E1"/>
    <w:rsid w:val="00EB12FC"/>
    <w:rsid w:val="00EB38A3"/>
    <w:rsid w:val="00EC4059"/>
    <w:rsid w:val="00EC4431"/>
    <w:rsid w:val="00EC568C"/>
    <w:rsid w:val="00EC7245"/>
    <w:rsid w:val="00EF4A0D"/>
    <w:rsid w:val="00F0607C"/>
    <w:rsid w:val="00F067A3"/>
    <w:rsid w:val="00F23EFA"/>
    <w:rsid w:val="00F313EC"/>
    <w:rsid w:val="00F319A4"/>
    <w:rsid w:val="00F44647"/>
    <w:rsid w:val="00F541AF"/>
    <w:rsid w:val="00F54407"/>
    <w:rsid w:val="00F70A15"/>
    <w:rsid w:val="00F83729"/>
    <w:rsid w:val="00F879F5"/>
    <w:rsid w:val="00F93C1E"/>
    <w:rsid w:val="00FA0621"/>
    <w:rsid w:val="00FA27BC"/>
    <w:rsid w:val="00FB06C1"/>
    <w:rsid w:val="00FB4176"/>
    <w:rsid w:val="00FC227A"/>
    <w:rsid w:val="00FC276C"/>
    <w:rsid w:val="00FD06E8"/>
    <w:rsid w:val="00FE2945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7C"/>
    <w:pPr>
      <w:spacing w:after="120"/>
    </w:pPr>
    <w:rPr>
      <w:sz w:val="23"/>
    </w:rPr>
  </w:style>
  <w:style w:type="paragraph" w:styleId="Rubrik1">
    <w:name w:val="heading 1"/>
    <w:next w:val="Normal"/>
    <w:qFormat/>
    <w:rsid w:val="00F0607C"/>
    <w:pPr>
      <w:keepNext/>
      <w:outlineLvl w:val="0"/>
    </w:pPr>
    <w:rPr>
      <w:rFonts w:ascii="Arial" w:hAnsi="Arial"/>
      <w:b/>
      <w:sz w:val="40"/>
      <w:szCs w:val="56"/>
    </w:rPr>
  </w:style>
  <w:style w:type="paragraph" w:styleId="Rubrik2">
    <w:name w:val="heading 2"/>
    <w:next w:val="Normal"/>
    <w:qFormat/>
    <w:rsid w:val="000904B2"/>
    <w:pPr>
      <w:keepNext/>
      <w:spacing w:before="240" w:after="60" w:line="290" w:lineRule="atLeast"/>
      <w:outlineLvl w:val="1"/>
    </w:pPr>
    <w:rPr>
      <w:rFonts w:ascii="Arial" w:hAnsi="Arial"/>
      <w:b/>
      <w:sz w:val="23"/>
    </w:rPr>
  </w:style>
  <w:style w:type="paragraph" w:styleId="Rubrik3">
    <w:name w:val="heading 3"/>
    <w:next w:val="Normal"/>
    <w:qFormat/>
    <w:rsid w:val="000904B2"/>
    <w:pPr>
      <w:keepNext/>
      <w:spacing w:before="240" w:after="60" w:line="290" w:lineRule="atLeas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C2416D"/>
    <w:pPr>
      <w:keepNext/>
      <w:spacing w:before="240" w:after="60" w:line="290" w:lineRule="atLeast"/>
      <w:outlineLvl w:val="3"/>
    </w:pPr>
    <w:rPr>
      <w:rFonts w:ascii="Arial" w:hAnsi="Arial"/>
      <w:b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9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0904B2"/>
    <w:pPr>
      <w:tabs>
        <w:tab w:val="center" w:pos="4536"/>
        <w:tab w:val="right" w:pos="9072"/>
      </w:tabs>
    </w:pPr>
  </w:style>
  <w:style w:type="paragraph" w:styleId="Sidfot">
    <w:name w:val="footer"/>
    <w:rsid w:val="000904B2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rsid w:val="000904B2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0904B2"/>
    <w:pPr>
      <w:spacing w:line="290" w:lineRule="atLeast"/>
    </w:pPr>
    <w:rPr>
      <w:sz w:val="16"/>
    </w:rPr>
  </w:style>
  <w:style w:type="paragraph" w:styleId="Punktlista">
    <w:name w:val="List Bullet"/>
    <w:autoRedefine/>
    <w:rsid w:val="000904B2"/>
    <w:pPr>
      <w:numPr>
        <w:numId w:val="8"/>
      </w:numPr>
      <w:spacing w:line="290" w:lineRule="atLeast"/>
    </w:pPr>
    <w:rPr>
      <w:sz w:val="23"/>
    </w:rPr>
  </w:style>
  <w:style w:type="paragraph" w:styleId="Punktlista2">
    <w:name w:val="List Bullet 2"/>
    <w:autoRedefine/>
    <w:rsid w:val="000904B2"/>
    <w:pPr>
      <w:numPr>
        <w:numId w:val="9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475B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4173F"/>
    <w:rPr>
      <w:color w:val="0000FF"/>
      <w:u w:val="single"/>
    </w:rPr>
  </w:style>
  <w:style w:type="paragraph" w:customStyle="1" w:styleId="Rubrikifaktaruta">
    <w:name w:val="Rubrik i faktaruta"/>
    <w:basedOn w:val="Normal"/>
    <w:rsid w:val="00503C35"/>
    <w:pPr>
      <w:spacing w:before="200" w:after="100"/>
    </w:pPr>
    <w:rPr>
      <w:rFonts w:ascii="Arial" w:hAnsi="Arial"/>
      <w:b/>
      <w:sz w:val="22"/>
    </w:rPr>
  </w:style>
  <w:style w:type="paragraph" w:customStyle="1" w:styleId="Punktlistaifaktaruta">
    <w:name w:val="Punktlista i faktaruta"/>
    <w:rsid w:val="00470D15"/>
    <w:pPr>
      <w:numPr>
        <w:numId w:val="10"/>
      </w:numPr>
      <w:spacing w:after="50"/>
    </w:pPr>
    <w:rPr>
      <w:rFonts w:ascii="Arial" w:hAnsi="Arial"/>
    </w:rPr>
  </w:style>
  <w:style w:type="paragraph" w:customStyle="1" w:styleId="Kontaktuppgifter">
    <w:name w:val="Kontaktuppgifter"/>
    <w:basedOn w:val="Normal"/>
    <w:rsid w:val="00DB7E6E"/>
    <w:pPr>
      <w:spacing w:after="0"/>
    </w:pPr>
  </w:style>
  <w:style w:type="paragraph" w:customStyle="1" w:styleId="Ingress">
    <w:name w:val="Ingress"/>
    <w:basedOn w:val="Normal"/>
    <w:rsid w:val="00C82557"/>
    <w:pPr>
      <w:spacing w:after="160"/>
    </w:pPr>
    <w:rPr>
      <w:b/>
    </w:rPr>
  </w:style>
  <w:style w:type="paragraph" w:customStyle="1" w:styleId="Brdtextutanindragkw">
    <w:name w:val="Brödtext utan indrag kw"/>
    <w:basedOn w:val="Normal"/>
    <w:rsid w:val="008B15A7"/>
    <w:pPr>
      <w:spacing w:after="0" w:line="270" w:lineRule="atLeast"/>
    </w:pPr>
    <w:rPr>
      <w:rFonts w:ascii="AGaramond" w:hAnsi="AGaramond"/>
      <w:snapToGrid w:val="0"/>
      <w:color w:val="000000"/>
    </w:rPr>
  </w:style>
  <w:style w:type="paragraph" w:customStyle="1" w:styleId="Brdtextkw">
    <w:name w:val="Brödtext kw"/>
    <w:basedOn w:val="Brdtextutanindragkw"/>
    <w:rsid w:val="008B15A7"/>
    <w:pPr>
      <w:ind w:firstLine="227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D044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044D"/>
    <w:pPr>
      <w:spacing w:after="120" w:line="240" w:lineRule="auto"/>
    </w:pPr>
    <w:rPr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D044D"/>
    <w:rPr>
      <w:sz w:val="16"/>
    </w:rPr>
  </w:style>
  <w:style w:type="character" w:customStyle="1" w:styleId="KommentarsmneChar">
    <w:name w:val="Kommentarsämne Char"/>
    <w:basedOn w:val="KommentarerChar"/>
    <w:link w:val="Kommentarsmne"/>
    <w:rsid w:val="00BD044D"/>
    <w:rPr>
      <w:sz w:val="16"/>
    </w:rPr>
  </w:style>
  <w:style w:type="paragraph" w:styleId="Liststycke">
    <w:name w:val="List Paragraph"/>
    <w:basedOn w:val="Normal"/>
    <w:uiPriority w:val="34"/>
    <w:qFormat/>
    <w:rsid w:val="0073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CF30-0DBB-4EEE-8F6B-1AB54CD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förhandlingsinfo med foto</vt:lpstr>
    </vt:vector>
  </TitlesOfParts>
  <Manager/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förhandlingsinfo med foto</dc:title>
  <dc:subject/>
  <dc:creator/>
  <cp:keywords/>
  <dc:description>version 0.1 080529</dc:description>
  <cp:lastModifiedBy/>
  <cp:revision>1</cp:revision>
  <cp:lastPrinted>2008-06-19T08:55:00Z</cp:lastPrinted>
  <dcterms:created xsi:type="dcterms:W3CDTF">2011-11-03T12:04:00Z</dcterms:created>
  <dcterms:modified xsi:type="dcterms:W3CDTF">2011-11-09T08:57:00Z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-1552768140</vt:i4>
  </property>
  <property fmtid="{D5CDD505-2E9C-101B-9397-08002B2CF9AE}" pid="3" name="_ReviewingToolsShownOnce">
    <vt:lpwstr/>
  </property>
</Properties>
</file>