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70D" w:rsidRDefault="0031470D" w:rsidP="008E3950">
      <w:pPr>
        <w:pStyle w:val="Titel"/>
        <w:spacing w:line="280" w:lineRule="exact"/>
        <w:rPr>
          <w:rFonts w:ascii="Peugeot" w:hAnsi="Peugeot"/>
          <w:kern w:val="0"/>
          <w:sz w:val="20"/>
          <w:szCs w:val="24"/>
        </w:rPr>
      </w:pPr>
    </w:p>
    <w:p w:rsidR="00BB67BF" w:rsidRPr="00FD5701" w:rsidRDefault="00AD0640" w:rsidP="008E3950">
      <w:pPr>
        <w:pStyle w:val="Titel"/>
        <w:spacing w:line="280" w:lineRule="exact"/>
        <w:rPr>
          <w:rFonts w:ascii="Peugeot" w:hAnsi="Peugeot"/>
          <w:kern w:val="0"/>
          <w:sz w:val="20"/>
          <w:szCs w:val="24"/>
        </w:rPr>
      </w:pPr>
      <w:r>
        <w:rPr>
          <w:rFonts w:ascii="Peugeot" w:hAnsi="Peugeot"/>
          <w:noProof/>
          <w:kern w:val="0"/>
          <w:sz w:val="20"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4234180</wp:posOffset>
                </wp:positionH>
                <wp:positionV relativeFrom="paragraph">
                  <wp:posOffset>-480695</wp:posOffset>
                </wp:positionV>
                <wp:extent cx="1876425" cy="828675"/>
                <wp:effectExtent l="0" t="0" r="4445" b="4445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642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67BF" w:rsidRPr="006206FB" w:rsidRDefault="003A2859" w:rsidP="00BB67BF">
                            <w:pPr>
                              <w:jc w:val="right"/>
                              <w:rPr>
                                <w:rFonts w:ascii="Peugeot" w:hAnsi="Peugeot"/>
                                <w:caps/>
                              </w:rPr>
                            </w:pPr>
                            <w:r>
                              <w:rPr>
                                <w:rFonts w:ascii="Peugeot" w:hAnsi="Peugeot"/>
                                <w:caps/>
                              </w:rPr>
                              <w:t>Pressemeddelelse</w:t>
                            </w:r>
                          </w:p>
                          <w:p w:rsidR="0031470D" w:rsidRDefault="0031470D" w:rsidP="009434E1">
                            <w:pPr>
                              <w:jc w:val="right"/>
                              <w:rPr>
                                <w:rFonts w:ascii="Peugeot" w:hAnsi="Peugeot"/>
                              </w:rPr>
                            </w:pPr>
                          </w:p>
                          <w:p w:rsidR="00BB67BF" w:rsidRPr="00FD5701" w:rsidRDefault="00375059" w:rsidP="009434E1">
                            <w:pPr>
                              <w:jc w:val="right"/>
                              <w:rPr>
                                <w:rFonts w:ascii="Peugeot" w:hAnsi="Peugeot"/>
                              </w:rPr>
                            </w:pPr>
                            <w:r>
                              <w:rPr>
                                <w:rFonts w:ascii="Peugeot" w:hAnsi="Peugeot"/>
                              </w:rPr>
                              <w:t>Februar</w:t>
                            </w:r>
                            <w:r w:rsidR="00AB220A">
                              <w:rPr>
                                <w:rFonts w:ascii="Peugeot" w:hAnsi="Peugeot"/>
                              </w:rPr>
                              <w:t xml:space="preserve"> 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33.4pt;margin-top:-37.85pt;width:147.75pt;height:6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" stroked="f">
                <v:textbox>
                  <w:txbxContent>
                    <w:p w:rsidR="00BB67BF" w:rsidRPr="006206FB" w:rsidRDefault="003A2859" w:rsidP="00BB67BF">
                      <w:pPr>
                        <w:jc w:val="right"/>
                        <w:rPr>
                          <w:rFonts w:ascii="Peugeot" w:hAnsi="Peugeot"/>
                          <w:caps/>
                        </w:rPr>
                      </w:pPr>
                      <w:r>
                        <w:rPr>
                          <w:rFonts w:ascii="Peugeot" w:hAnsi="Peugeot"/>
                          <w:caps/>
                        </w:rPr>
                        <w:t>Pressemeddelelse</w:t>
                      </w:r>
                    </w:p>
                    <w:p w:rsidR="0031470D" w:rsidRDefault="0031470D" w:rsidP="009434E1">
                      <w:pPr>
                        <w:jc w:val="right"/>
                        <w:rPr>
                          <w:rFonts w:ascii="Peugeot" w:hAnsi="Peugeot"/>
                        </w:rPr>
                      </w:pPr>
                    </w:p>
                    <w:p w:rsidR="00BB67BF" w:rsidRPr="00FD5701" w:rsidRDefault="00375059" w:rsidP="009434E1">
                      <w:pPr>
                        <w:jc w:val="right"/>
                        <w:rPr>
                          <w:rFonts w:ascii="Peugeot" w:hAnsi="Peugeot"/>
                        </w:rPr>
                      </w:pPr>
                      <w:r>
                        <w:rPr>
                          <w:rFonts w:ascii="Peugeot" w:hAnsi="Peugeot"/>
                        </w:rPr>
                        <w:t>Februar</w:t>
                      </w:r>
                      <w:r w:rsidR="00AB220A">
                        <w:rPr>
                          <w:rFonts w:ascii="Peugeot" w:hAnsi="Peugeot"/>
                        </w:rPr>
                        <w:t xml:space="preserve"> 2016</w:t>
                      </w:r>
                    </w:p>
                  </w:txbxContent>
                </v:textbox>
              </v:rect>
            </w:pict>
          </mc:Fallback>
        </mc:AlternateContent>
      </w:r>
    </w:p>
    <w:p w:rsidR="00AA2E2B" w:rsidRDefault="00AA2E2B" w:rsidP="00567E45">
      <w:pPr>
        <w:pStyle w:val="Titel"/>
        <w:jc w:val="both"/>
        <w:rPr>
          <w:rFonts w:ascii="Peugeot" w:hAnsi="Peugeot"/>
          <w:color w:val="002355"/>
        </w:rPr>
      </w:pPr>
    </w:p>
    <w:p w:rsidR="00DF519E" w:rsidRPr="00375059" w:rsidRDefault="00375059" w:rsidP="00567E45">
      <w:pPr>
        <w:pStyle w:val="Titel"/>
        <w:jc w:val="both"/>
        <w:rPr>
          <w:rFonts w:ascii="Peugeot" w:hAnsi="Peugeot"/>
          <w:color w:val="002355"/>
        </w:rPr>
      </w:pPr>
      <w:r>
        <w:rPr>
          <w:rFonts w:ascii="Peugeot" w:hAnsi="Peugeot"/>
          <w:color w:val="002355"/>
        </w:rPr>
        <w:t xml:space="preserve">PEUGEOT </w:t>
      </w:r>
      <w:proofErr w:type="spellStart"/>
      <w:r>
        <w:rPr>
          <w:rFonts w:ascii="Peugeot" w:hAnsi="Peugeot"/>
          <w:color w:val="002355"/>
        </w:rPr>
        <w:t>Traveller</w:t>
      </w:r>
      <w:proofErr w:type="spellEnd"/>
      <w:r>
        <w:rPr>
          <w:rFonts w:ascii="Peugeot" w:hAnsi="Peugeot"/>
          <w:color w:val="002355"/>
        </w:rPr>
        <w:t xml:space="preserve"> – en invitation til luksus og komfort på farten</w:t>
      </w:r>
    </w:p>
    <w:p w:rsidR="00AC0944" w:rsidRDefault="00AC0944" w:rsidP="00567E45">
      <w:pPr>
        <w:pStyle w:val="Titel"/>
        <w:jc w:val="both"/>
        <w:rPr>
          <w:rFonts w:ascii="Peugeot" w:hAnsi="Peugeot"/>
          <w:color w:val="002355"/>
          <w:sz w:val="22"/>
          <w:szCs w:val="22"/>
        </w:rPr>
      </w:pPr>
    </w:p>
    <w:p w:rsidR="002E2CDF" w:rsidRPr="00022EF9" w:rsidRDefault="002E2CDF" w:rsidP="00567E45">
      <w:pPr>
        <w:pStyle w:val="Titel"/>
        <w:jc w:val="both"/>
        <w:rPr>
          <w:rFonts w:ascii="Peugeot" w:hAnsi="Peugeot"/>
          <w:b/>
          <w:color w:val="002355"/>
          <w:sz w:val="22"/>
          <w:szCs w:val="22"/>
        </w:rPr>
      </w:pPr>
      <w:r w:rsidRPr="00022EF9">
        <w:rPr>
          <w:rFonts w:ascii="Peugeot" w:hAnsi="Peugeot"/>
          <w:b/>
          <w:color w:val="002355"/>
          <w:sz w:val="22"/>
          <w:szCs w:val="22"/>
        </w:rPr>
        <w:t xml:space="preserve">PEUGEOT </w:t>
      </w:r>
      <w:proofErr w:type="spellStart"/>
      <w:r w:rsidRPr="00022EF9">
        <w:rPr>
          <w:rFonts w:ascii="Peugeot" w:hAnsi="Peugeot"/>
          <w:b/>
          <w:color w:val="002355"/>
          <w:sz w:val="22"/>
          <w:szCs w:val="22"/>
        </w:rPr>
        <w:t>Traveller</w:t>
      </w:r>
      <w:proofErr w:type="spellEnd"/>
      <w:r w:rsidRPr="00022EF9">
        <w:rPr>
          <w:rFonts w:ascii="Peugeot" w:hAnsi="Peugeot"/>
          <w:b/>
          <w:color w:val="002355"/>
          <w:sz w:val="22"/>
          <w:szCs w:val="22"/>
        </w:rPr>
        <w:t xml:space="preserve"> indtager </w:t>
      </w:r>
      <w:proofErr w:type="spellStart"/>
      <w:r w:rsidRPr="00022EF9">
        <w:rPr>
          <w:rFonts w:ascii="Peugeot" w:hAnsi="Peugeot"/>
          <w:b/>
          <w:color w:val="002355"/>
          <w:sz w:val="22"/>
          <w:szCs w:val="22"/>
        </w:rPr>
        <w:t>Combispace</w:t>
      </w:r>
      <w:proofErr w:type="spellEnd"/>
      <w:r w:rsidRPr="00022EF9">
        <w:rPr>
          <w:rFonts w:ascii="Peugeot" w:hAnsi="Peugeot"/>
          <w:b/>
          <w:color w:val="002355"/>
          <w:sz w:val="22"/>
          <w:szCs w:val="22"/>
        </w:rPr>
        <w:t xml:space="preserve"> og VIP </w:t>
      </w:r>
      <w:proofErr w:type="spellStart"/>
      <w:r w:rsidRPr="00022EF9">
        <w:rPr>
          <w:rFonts w:ascii="Peugeot" w:hAnsi="Peugeot"/>
          <w:b/>
          <w:color w:val="002355"/>
          <w:sz w:val="22"/>
          <w:szCs w:val="22"/>
        </w:rPr>
        <w:t>Shuttle</w:t>
      </w:r>
      <w:proofErr w:type="spellEnd"/>
      <w:r w:rsidRPr="00022EF9">
        <w:rPr>
          <w:rFonts w:ascii="Peugeot" w:hAnsi="Peugeot"/>
          <w:b/>
          <w:color w:val="002355"/>
          <w:sz w:val="22"/>
          <w:szCs w:val="22"/>
        </w:rPr>
        <w:t xml:space="preserve"> segmentet med et design, der emmer af selvtillid og </w:t>
      </w:r>
      <w:r w:rsidR="002068BA" w:rsidRPr="00022EF9">
        <w:rPr>
          <w:rFonts w:ascii="Peugeot" w:hAnsi="Peugeot"/>
          <w:b/>
          <w:color w:val="002355"/>
          <w:sz w:val="22"/>
          <w:szCs w:val="22"/>
        </w:rPr>
        <w:t>et motorprogram, der med et gennemsnitligt brændstofforbrug på 18,5 km/l placerer den</w:t>
      </w:r>
      <w:r w:rsidR="00296100" w:rsidRPr="00022EF9">
        <w:rPr>
          <w:rFonts w:ascii="Peugeot" w:hAnsi="Peugeot"/>
          <w:b/>
          <w:color w:val="002355"/>
          <w:sz w:val="22"/>
          <w:szCs w:val="22"/>
        </w:rPr>
        <w:t xml:space="preserve"> som</w:t>
      </w:r>
      <w:r w:rsidR="002068BA" w:rsidRPr="00022EF9">
        <w:rPr>
          <w:rFonts w:ascii="Peugeot" w:hAnsi="Peugeot"/>
          <w:b/>
          <w:color w:val="002355"/>
          <w:sz w:val="22"/>
          <w:szCs w:val="22"/>
        </w:rPr>
        <w:t xml:space="preserve"> </w:t>
      </w:r>
      <w:proofErr w:type="spellStart"/>
      <w:r w:rsidR="002068BA" w:rsidRPr="00022EF9">
        <w:rPr>
          <w:rFonts w:ascii="Peugeot" w:hAnsi="Peugeot"/>
          <w:b/>
          <w:color w:val="002355"/>
          <w:sz w:val="22"/>
          <w:szCs w:val="22"/>
        </w:rPr>
        <w:t>best</w:t>
      </w:r>
      <w:proofErr w:type="spellEnd"/>
      <w:r w:rsidR="002068BA" w:rsidRPr="00022EF9">
        <w:rPr>
          <w:rFonts w:ascii="Peugeot" w:hAnsi="Peugeot"/>
          <w:b/>
          <w:color w:val="002355"/>
          <w:sz w:val="22"/>
          <w:szCs w:val="22"/>
        </w:rPr>
        <w:t>-in</w:t>
      </w:r>
      <w:r w:rsidR="00296100" w:rsidRPr="00022EF9">
        <w:rPr>
          <w:rFonts w:ascii="Peugeot" w:hAnsi="Peugeot"/>
          <w:b/>
          <w:color w:val="002355"/>
          <w:sz w:val="22"/>
          <w:szCs w:val="22"/>
        </w:rPr>
        <w:t>-</w:t>
      </w:r>
      <w:proofErr w:type="spellStart"/>
      <w:r w:rsidR="00296100" w:rsidRPr="00022EF9">
        <w:rPr>
          <w:rFonts w:ascii="Peugeot" w:hAnsi="Peugeot"/>
          <w:b/>
          <w:color w:val="002355"/>
          <w:sz w:val="22"/>
          <w:szCs w:val="22"/>
        </w:rPr>
        <w:t>class</w:t>
      </w:r>
      <w:proofErr w:type="spellEnd"/>
      <w:r w:rsidR="00296100" w:rsidRPr="00022EF9">
        <w:rPr>
          <w:rFonts w:ascii="Peugeot" w:hAnsi="Peugeot"/>
          <w:b/>
          <w:color w:val="002355"/>
          <w:sz w:val="22"/>
          <w:szCs w:val="22"/>
        </w:rPr>
        <w:t xml:space="preserve"> i segmentet.</w:t>
      </w:r>
    </w:p>
    <w:p w:rsidR="00296100" w:rsidRPr="00022EF9" w:rsidRDefault="00296100" w:rsidP="00567E45">
      <w:pPr>
        <w:pStyle w:val="Titel"/>
        <w:jc w:val="both"/>
        <w:rPr>
          <w:rFonts w:ascii="Peugeot" w:hAnsi="Peugeot"/>
          <w:b/>
          <w:color w:val="002355"/>
          <w:sz w:val="22"/>
          <w:szCs w:val="22"/>
        </w:rPr>
      </w:pPr>
      <w:r w:rsidRPr="00022EF9">
        <w:rPr>
          <w:rFonts w:ascii="Peugeot" w:hAnsi="Peugeot"/>
          <w:b/>
          <w:color w:val="002355"/>
          <w:sz w:val="22"/>
          <w:szCs w:val="22"/>
        </w:rPr>
        <w:t xml:space="preserve">Bag rattet oplever man </w:t>
      </w:r>
      <w:proofErr w:type="spellStart"/>
      <w:r w:rsidRPr="00022EF9">
        <w:rPr>
          <w:rFonts w:ascii="Peugeot" w:hAnsi="Peugeot"/>
          <w:b/>
          <w:color w:val="002355"/>
          <w:sz w:val="22"/>
          <w:szCs w:val="22"/>
        </w:rPr>
        <w:t>PEUGEOTs</w:t>
      </w:r>
      <w:proofErr w:type="spellEnd"/>
      <w:r w:rsidRPr="00022EF9">
        <w:rPr>
          <w:rFonts w:ascii="Peugeot" w:hAnsi="Peugeot"/>
          <w:b/>
          <w:color w:val="002355"/>
          <w:sz w:val="22"/>
          <w:szCs w:val="22"/>
        </w:rPr>
        <w:t xml:space="preserve"> ekspertise, når det gælder køreegenskaber og som passager er eksklusiv komfort nøgleordet. Sikkerheden er i højsædet, hvilket understreges af resultatet i Euro NCAP </w:t>
      </w:r>
      <w:proofErr w:type="spellStart"/>
      <w:r w:rsidRPr="00022EF9">
        <w:rPr>
          <w:rFonts w:ascii="Peugeot" w:hAnsi="Peugeot"/>
          <w:b/>
          <w:color w:val="002355"/>
          <w:sz w:val="22"/>
          <w:szCs w:val="22"/>
        </w:rPr>
        <w:t>crashtest</w:t>
      </w:r>
      <w:proofErr w:type="spellEnd"/>
      <w:r w:rsidRPr="00022EF9">
        <w:rPr>
          <w:rFonts w:ascii="Peugeot" w:hAnsi="Peugeot"/>
          <w:b/>
          <w:color w:val="002355"/>
          <w:sz w:val="22"/>
          <w:szCs w:val="22"/>
        </w:rPr>
        <w:t xml:space="preserve">, hvor PEUGEOT </w:t>
      </w:r>
      <w:proofErr w:type="spellStart"/>
      <w:r w:rsidRPr="00022EF9">
        <w:rPr>
          <w:rFonts w:ascii="Peugeot" w:hAnsi="Peugeot"/>
          <w:b/>
          <w:color w:val="002355"/>
          <w:sz w:val="22"/>
          <w:szCs w:val="22"/>
        </w:rPr>
        <w:t>Traveller</w:t>
      </w:r>
      <w:proofErr w:type="spellEnd"/>
      <w:r w:rsidRPr="00022EF9">
        <w:rPr>
          <w:rFonts w:ascii="Peugeot" w:hAnsi="Peugeot"/>
          <w:b/>
          <w:color w:val="002355"/>
          <w:sz w:val="22"/>
          <w:szCs w:val="22"/>
        </w:rPr>
        <w:t xml:space="preserve"> opnåede de maksimale 5 stjerner.</w:t>
      </w:r>
    </w:p>
    <w:p w:rsidR="00296100" w:rsidRDefault="00296100" w:rsidP="00567E45">
      <w:pPr>
        <w:pStyle w:val="Titel"/>
        <w:jc w:val="both"/>
        <w:rPr>
          <w:rFonts w:ascii="Peugeot" w:hAnsi="Peugeot"/>
          <w:color w:val="002355"/>
          <w:sz w:val="22"/>
          <w:szCs w:val="22"/>
        </w:rPr>
      </w:pPr>
    </w:p>
    <w:p w:rsidR="00C65E60" w:rsidRPr="00C65E60" w:rsidRDefault="00C65E60" w:rsidP="00567E45">
      <w:pPr>
        <w:pStyle w:val="Titel"/>
        <w:jc w:val="both"/>
        <w:rPr>
          <w:rFonts w:ascii="Peugeot" w:hAnsi="Peugeot"/>
          <w:color w:val="002355"/>
          <w:sz w:val="28"/>
          <w:szCs w:val="28"/>
        </w:rPr>
      </w:pPr>
      <w:r>
        <w:rPr>
          <w:rFonts w:ascii="Peugeot" w:hAnsi="Peugeot"/>
          <w:color w:val="002355"/>
          <w:sz w:val="28"/>
          <w:szCs w:val="28"/>
        </w:rPr>
        <w:t>En moderne vision</w:t>
      </w:r>
      <w:r w:rsidR="00EB7558">
        <w:rPr>
          <w:rFonts w:ascii="Peugeot" w:hAnsi="Peugeot"/>
          <w:color w:val="002355"/>
          <w:sz w:val="28"/>
          <w:szCs w:val="28"/>
        </w:rPr>
        <w:t xml:space="preserve"> for </w:t>
      </w:r>
      <w:proofErr w:type="spellStart"/>
      <w:r w:rsidR="00EB7558">
        <w:rPr>
          <w:rFonts w:ascii="Peugeot" w:hAnsi="Peugeot"/>
          <w:color w:val="002355"/>
          <w:sz w:val="28"/>
          <w:szCs w:val="28"/>
        </w:rPr>
        <w:t>Combispace</w:t>
      </w:r>
      <w:proofErr w:type="spellEnd"/>
      <w:r w:rsidR="00EB7558">
        <w:rPr>
          <w:rFonts w:ascii="Peugeot" w:hAnsi="Peugeot"/>
          <w:color w:val="002355"/>
          <w:sz w:val="28"/>
          <w:szCs w:val="28"/>
        </w:rPr>
        <w:t xml:space="preserve"> og </w:t>
      </w:r>
      <w:proofErr w:type="spellStart"/>
      <w:r w:rsidR="00EB7558">
        <w:rPr>
          <w:rFonts w:ascii="Peugeot" w:hAnsi="Peugeot"/>
          <w:color w:val="002355"/>
          <w:sz w:val="28"/>
          <w:szCs w:val="28"/>
        </w:rPr>
        <w:t>Shuttle</w:t>
      </w:r>
      <w:proofErr w:type="spellEnd"/>
    </w:p>
    <w:p w:rsidR="00C65E60" w:rsidRDefault="00DA4E8D" w:rsidP="00567E45">
      <w:pPr>
        <w:pStyle w:val="Titel"/>
        <w:jc w:val="both"/>
        <w:rPr>
          <w:rFonts w:ascii="Peugeot" w:hAnsi="Peugeot"/>
          <w:color w:val="002355"/>
          <w:sz w:val="22"/>
          <w:szCs w:val="22"/>
        </w:rPr>
      </w:pPr>
      <w:r>
        <w:rPr>
          <w:rFonts w:ascii="Peugeot" w:hAnsi="Peugeot"/>
          <w:color w:val="002355"/>
          <w:sz w:val="22"/>
          <w:szCs w:val="22"/>
        </w:rPr>
        <w:t>Med n</w:t>
      </w:r>
      <w:r w:rsidR="00D90C7D">
        <w:rPr>
          <w:rFonts w:ascii="Peugeot" w:hAnsi="Peugeot"/>
          <w:color w:val="002355"/>
          <w:sz w:val="22"/>
          <w:szCs w:val="22"/>
        </w:rPr>
        <w:t xml:space="preserve">avnet </w:t>
      </w:r>
      <w:r w:rsidR="00482B72">
        <w:rPr>
          <w:rFonts w:ascii="Peugeot" w:hAnsi="Peugeot"/>
          <w:color w:val="002355"/>
          <w:sz w:val="22"/>
          <w:szCs w:val="22"/>
        </w:rPr>
        <w:t xml:space="preserve">PEUGEOT </w:t>
      </w:r>
      <w:proofErr w:type="spellStart"/>
      <w:r w:rsidR="00482B72">
        <w:rPr>
          <w:rFonts w:ascii="Peugeot" w:hAnsi="Peugeot"/>
          <w:color w:val="002355"/>
          <w:sz w:val="22"/>
          <w:szCs w:val="22"/>
        </w:rPr>
        <w:t>Traveller</w:t>
      </w:r>
      <w:proofErr w:type="spellEnd"/>
      <w:r>
        <w:rPr>
          <w:rFonts w:ascii="Peugeot" w:hAnsi="Peugeot"/>
          <w:color w:val="002355"/>
          <w:sz w:val="22"/>
          <w:szCs w:val="22"/>
        </w:rPr>
        <w:t xml:space="preserve"> signalerer PEUGEOT, at her er tale om en ganske særlig model og understreger, at denne model er eksponent for en moderne vision</w:t>
      </w:r>
      <w:r w:rsidR="00022EF9">
        <w:rPr>
          <w:rFonts w:ascii="Peugeot" w:hAnsi="Peugeot"/>
          <w:color w:val="002355"/>
          <w:sz w:val="22"/>
          <w:szCs w:val="22"/>
        </w:rPr>
        <w:t xml:space="preserve"> fo</w:t>
      </w:r>
      <w:r w:rsidR="00BC1E3B">
        <w:rPr>
          <w:rFonts w:ascii="Peugeot" w:hAnsi="Peugeot"/>
          <w:color w:val="002355"/>
          <w:sz w:val="22"/>
          <w:szCs w:val="22"/>
        </w:rPr>
        <w:t xml:space="preserve">r VIP </w:t>
      </w:r>
      <w:proofErr w:type="spellStart"/>
      <w:r w:rsidR="00BC1E3B">
        <w:rPr>
          <w:rFonts w:ascii="Peugeot" w:hAnsi="Peugeot"/>
          <w:color w:val="002355"/>
          <w:sz w:val="22"/>
          <w:szCs w:val="22"/>
        </w:rPr>
        <w:t>Shuttle</w:t>
      </w:r>
      <w:proofErr w:type="spellEnd"/>
      <w:r w:rsidR="00BC1E3B">
        <w:rPr>
          <w:rFonts w:ascii="Peugeot" w:hAnsi="Peugeot"/>
          <w:color w:val="002355"/>
          <w:sz w:val="22"/>
          <w:szCs w:val="22"/>
        </w:rPr>
        <w:t xml:space="preserve"> og </w:t>
      </w:r>
      <w:proofErr w:type="spellStart"/>
      <w:r w:rsidR="00BC1E3B">
        <w:rPr>
          <w:rFonts w:ascii="Peugeot" w:hAnsi="Peugeot"/>
          <w:color w:val="002355"/>
          <w:sz w:val="22"/>
          <w:szCs w:val="22"/>
        </w:rPr>
        <w:t>Combispace</w:t>
      </w:r>
      <w:proofErr w:type="spellEnd"/>
      <w:r w:rsidR="00BC1E3B">
        <w:rPr>
          <w:rFonts w:ascii="Peugeot" w:hAnsi="Peugeot"/>
          <w:color w:val="002355"/>
          <w:sz w:val="22"/>
          <w:szCs w:val="22"/>
        </w:rPr>
        <w:t>-</w:t>
      </w:r>
      <w:r w:rsidR="00BD7634">
        <w:rPr>
          <w:rFonts w:ascii="Peugeot" w:hAnsi="Peugeot"/>
          <w:color w:val="002355"/>
          <w:sz w:val="22"/>
          <w:szCs w:val="22"/>
        </w:rPr>
        <w:t>segmentet.</w:t>
      </w:r>
      <w:r w:rsidR="00934F9E">
        <w:rPr>
          <w:rFonts w:ascii="Peugeot" w:hAnsi="Peugeot"/>
          <w:color w:val="002355"/>
          <w:sz w:val="22"/>
          <w:szCs w:val="22"/>
        </w:rPr>
        <w:t xml:space="preserve"> </w:t>
      </w:r>
      <w:r w:rsidR="00015264">
        <w:rPr>
          <w:rFonts w:ascii="Peugeot" w:hAnsi="Peugeot"/>
          <w:color w:val="002355"/>
          <w:sz w:val="22"/>
          <w:szCs w:val="22"/>
        </w:rPr>
        <w:t xml:space="preserve">Designet er karakteriseret af harmoniske dimensioner med stramme linjer og har elementer fra både 308 og 508 GT, eksempelvis LED signaturen og den karakteristiske krom-boomerang på hver side af </w:t>
      </w:r>
      <w:proofErr w:type="spellStart"/>
      <w:r w:rsidR="00015264">
        <w:rPr>
          <w:rFonts w:ascii="Peugeot" w:hAnsi="Peugeot"/>
          <w:color w:val="002355"/>
          <w:sz w:val="22"/>
          <w:szCs w:val="22"/>
        </w:rPr>
        <w:t>forkofangeren</w:t>
      </w:r>
      <w:proofErr w:type="spellEnd"/>
      <w:r w:rsidR="00015264">
        <w:rPr>
          <w:rFonts w:ascii="Peugeot" w:hAnsi="Peugeot"/>
          <w:color w:val="002355"/>
          <w:sz w:val="22"/>
          <w:szCs w:val="22"/>
        </w:rPr>
        <w:t>.</w:t>
      </w:r>
      <w:r w:rsidR="00D15110">
        <w:rPr>
          <w:rFonts w:ascii="Peugeot" w:hAnsi="Peugeot"/>
          <w:color w:val="002355"/>
          <w:sz w:val="22"/>
          <w:szCs w:val="22"/>
        </w:rPr>
        <w:t xml:space="preserve"> Fronten tegnes af en ny 3-dimensionel kølergrill med løve-logoet placeret i midten. </w:t>
      </w:r>
    </w:p>
    <w:p w:rsidR="00A51D80" w:rsidRDefault="00C65E60" w:rsidP="00567E45">
      <w:pPr>
        <w:pStyle w:val="Titel"/>
        <w:jc w:val="both"/>
        <w:rPr>
          <w:rFonts w:ascii="Peugeot" w:hAnsi="Peugeot"/>
          <w:color w:val="002355"/>
          <w:sz w:val="22"/>
          <w:szCs w:val="22"/>
        </w:rPr>
      </w:pPr>
      <w:r>
        <w:rPr>
          <w:rFonts w:ascii="Peugeot" w:hAnsi="Peugeot"/>
          <w:color w:val="002355"/>
          <w:sz w:val="22"/>
          <w:szCs w:val="22"/>
        </w:rPr>
        <w:t xml:space="preserve">Kernen i udviklingen af PEUGEOT </w:t>
      </w:r>
      <w:proofErr w:type="spellStart"/>
      <w:r>
        <w:rPr>
          <w:rFonts w:ascii="Peugeot" w:hAnsi="Peugeot"/>
          <w:color w:val="002355"/>
          <w:sz w:val="22"/>
          <w:szCs w:val="22"/>
        </w:rPr>
        <w:t>Traveller</w:t>
      </w:r>
      <w:proofErr w:type="spellEnd"/>
      <w:r>
        <w:rPr>
          <w:rFonts w:ascii="Peugeot" w:hAnsi="Peugeot"/>
          <w:color w:val="002355"/>
          <w:sz w:val="22"/>
          <w:szCs w:val="22"/>
        </w:rPr>
        <w:t xml:space="preserve"> har været kvalitet ned til mindste detalje. </w:t>
      </w:r>
      <w:r w:rsidR="00A51D80">
        <w:rPr>
          <w:rFonts w:ascii="Peugeot" w:hAnsi="Peugeot"/>
          <w:color w:val="002355"/>
          <w:sz w:val="22"/>
          <w:szCs w:val="22"/>
        </w:rPr>
        <w:t>Basen er hentet fra EMP2 platformen, som</w:t>
      </w:r>
      <w:r w:rsidR="00BD7634">
        <w:rPr>
          <w:rFonts w:ascii="Peugeot" w:hAnsi="Peugeot"/>
          <w:color w:val="002355"/>
          <w:sz w:val="22"/>
          <w:szCs w:val="22"/>
        </w:rPr>
        <w:t xml:space="preserve"> er grundlaget for den succesfulde 308, og det giver mulighed for at kombinere</w:t>
      </w:r>
      <w:r w:rsidR="007E132A">
        <w:rPr>
          <w:rFonts w:ascii="Peugeot" w:hAnsi="Peugeot"/>
          <w:color w:val="002355"/>
          <w:sz w:val="22"/>
          <w:szCs w:val="22"/>
        </w:rPr>
        <w:t xml:space="preserve"> kompakte udvendige dimensioner med maksimal rummelighed. PEUGEOT </w:t>
      </w:r>
      <w:proofErr w:type="spellStart"/>
      <w:r w:rsidR="007E132A">
        <w:rPr>
          <w:rFonts w:ascii="Peugeot" w:hAnsi="Peugeot"/>
          <w:color w:val="002355"/>
          <w:sz w:val="22"/>
          <w:szCs w:val="22"/>
        </w:rPr>
        <w:t>Traveller</w:t>
      </w:r>
      <w:proofErr w:type="spellEnd"/>
      <w:r w:rsidR="007E132A">
        <w:rPr>
          <w:rFonts w:ascii="Peugeot" w:hAnsi="Peugeot"/>
          <w:color w:val="002355"/>
          <w:sz w:val="22"/>
          <w:szCs w:val="22"/>
        </w:rPr>
        <w:t xml:space="preserve"> tilbyder op til 9 individuelle sæder og et bagagerum på 1.500 liter eller op til hele 4.900 liter takket være flytbare sæder.</w:t>
      </w:r>
    </w:p>
    <w:p w:rsidR="007E132A" w:rsidRDefault="00AF3CAF" w:rsidP="00567E45">
      <w:pPr>
        <w:pStyle w:val="Titel"/>
        <w:jc w:val="both"/>
        <w:rPr>
          <w:rFonts w:ascii="Peugeot" w:hAnsi="Peugeot"/>
          <w:color w:val="002355"/>
          <w:sz w:val="22"/>
          <w:szCs w:val="22"/>
        </w:rPr>
      </w:pPr>
      <w:r>
        <w:rPr>
          <w:rFonts w:ascii="Peugeot" w:hAnsi="Peugeot"/>
          <w:color w:val="002355"/>
          <w:sz w:val="22"/>
          <w:szCs w:val="22"/>
        </w:rPr>
        <w:t>Den fås i tre forskellige længder fra 4,60 m til 5,30 m og med en højde på kun 1,9 m er der garanti for parkeringsmuligheder i alle parkeringshuse. Standardlængden på 4,95 m og den lange version på 5,30 m er gængse i markedet, mens den korte version på 4,60 m er unik</w:t>
      </w:r>
      <w:r w:rsidR="00E51B51">
        <w:rPr>
          <w:rFonts w:ascii="Peugeot" w:hAnsi="Peugeot"/>
          <w:color w:val="002355"/>
          <w:sz w:val="22"/>
          <w:szCs w:val="22"/>
        </w:rPr>
        <w:t xml:space="preserve"> for segmentet </w:t>
      </w:r>
      <w:r w:rsidR="00E82CFA">
        <w:rPr>
          <w:rFonts w:ascii="Peugeot" w:hAnsi="Peugeot"/>
          <w:color w:val="002355"/>
          <w:sz w:val="22"/>
          <w:szCs w:val="22"/>
        </w:rPr>
        <w:t xml:space="preserve">– den rummer også 9 sæder. Den kompakte størrelse og det reducerede udhæng betyder, at PEUGEOT </w:t>
      </w:r>
      <w:proofErr w:type="spellStart"/>
      <w:r w:rsidR="00E82CFA">
        <w:rPr>
          <w:rFonts w:ascii="Peugeot" w:hAnsi="Peugeot"/>
          <w:color w:val="002355"/>
          <w:sz w:val="22"/>
          <w:szCs w:val="22"/>
        </w:rPr>
        <w:t>Traveller</w:t>
      </w:r>
      <w:proofErr w:type="spellEnd"/>
      <w:r w:rsidR="00E82CFA">
        <w:rPr>
          <w:rFonts w:ascii="Peugeot" w:hAnsi="Peugeot"/>
          <w:color w:val="002355"/>
          <w:sz w:val="22"/>
          <w:szCs w:val="22"/>
        </w:rPr>
        <w:t xml:space="preserve"> både er den perfekte rejsepartner</w:t>
      </w:r>
      <w:r w:rsidR="002B0B9E">
        <w:rPr>
          <w:rFonts w:ascii="Peugeot" w:hAnsi="Peugeot"/>
          <w:color w:val="002355"/>
          <w:sz w:val="22"/>
          <w:szCs w:val="22"/>
        </w:rPr>
        <w:t xml:space="preserve"> og samtidig komfortabel i hverdagen, hvor den nemt styres rundt i byen.</w:t>
      </w:r>
    </w:p>
    <w:p w:rsidR="002B0B9E" w:rsidRDefault="002B0B9E" w:rsidP="00567E45">
      <w:pPr>
        <w:pStyle w:val="Titel"/>
        <w:jc w:val="both"/>
        <w:rPr>
          <w:rFonts w:ascii="Peugeot" w:hAnsi="Peugeot"/>
          <w:color w:val="002355"/>
          <w:sz w:val="22"/>
          <w:szCs w:val="22"/>
        </w:rPr>
      </w:pPr>
    </w:p>
    <w:p w:rsidR="00C65E60" w:rsidRDefault="00C65E60" w:rsidP="00567E45">
      <w:pPr>
        <w:pStyle w:val="Titel"/>
        <w:jc w:val="both"/>
        <w:rPr>
          <w:rFonts w:ascii="Peugeot" w:hAnsi="Peugeot"/>
          <w:color w:val="002355"/>
          <w:sz w:val="22"/>
          <w:szCs w:val="22"/>
        </w:rPr>
      </w:pPr>
    </w:p>
    <w:p w:rsidR="002B0B9E" w:rsidRDefault="002B0B9E" w:rsidP="00567E45">
      <w:pPr>
        <w:pStyle w:val="Titel"/>
        <w:jc w:val="both"/>
        <w:rPr>
          <w:rFonts w:ascii="Peugeot" w:hAnsi="Peugeot"/>
          <w:color w:val="002355"/>
          <w:sz w:val="22"/>
          <w:szCs w:val="22"/>
        </w:rPr>
      </w:pPr>
      <w:r>
        <w:rPr>
          <w:rFonts w:ascii="Peugeot" w:hAnsi="Peugeot"/>
          <w:color w:val="002355"/>
          <w:sz w:val="22"/>
          <w:szCs w:val="22"/>
        </w:rPr>
        <w:t xml:space="preserve">Da private og professionelle kunder har meget forskellige behov, fås PEUGEOT </w:t>
      </w:r>
      <w:proofErr w:type="spellStart"/>
      <w:r>
        <w:rPr>
          <w:rFonts w:ascii="Peugeot" w:hAnsi="Peugeot"/>
          <w:color w:val="002355"/>
          <w:sz w:val="22"/>
          <w:szCs w:val="22"/>
        </w:rPr>
        <w:t>Traveller</w:t>
      </w:r>
      <w:proofErr w:type="spellEnd"/>
      <w:r>
        <w:rPr>
          <w:rFonts w:ascii="Peugeot" w:hAnsi="Peugeot"/>
          <w:color w:val="002355"/>
          <w:sz w:val="22"/>
          <w:szCs w:val="22"/>
        </w:rPr>
        <w:t xml:space="preserve"> i to versioner – begge versioner har to udstyrsniveauer. </w:t>
      </w:r>
    </w:p>
    <w:p w:rsidR="002B0B9E" w:rsidRDefault="002B0B9E" w:rsidP="00567E45">
      <w:pPr>
        <w:pStyle w:val="Titel"/>
        <w:jc w:val="both"/>
        <w:rPr>
          <w:rFonts w:ascii="Peugeot" w:hAnsi="Peugeot"/>
          <w:color w:val="002355"/>
          <w:sz w:val="22"/>
          <w:szCs w:val="22"/>
        </w:rPr>
      </w:pPr>
      <w:proofErr w:type="spellStart"/>
      <w:r>
        <w:rPr>
          <w:rFonts w:ascii="Peugeot" w:hAnsi="Peugeot"/>
          <w:color w:val="002355"/>
          <w:sz w:val="22"/>
          <w:szCs w:val="22"/>
        </w:rPr>
        <w:t>Combispace</w:t>
      </w:r>
      <w:proofErr w:type="spellEnd"/>
      <w:r>
        <w:rPr>
          <w:rFonts w:ascii="Peugeot" w:hAnsi="Peugeot"/>
          <w:color w:val="002355"/>
          <w:sz w:val="22"/>
          <w:szCs w:val="22"/>
        </w:rPr>
        <w:t>-versionen til de private kunder fås i Active</w:t>
      </w:r>
      <w:r w:rsidR="00DD079E">
        <w:rPr>
          <w:rFonts w:ascii="Peugeot" w:hAnsi="Peugeot"/>
          <w:color w:val="002355"/>
          <w:sz w:val="22"/>
          <w:szCs w:val="22"/>
        </w:rPr>
        <w:t>-</w:t>
      </w:r>
      <w:r>
        <w:rPr>
          <w:rFonts w:ascii="Peugeot" w:hAnsi="Peugeot"/>
          <w:color w:val="002355"/>
          <w:sz w:val="22"/>
          <w:szCs w:val="22"/>
        </w:rPr>
        <w:t xml:space="preserve"> og Allure</w:t>
      </w:r>
      <w:r w:rsidR="00DD079E">
        <w:rPr>
          <w:rFonts w:ascii="Peugeot" w:hAnsi="Peugeot"/>
          <w:color w:val="002355"/>
          <w:sz w:val="22"/>
          <w:szCs w:val="22"/>
        </w:rPr>
        <w:t xml:space="preserve">-niveau med 5, 7 eller 8 sæder, mens </w:t>
      </w:r>
      <w:proofErr w:type="spellStart"/>
      <w:r w:rsidR="00DD079E">
        <w:rPr>
          <w:rFonts w:ascii="Peugeot" w:hAnsi="Peugeot"/>
          <w:color w:val="002355"/>
          <w:sz w:val="22"/>
          <w:szCs w:val="22"/>
        </w:rPr>
        <w:t>Shuttle</w:t>
      </w:r>
      <w:proofErr w:type="spellEnd"/>
      <w:r w:rsidR="00DD079E">
        <w:rPr>
          <w:rFonts w:ascii="Peugeot" w:hAnsi="Peugeot"/>
          <w:color w:val="002355"/>
          <w:sz w:val="22"/>
          <w:szCs w:val="22"/>
        </w:rPr>
        <w:t>-versionen er målrettet professionel persontransport. Den fås i Business</w:t>
      </w:r>
      <w:r w:rsidR="00BC1E3B">
        <w:rPr>
          <w:rFonts w:ascii="Peugeot" w:hAnsi="Peugeot"/>
          <w:color w:val="002355"/>
          <w:sz w:val="22"/>
          <w:szCs w:val="22"/>
        </w:rPr>
        <w:t xml:space="preserve">-niveau med plads til 5-9 personer og i Business VIP med 6 eller 7 sæder.  Business VIP-niveauet giver de fire bagerste passagerer mulighed for at sidde over for hinanden, og komforten understreges af et multifunktionelt tag med </w:t>
      </w:r>
      <w:proofErr w:type="spellStart"/>
      <w:r w:rsidR="00BC1E3B">
        <w:rPr>
          <w:rFonts w:ascii="Peugeot" w:hAnsi="Peugeot"/>
          <w:color w:val="002355"/>
          <w:sz w:val="22"/>
          <w:szCs w:val="22"/>
        </w:rPr>
        <w:t>tri</w:t>
      </w:r>
      <w:proofErr w:type="spellEnd"/>
      <w:r w:rsidR="00BC1E3B">
        <w:rPr>
          <w:rFonts w:ascii="Peugeot" w:hAnsi="Peugeot"/>
          <w:color w:val="002355"/>
          <w:sz w:val="22"/>
          <w:szCs w:val="22"/>
        </w:rPr>
        <w:t>-zone klimaanlæg m</w:t>
      </w:r>
      <w:r w:rsidR="00414E75">
        <w:rPr>
          <w:rFonts w:ascii="Peugeot" w:hAnsi="Peugeot"/>
          <w:color w:val="002355"/>
          <w:sz w:val="22"/>
          <w:szCs w:val="22"/>
        </w:rPr>
        <w:t xml:space="preserve">ed </w:t>
      </w:r>
      <w:proofErr w:type="spellStart"/>
      <w:r w:rsidR="00414E75">
        <w:rPr>
          <w:rFonts w:ascii="Peugeot" w:hAnsi="Peugeot"/>
          <w:color w:val="002355"/>
          <w:sz w:val="22"/>
          <w:szCs w:val="22"/>
        </w:rPr>
        <w:t>soft</w:t>
      </w:r>
      <w:proofErr w:type="spellEnd"/>
      <w:r w:rsidR="00414E75">
        <w:rPr>
          <w:rFonts w:ascii="Peugeot" w:hAnsi="Peugeot"/>
          <w:color w:val="002355"/>
          <w:sz w:val="22"/>
          <w:szCs w:val="22"/>
        </w:rPr>
        <w:t xml:space="preserve"> diffusion og LED stemningsbelysning</w:t>
      </w:r>
      <w:r w:rsidR="00BC1E3B">
        <w:rPr>
          <w:rFonts w:ascii="Peugeot" w:hAnsi="Peugeot"/>
          <w:color w:val="002355"/>
          <w:sz w:val="22"/>
          <w:szCs w:val="22"/>
        </w:rPr>
        <w:t>.</w:t>
      </w:r>
    </w:p>
    <w:p w:rsidR="00BC1E3B" w:rsidRDefault="00BC1E3B" w:rsidP="00567E45">
      <w:pPr>
        <w:pStyle w:val="Titel"/>
        <w:jc w:val="both"/>
        <w:rPr>
          <w:rFonts w:ascii="Peugeot" w:hAnsi="Peugeot"/>
          <w:color w:val="002355"/>
          <w:sz w:val="22"/>
          <w:szCs w:val="22"/>
        </w:rPr>
      </w:pPr>
    </w:p>
    <w:p w:rsidR="00C65E60" w:rsidRPr="00EB7558" w:rsidRDefault="00EB7558" w:rsidP="00567E45">
      <w:pPr>
        <w:pStyle w:val="Titel"/>
        <w:jc w:val="both"/>
        <w:rPr>
          <w:rFonts w:ascii="Peugeot" w:hAnsi="Peugeot"/>
          <w:color w:val="002355"/>
          <w:sz w:val="28"/>
          <w:szCs w:val="28"/>
        </w:rPr>
      </w:pPr>
      <w:r>
        <w:rPr>
          <w:rFonts w:ascii="Peugeot" w:hAnsi="Peugeot"/>
          <w:color w:val="002355"/>
          <w:sz w:val="28"/>
          <w:szCs w:val="28"/>
        </w:rPr>
        <w:t>Ny standard i segmentet</w:t>
      </w:r>
    </w:p>
    <w:p w:rsidR="002559F9" w:rsidRDefault="00BC1E3B" w:rsidP="00567E45">
      <w:pPr>
        <w:pStyle w:val="Titel"/>
        <w:jc w:val="both"/>
        <w:rPr>
          <w:rFonts w:ascii="Peugeot" w:hAnsi="Peugeot"/>
          <w:color w:val="002355"/>
          <w:sz w:val="22"/>
          <w:szCs w:val="22"/>
        </w:rPr>
      </w:pPr>
      <w:r>
        <w:rPr>
          <w:rFonts w:ascii="Peugeot" w:hAnsi="Peugeot"/>
          <w:color w:val="002355"/>
          <w:sz w:val="22"/>
          <w:szCs w:val="22"/>
        </w:rPr>
        <w:t>Motorprogrammet består af de effektive Euro 6</w:t>
      </w:r>
      <w:r w:rsidR="000B12C6">
        <w:rPr>
          <w:rFonts w:ascii="Peugeot" w:hAnsi="Peugeot"/>
          <w:color w:val="002355"/>
          <w:sz w:val="22"/>
          <w:szCs w:val="22"/>
        </w:rPr>
        <w:t xml:space="preserve"> </w:t>
      </w:r>
      <w:proofErr w:type="spellStart"/>
      <w:r w:rsidR="000B12C6">
        <w:rPr>
          <w:rFonts w:ascii="Peugeot" w:hAnsi="Peugeot"/>
          <w:color w:val="002355"/>
          <w:sz w:val="22"/>
          <w:szCs w:val="22"/>
        </w:rPr>
        <w:t>BlueHDi</w:t>
      </w:r>
      <w:proofErr w:type="spellEnd"/>
      <w:r>
        <w:rPr>
          <w:rFonts w:ascii="Peugeot" w:hAnsi="Peugeot"/>
          <w:color w:val="002355"/>
          <w:sz w:val="22"/>
          <w:szCs w:val="22"/>
        </w:rPr>
        <w:t xml:space="preserve"> dieselmotorer med en ydelse fra 95 hk til 180 hk. </w:t>
      </w:r>
      <w:r w:rsidR="000B12C6">
        <w:rPr>
          <w:rFonts w:ascii="Peugeot" w:hAnsi="Peugeot"/>
          <w:color w:val="002355"/>
          <w:sz w:val="22"/>
          <w:szCs w:val="22"/>
        </w:rPr>
        <w:t xml:space="preserve">Disse motorer er i samspil med </w:t>
      </w:r>
      <w:r w:rsidR="00EB7558">
        <w:rPr>
          <w:rFonts w:ascii="Peugeot" w:hAnsi="Peugeot"/>
          <w:color w:val="002355"/>
          <w:sz w:val="22"/>
          <w:szCs w:val="22"/>
        </w:rPr>
        <w:t>den nye EAT</w:t>
      </w:r>
      <w:r>
        <w:rPr>
          <w:rFonts w:ascii="Peugeot" w:hAnsi="Peugeot"/>
          <w:color w:val="002355"/>
          <w:sz w:val="22"/>
          <w:szCs w:val="22"/>
        </w:rPr>
        <w:t xml:space="preserve">6 automatiske gearkasse garant for både </w:t>
      </w:r>
      <w:r w:rsidR="000B12C6">
        <w:rPr>
          <w:rFonts w:ascii="Peugeot" w:hAnsi="Peugeot"/>
          <w:color w:val="002355"/>
          <w:sz w:val="22"/>
          <w:szCs w:val="22"/>
        </w:rPr>
        <w:t xml:space="preserve">køreglæde og lavt brændstofforbrug. </w:t>
      </w:r>
    </w:p>
    <w:p w:rsidR="00BC1E3B" w:rsidRDefault="000B12C6" w:rsidP="00567E45">
      <w:pPr>
        <w:pStyle w:val="Titel"/>
        <w:jc w:val="both"/>
        <w:rPr>
          <w:rFonts w:ascii="Peugeot" w:hAnsi="Peugeot"/>
          <w:color w:val="002355"/>
          <w:sz w:val="22"/>
          <w:szCs w:val="22"/>
        </w:rPr>
      </w:pPr>
      <w:proofErr w:type="spellStart"/>
      <w:r>
        <w:rPr>
          <w:rFonts w:ascii="Peugeot" w:hAnsi="Peugeot"/>
          <w:color w:val="002355"/>
          <w:sz w:val="22"/>
          <w:szCs w:val="22"/>
        </w:rPr>
        <w:t>BlueHDi</w:t>
      </w:r>
      <w:proofErr w:type="spellEnd"/>
      <w:r>
        <w:rPr>
          <w:rFonts w:ascii="Peugeot" w:hAnsi="Peugeot"/>
          <w:color w:val="002355"/>
          <w:sz w:val="22"/>
          <w:szCs w:val="22"/>
        </w:rPr>
        <w:t xml:space="preserve"> motorerne er udstyret med markedets mest effektive forureningskontrol system – en kombination af Peugeots partikelfilterteknologi og en SCR katalysator, som betyder, at den mest effektive motor kun udleder 133 g CO2/km, svarende til et brændstofforbrug på 19,6 km/l. Dette placerer PEUGEOT </w:t>
      </w:r>
      <w:proofErr w:type="spellStart"/>
      <w:r>
        <w:rPr>
          <w:rFonts w:ascii="Peugeot" w:hAnsi="Peugeot"/>
          <w:color w:val="002355"/>
          <w:sz w:val="22"/>
          <w:szCs w:val="22"/>
        </w:rPr>
        <w:t>Traveller</w:t>
      </w:r>
      <w:proofErr w:type="spellEnd"/>
      <w:r>
        <w:rPr>
          <w:rFonts w:ascii="Peugeot" w:hAnsi="Peugeot"/>
          <w:color w:val="002355"/>
          <w:sz w:val="22"/>
          <w:szCs w:val="22"/>
        </w:rPr>
        <w:t xml:space="preserve"> som reference i segmentet</w:t>
      </w:r>
      <w:r w:rsidR="002559F9">
        <w:rPr>
          <w:rFonts w:ascii="Peugeot" w:hAnsi="Peugeot"/>
          <w:color w:val="002355"/>
          <w:sz w:val="22"/>
          <w:szCs w:val="22"/>
        </w:rPr>
        <w:t>, hvilket yderligere understreges af, at det gennemsnitlige brændstofforbrug for hele motorprogrammet er på 18,5 km/l.</w:t>
      </w:r>
    </w:p>
    <w:p w:rsidR="002559F9" w:rsidRDefault="002559F9" w:rsidP="00567E45">
      <w:pPr>
        <w:pStyle w:val="Titel"/>
        <w:jc w:val="both"/>
        <w:rPr>
          <w:rFonts w:ascii="Peugeot" w:hAnsi="Peugeot"/>
          <w:color w:val="002355"/>
          <w:sz w:val="22"/>
          <w:szCs w:val="22"/>
        </w:rPr>
      </w:pPr>
    </w:p>
    <w:p w:rsidR="002559F9" w:rsidRDefault="002559F9" w:rsidP="00567E45">
      <w:pPr>
        <w:pStyle w:val="Titel"/>
        <w:jc w:val="both"/>
        <w:rPr>
          <w:rFonts w:ascii="Peugeot" w:hAnsi="Peugeot"/>
          <w:color w:val="002355"/>
          <w:sz w:val="22"/>
          <w:szCs w:val="22"/>
        </w:rPr>
      </w:pPr>
      <w:r>
        <w:rPr>
          <w:rFonts w:ascii="Peugeot" w:hAnsi="Peugeot"/>
          <w:color w:val="002355"/>
          <w:sz w:val="22"/>
          <w:szCs w:val="22"/>
        </w:rPr>
        <w:t xml:space="preserve">PEUGEOT </w:t>
      </w:r>
      <w:proofErr w:type="spellStart"/>
      <w:r>
        <w:rPr>
          <w:rFonts w:ascii="Peugeot" w:hAnsi="Peugeot"/>
          <w:color w:val="002355"/>
          <w:sz w:val="22"/>
          <w:szCs w:val="22"/>
        </w:rPr>
        <w:t>Traveller</w:t>
      </w:r>
      <w:proofErr w:type="spellEnd"/>
      <w:r>
        <w:rPr>
          <w:rFonts w:ascii="Peugeot" w:hAnsi="Peugeot"/>
          <w:color w:val="002355"/>
          <w:sz w:val="22"/>
          <w:szCs w:val="22"/>
        </w:rPr>
        <w:t xml:space="preserve"> tilbyder en vifte af sikkerheds- og komfortudstyr, som er sjældent set i segmentet</w:t>
      </w:r>
      <w:r w:rsidR="00414E75">
        <w:rPr>
          <w:rFonts w:ascii="Peugeot" w:hAnsi="Peugeot"/>
          <w:color w:val="002355"/>
          <w:sz w:val="22"/>
          <w:szCs w:val="22"/>
        </w:rPr>
        <w:t>, bl.a.</w:t>
      </w:r>
      <w:r>
        <w:rPr>
          <w:rFonts w:ascii="Peugeot" w:hAnsi="Peugeot"/>
          <w:color w:val="002355"/>
          <w:sz w:val="22"/>
          <w:szCs w:val="22"/>
        </w:rPr>
        <w:t>:</w:t>
      </w:r>
    </w:p>
    <w:p w:rsidR="002559F9" w:rsidRDefault="002559F9" w:rsidP="002559F9">
      <w:pPr>
        <w:pStyle w:val="Titel"/>
        <w:numPr>
          <w:ilvl w:val="0"/>
          <w:numId w:val="3"/>
        </w:numPr>
        <w:jc w:val="both"/>
        <w:rPr>
          <w:rFonts w:ascii="Peugeot" w:hAnsi="Peugeot"/>
          <w:color w:val="002355"/>
          <w:sz w:val="22"/>
          <w:szCs w:val="22"/>
        </w:rPr>
      </w:pPr>
      <w:r>
        <w:rPr>
          <w:rFonts w:ascii="Peugeot" w:hAnsi="Peugeot"/>
          <w:color w:val="002355"/>
          <w:sz w:val="22"/>
          <w:szCs w:val="22"/>
        </w:rPr>
        <w:t>Nøglefri betjening af skydedøre</w:t>
      </w:r>
    </w:p>
    <w:p w:rsidR="002559F9" w:rsidRDefault="002559F9" w:rsidP="002559F9">
      <w:pPr>
        <w:pStyle w:val="Titel"/>
        <w:numPr>
          <w:ilvl w:val="0"/>
          <w:numId w:val="3"/>
        </w:numPr>
        <w:jc w:val="both"/>
        <w:rPr>
          <w:rFonts w:ascii="Peugeot" w:hAnsi="Peugeot"/>
          <w:color w:val="002355"/>
          <w:sz w:val="22"/>
          <w:szCs w:val="22"/>
        </w:rPr>
      </w:pPr>
      <w:r>
        <w:rPr>
          <w:rFonts w:ascii="Peugeot" w:hAnsi="Peugeot"/>
          <w:color w:val="002355"/>
          <w:sz w:val="22"/>
          <w:szCs w:val="22"/>
        </w:rPr>
        <w:t>Head-up display</w:t>
      </w:r>
      <w:r w:rsidR="00414E75">
        <w:rPr>
          <w:rFonts w:ascii="Peugeot" w:hAnsi="Peugeot"/>
          <w:color w:val="002355"/>
          <w:sz w:val="22"/>
          <w:szCs w:val="22"/>
        </w:rPr>
        <w:t xml:space="preserve"> med skiltegenkendelse og fartbegrænser med anbefalet max. hastighed</w:t>
      </w:r>
    </w:p>
    <w:p w:rsidR="00414E75" w:rsidRDefault="00414E75" w:rsidP="002559F9">
      <w:pPr>
        <w:pStyle w:val="Titel"/>
        <w:numPr>
          <w:ilvl w:val="0"/>
          <w:numId w:val="3"/>
        </w:numPr>
        <w:jc w:val="both"/>
        <w:rPr>
          <w:rFonts w:ascii="Peugeot" w:hAnsi="Peugeot"/>
          <w:color w:val="002355"/>
          <w:sz w:val="22"/>
          <w:szCs w:val="22"/>
        </w:rPr>
      </w:pPr>
      <w:r>
        <w:rPr>
          <w:rFonts w:ascii="Peugeot" w:hAnsi="Peugeot"/>
          <w:color w:val="002355"/>
          <w:sz w:val="22"/>
          <w:szCs w:val="22"/>
        </w:rPr>
        <w:t>Mulighed for at åbne de bagerste vinduer, panoramaglastag, automatisk nødbremse og automatisk nedblænding</w:t>
      </w:r>
    </w:p>
    <w:p w:rsidR="00414E75" w:rsidRDefault="00414E75" w:rsidP="002559F9">
      <w:pPr>
        <w:pStyle w:val="Titel"/>
        <w:numPr>
          <w:ilvl w:val="0"/>
          <w:numId w:val="3"/>
        </w:numPr>
        <w:jc w:val="both"/>
        <w:rPr>
          <w:rFonts w:ascii="Peugeot" w:hAnsi="Peugeot"/>
          <w:color w:val="002355"/>
          <w:sz w:val="22"/>
          <w:szCs w:val="22"/>
        </w:rPr>
      </w:pPr>
      <w:r>
        <w:rPr>
          <w:rFonts w:ascii="Peugeot" w:hAnsi="Peugeot"/>
          <w:color w:val="002355"/>
          <w:sz w:val="22"/>
          <w:szCs w:val="22"/>
        </w:rPr>
        <w:t xml:space="preserve">Ny stemmestyret navigation og realtids trafikinformation, </w:t>
      </w:r>
      <w:proofErr w:type="spellStart"/>
      <w:r>
        <w:rPr>
          <w:rFonts w:ascii="Peugeot" w:hAnsi="Peugeot"/>
          <w:color w:val="002355"/>
          <w:sz w:val="22"/>
          <w:szCs w:val="22"/>
        </w:rPr>
        <w:t>VisioPack</w:t>
      </w:r>
      <w:proofErr w:type="spellEnd"/>
      <w:r>
        <w:rPr>
          <w:rFonts w:ascii="Peugeot" w:hAnsi="Peugeot"/>
          <w:color w:val="002355"/>
          <w:sz w:val="22"/>
          <w:szCs w:val="22"/>
        </w:rPr>
        <w:t xml:space="preserve"> med bakkamera med 180 graders synsvinkel og zoom.</w:t>
      </w:r>
    </w:p>
    <w:p w:rsidR="00D90C7D" w:rsidRDefault="00D90C7D" w:rsidP="00567E45">
      <w:pPr>
        <w:pStyle w:val="Titel"/>
        <w:jc w:val="both"/>
        <w:rPr>
          <w:rFonts w:ascii="Peugeot" w:hAnsi="Peugeot"/>
          <w:color w:val="002355"/>
          <w:sz w:val="22"/>
          <w:szCs w:val="22"/>
        </w:rPr>
      </w:pPr>
    </w:p>
    <w:p w:rsidR="00EC7BF5" w:rsidRDefault="00C65E60" w:rsidP="00567E45">
      <w:pPr>
        <w:pStyle w:val="Titel"/>
        <w:jc w:val="both"/>
        <w:rPr>
          <w:rFonts w:ascii="Peugeot" w:hAnsi="Peugeot"/>
          <w:color w:val="002355"/>
          <w:sz w:val="22"/>
          <w:szCs w:val="22"/>
        </w:rPr>
      </w:pPr>
      <w:bookmarkStart w:id="0" w:name="_GoBack"/>
      <w:bookmarkEnd w:id="0"/>
      <w:r>
        <w:rPr>
          <w:rFonts w:ascii="Peugeot" w:hAnsi="Peugeot"/>
          <w:color w:val="002355"/>
          <w:sz w:val="22"/>
          <w:szCs w:val="22"/>
        </w:rPr>
        <w:t xml:space="preserve">PEUGEOT </w:t>
      </w:r>
      <w:proofErr w:type="spellStart"/>
      <w:r>
        <w:rPr>
          <w:rFonts w:ascii="Peugeot" w:hAnsi="Peugeot"/>
          <w:color w:val="002355"/>
          <w:sz w:val="22"/>
          <w:szCs w:val="22"/>
        </w:rPr>
        <w:t>Traveller</w:t>
      </w:r>
      <w:proofErr w:type="spellEnd"/>
      <w:r>
        <w:rPr>
          <w:rFonts w:ascii="Peugeot" w:hAnsi="Peugeot"/>
          <w:color w:val="002355"/>
          <w:sz w:val="22"/>
          <w:szCs w:val="22"/>
        </w:rPr>
        <w:t xml:space="preserve"> har verdenspremiere til Genève Motor i marts 2016. </w:t>
      </w:r>
    </w:p>
    <w:sectPr w:rsidR="00EC7BF5" w:rsidSect="00BD30C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4DA2" w:rsidRDefault="00994DA2">
      <w:r>
        <w:separator/>
      </w:r>
    </w:p>
  </w:endnote>
  <w:endnote w:type="continuationSeparator" w:id="0">
    <w:p w:rsidR="00994DA2" w:rsidRDefault="00994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ugeot">
    <w:panose1 w:val="02000503040000020003"/>
    <w:charset w:val="00"/>
    <w:family w:val="modern"/>
    <w:notTrueType/>
    <w:pitch w:val="variable"/>
    <w:sig w:usb0="800000AF" w:usb1="4000204A" w:usb2="00000000" w:usb3="00000000" w:csb0="0000009B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4DA2" w:rsidRDefault="00994DA2">
      <w:r>
        <w:separator/>
      </w:r>
    </w:p>
  </w:footnote>
  <w:footnote w:type="continuationSeparator" w:id="0">
    <w:p w:rsidR="00994DA2" w:rsidRDefault="00994D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67BF" w:rsidRDefault="009401C2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7728" behindDoc="1" locked="0" layoutInCell="1" allowOverlap="1" wp14:anchorId="1396CE24" wp14:editId="1B6F026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435100" cy="1079500"/>
          <wp:effectExtent l="19050" t="0" r="0" b="0"/>
          <wp:wrapNone/>
          <wp:docPr id="1" name="Billed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1079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068C0"/>
    <w:multiLevelType w:val="hybridMultilevel"/>
    <w:tmpl w:val="9CEA6C1C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F00D2D"/>
    <w:multiLevelType w:val="hybridMultilevel"/>
    <w:tmpl w:val="D7403EC4"/>
    <w:lvl w:ilvl="0" w:tplc="D1D21A36">
      <w:numFmt w:val="bullet"/>
      <w:lvlText w:val="-"/>
      <w:lvlJc w:val="left"/>
      <w:pPr>
        <w:ind w:left="720" w:hanging="360"/>
      </w:pPr>
      <w:rPr>
        <w:rFonts w:ascii="Peugeot" w:eastAsia="Times New Roman" w:hAnsi="Peugeot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8F232F"/>
    <w:multiLevelType w:val="hybridMultilevel"/>
    <w:tmpl w:val="D77073B2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7BF"/>
    <w:rsid w:val="00011DFE"/>
    <w:rsid w:val="00015264"/>
    <w:rsid w:val="00022EF9"/>
    <w:rsid w:val="00030E07"/>
    <w:rsid w:val="0003774D"/>
    <w:rsid w:val="000407D8"/>
    <w:rsid w:val="0004311A"/>
    <w:rsid w:val="00051B9F"/>
    <w:rsid w:val="00062BA3"/>
    <w:rsid w:val="00067D77"/>
    <w:rsid w:val="00071E4C"/>
    <w:rsid w:val="00075056"/>
    <w:rsid w:val="00085E0A"/>
    <w:rsid w:val="000876B9"/>
    <w:rsid w:val="00094560"/>
    <w:rsid w:val="000A1F82"/>
    <w:rsid w:val="000A24E3"/>
    <w:rsid w:val="000B12C6"/>
    <w:rsid w:val="000B68DB"/>
    <w:rsid w:val="000D5A09"/>
    <w:rsid w:val="000D6E42"/>
    <w:rsid w:val="000E1953"/>
    <w:rsid w:val="000E6B62"/>
    <w:rsid w:val="00104794"/>
    <w:rsid w:val="0010669E"/>
    <w:rsid w:val="00107A99"/>
    <w:rsid w:val="00134FCF"/>
    <w:rsid w:val="0014094B"/>
    <w:rsid w:val="0015249E"/>
    <w:rsid w:val="00192419"/>
    <w:rsid w:val="001A39E2"/>
    <w:rsid w:val="001D2DA4"/>
    <w:rsid w:val="001D3A33"/>
    <w:rsid w:val="001E6157"/>
    <w:rsid w:val="002068BA"/>
    <w:rsid w:val="002111B5"/>
    <w:rsid w:val="002129EA"/>
    <w:rsid w:val="0023060D"/>
    <w:rsid w:val="0024626C"/>
    <w:rsid w:val="00250606"/>
    <w:rsid w:val="002559F9"/>
    <w:rsid w:val="00256982"/>
    <w:rsid w:val="002575C4"/>
    <w:rsid w:val="00270375"/>
    <w:rsid w:val="002855D1"/>
    <w:rsid w:val="002953FC"/>
    <w:rsid w:val="00296100"/>
    <w:rsid w:val="00296DEB"/>
    <w:rsid w:val="00296E34"/>
    <w:rsid w:val="002B0B9E"/>
    <w:rsid w:val="002C0BB4"/>
    <w:rsid w:val="002C1A7F"/>
    <w:rsid w:val="002C52B9"/>
    <w:rsid w:val="002D09CC"/>
    <w:rsid w:val="002D133A"/>
    <w:rsid w:val="002E2CDF"/>
    <w:rsid w:val="002F59BA"/>
    <w:rsid w:val="0031470D"/>
    <w:rsid w:val="00317B7F"/>
    <w:rsid w:val="00327611"/>
    <w:rsid w:val="003358FA"/>
    <w:rsid w:val="00345D35"/>
    <w:rsid w:val="00353910"/>
    <w:rsid w:val="00353BC8"/>
    <w:rsid w:val="00354F77"/>
    <w:rsid w:val="0035702D"/>
    <w:rsid w:val="00375059"/>
    <w:rsid w:val="00375F81"/>
    <w:rsid w:val="0037763A"/>
    <w:rsid w:val="003A2859"/>
    <w:rsid w:val="003C7D66"/>
    <w:rsid w:val="003E72A9"/>
    <w:rsid w:val="003F3EE4"/>
    <w:rsid w:val="00414E75"/>
    <w:rsid w:val="00430DAD"/>
    <w:rsid w:val="00441F0C"/>
    <w:rsid w:val="0044594A"/>
    <w:rsid w:val="004503E2"/>
    <w:rsid w:val="004627CF"/>
    <w:rsid w:val="00464122"/>
    <w:rsid w:val="00482B72"/>
    <w:rsid w:val="00483DCE"/>
    <w:rsid w:val="00486280"/>
    <w:rsid w:val="004879E1"/>
    <w:rsid w:val="004B2DA2"/>
    <w:rsid w:val="004C0B5C"/>
    <w:rsid w:val="004C28B8"/>
    <w:rsid w:val="004D6657"/>
    <w:rsid w:val="004E22E4"/>
    <w:rsid w:val="004F1BD5"/>
    <w:rsid w:val="005018BB"/>
    <w:rsid w:val="005206F8"/>
    <w:rsid w:val="00521286"/>
    <w:rsid w:val="00534F30"/>
    <w:rsid w:val="00546ED4"/>
    <w:rsid w:val="00551EFB"/>
    <w:rsid w:val="00566B3F"/>
    <w:rsid w:val="00567E45"/>
    <w:rsid w:val="00582880"/>
    <w:rsid w:val="00587E59"/>
    <w:rsid w:val="00590179"/>
    <w:rsid w:val="005917C2"/>
    <w:rsid w:val="005A1A3B"/>
    <w:rsid w:val="005B5B66"/>
    <w:rsid w:val="005C11DA"/>
    <w:rsid w:val="005C363B"/>
    <w:rsid w:val="005C55EE"/>
    <w:rsid w:val="005F3475"/>
    <w:rsid w:val="00600BCF"/>
    <w:rsid w:val="00606DFD"/>
    <w:rsid w:val="00611DC0"/>
    <w:rsid w:val="00612FA2"/>
    <w:rsid w:val="006143A0"/>
    <w:rsid w:val="00615252"/>
    <w:rsid w:val="00616E27"/>
    <w:rsid w:val="006206FB"/>
    <w:rsid w:val="00653EC6"/>
    <w:rsid w:val="00680336"/>
    <w:rsid w:val="00682F56"/>
    <w:rsid w:val="00685167"/>
    <w:rsid w:val="006854C7"/>
    <w:rsid w:val="00696092"/>
    <w:rsid w:val="00696FA6"/>
    <w:rsid w:val="006B3FB3"/>
    <w:rsid w:val="006C2372"/>
    <w:rsid w:val="006F0037"/>
    <w:rsid w:val="006F12DD"/>
    <w:rsid w:val="00746BB9"/>
    <w:rsid w:val="00753A2F"/>
    <w:rsid w:val="007550B8"/>
    <w:rsid w:val="0075580B"/>
    <w:rsid w:val="00766EA2"/>
    <w:rsid w:val="00786649"/>
    <w:rsid w:val="0078672F"/>
    <w:rsid w:val="007A4DD1"/>
    <w:rsid w:val="007A7E64"/>
    <w:rsid w:val="007B1662"/>
    <w:rsid w:val="007D67EC"/>
    <w:rsid w:val="007E132A"/>
    <w:rsid w:val="007E1CB7"/>
    <w:rsid w:val="007F0A33"/>
    <w:rsid w:val="007F124B"/>
    <w:rsid w:val="007F4D22"/>
    <w:rsid w:val="007F5B8F"/>
    <w:rsid w:val="00802058"/>
    <w:rsid w:val="00806759"/>
    <w:rsid w:val="0081166E"/>
    <w:rsid w:val="00814E74"/>
    <w:rsid w:val="00826BD6"/>
    <w:rsid w:val="008366F9"/>
    <w:rsid w:val="00847427"/>
    <w:rsid w:val="00884B14"/>
    <w:rsid w:val="008A1C9B"/>
    <w:rsid w:val="008A60BC"/>
    <w:rsid w:val="008D2727"/>
    <w:rsid w:val="008E31F5"/>
    <w:rsid w:val="008E3950"/>
    <w:rsid w:val="008F0186"/>
    <w:rsid w:val="00934F9E"/>
    <w:rsid w:val="009401C2"/>
    <w:rsid w:val="009405C4"/>
    <w:rsid w:val="009434E1"/>
    <w:rsid w:val="009576CF"/>
    <w:rsid w:val="009643DA"/>
    <w:rsid w:val="00973D70"/>
    <w:rsid w:val="00994DA2"/>
    <w:rsid w:val="009975ED"/>
    <w:rsid w:val="009A41C0"/>
    <w:rsid w:val="009B0E2F"/>
    <w:rsid w:val="009B29F6"/>
    <w:rsid w:val="009B2A18"/>
    <w:rsid w:val="009C294D"/>
    <w:rsid w:val="009E4B85"/>
    <w:rsid w:val="009F0C6C"/>
    <w:rsid w:val="009F512A"/>
    <w:rsid w:val="009F6787"/>
    <w:rsid w:val="00A11648"/>
    <w:rsid w:val="00A22717"/>
    <w:rsid w:val="00A27AB3"/>
    <w:rsid w:val="00A30B8C"/>
    <w:rsid w:val="00A36455"/>
    <w:rsid w:val="00A43AB9"/>
    <w:rsid w:val="00A51D80"/>
    <w:rsid w:val="00A51F7E"/>
    <w:rsid w:val="00A54B08"/>
    <w:rsid w:val="00A55715"/>
    <w:rsid w:val="00A6273B"/>
    <w:rsid w:val="00A66201"/>
    <w:rsid w:val="00A7023F"/>
    <w:rsid w:val="00AA2E2B"/>
    <w:rsid w:val="00AB1FCC"/>
    <w:rsid w:val="00AB220A"/>
    <w:rsid w:val="00AB5DDE"/>
    <w:rsid w:val="00AC0944"/>
    <w:rsid w:val="00AC0FC6"/>
    <w:rsid w:val="00AD0640"/>
    <w:rsid w:val="00AD3F0D"/>
    <w:rsid w:val="00AE1D95"/>
    <w:rsid w:val="00AF3CAF"/>
    <w:rsid w:val="00AF519B"/>
    <w:rsid w:val="00B05F17"/>
    <w:rsid w:val="00B0657E"/>
    <w:rsid w:val="00B20DD2"/>
    <w:rsid w:val="00B30C34"/>
    <w:rsid w:val="00B3544F"/>
    <w:rsid w:val="00B37A08"/>
    <w:rsid w:val="00B52256"/>
    <w:rsid w:val="00B6167E"/>
    <w:rsid w:val="00B62A46"/>
    <w:rsid w:val="00B72C5B"/>
    <w:rsid w:val="00B83A4E"/>
    <w:rsid w:val="00B84521"/>
    <w:rsid w:val="00B91316"/>
    <w:rsid w:val="00BA219E"/>
    <w:rsid w:val="00BB67BF"/>
    <w:rsid w:val="00BC1E3B"/>
    <w:rsid w:val="00BC5189"/>
    <w:rsid w:val="00BC629C"/>
    <w:rsid w:val="00BD30C3"/>
    <w:rsid w:val="00BD5882"/>
    <w:rsid w:val="00BD5D1F"/>
    <w:rsid w:val="00BD7634"/>
    <w:rsid w:val="00BE2AAC"/>
    <w:rsid w:val="00BE6D6A"/>
    <w:rsid w:val="00BF6863"/>
    <w:rsid w:val="00BF7756"/>
    <w:rsid w:val="00C07624"/>
    <w:rsid w:val="00C20652"/>
    <w:rsid w:val="00C44C52"/>
    <w:rsid w:val="00C52538"/>
    <w:rsid w:val="00C65E60"/>
    <w:rsid w:val="00C948A2"/>
    <w:rsid w:val="00CA70C6"/>
    <w:rsid w:val="00CB31F4"/>
    <w:rsid w:val="00CC5C16"/>
    <w:rsid w:val="00CD2C2A"/>
    <w:rsid w:val="00CD3E5D"/>
    <w:rsid w:val="00D0655C"/>
    <w:rsid w:val="00D15110"/>
    <w:rsid w:val="00D20050"/>
    <w:rsid w:val="00D3243D"/>
    <w:rsid w:val="00D4123A"/>
    <w:rsid w:val="00D51D87"/>
    <w:rsid w:val="00D54525"/>
    <w:rsid w:val="00D70748"/>
    <w:rsid w:val="00D71FF0"/>
    <w:rsid w:val="00D73B2B"/>
    <w:rsid w:val="00D76A71"/>
    <w:rsid w:val="00D811A6"/>
    <w:rsid w:val="00D868BC"/>
    <w:rsid w:val="00D9091E"/>
    <w:rsid w:val="00D90C7D"/>
    <w:rsid w:val="00DA4E8D"/>
    <w:rsid w:val="00DA7EED"/>
    <w:rsid w:val="00DB094F"/>
    <w:rsid w:val="00DB573D"/>
    <w:rsid w:val="00DC6F31"/>
    <w:rsid w:val="00DD079E"/>
    <w:rsid w:val="00DE713A"/>
    <w:rsid w:val="00DF380F"/>
    <w:rsid w:val="00DF519E"/>
    <w:rsid w:val="00DF52D9"/>
    <w:rsid w:val="00E06A26"/>
    <w:rsid w:val="00E077E8"/>
    <w:rsid w:val="00E10E96"/>
    <w:rsid w:val="00E12E3D"/>
    <w:rsid w:val="00E35931"/>
    <w:rsid w:val="00E45B59"/>
    <w:rsid w:val="00E47D88"/>
    <w:rsid w:val="00E51B51"/>
    <w:rsid w:val="00E64E7E"/>
    <w:rsid w:val="00E7373E"/>
    <w:rsid w:val="00E82CFA"/>
    <w:rsid w:val="00E85584"/>
    <w:rsid w:val="00E86382"/>
    <w:rsid w:val="00E910EB"/>
    <w:rsid w:val="00EA3319"/>
    <w:rsid w:val="00EA51A0"/>
    <w:rsid w:val="00EB7558"/>
    <w:rsid w:val="00EC7615"/>
    <w:rsid w:val="00EC7BF5"/>
    <w:rsid w:val="00EE5608"/>
    <w:rsid w:val="00EE65BB"/>
    <w:rsid w:val="00EF0254"/>
    <w:rsid w:val="00EF1B10"/>
    <w:rsid w:val="00F02718"/>
    <w:rsid w:val="00F558AC"/>
    <w:rsid w:val="00F62EC9"/>
    <w:rsid w:val="00F73618"/>
    <w:rsid w:val="00F929B8"/>
    <w:rsid w:val="00F94EE1"/>
    <w:rsid w:val="00FA10A2"/>
    <w:rsid w:val="00FB6765"/>
    <w:rsid w:val="00FD5701"/>
    <w:rsid w:val="00FE3360"/>
    <w:rsid w:val="00FE45A5"/>
    <w:rsid w:val="00FE6EE2"/>
    <w:rsid w:val="00FF4ABF"/>
    <w:rsid w:val="00FF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46566B3-23A4-4D2C-ADB5-E65ECF632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67BF"/>
    <w:pPr>
      <w:spacing w:line="280" w:lineRule="atLeast"/>
    </w:pPr>
    <w:rPr>
      <w:rFonts w:ascii="Arial" w:eastAsia="Times New Roman" w:hAnsi="Arial"/>
      <w:szCs w:val="24"/>
      <w:lang w:eastAsia="fr-FR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BB67BF"/>
    <w:pPr>
      <w:tabs>
        <w:tab w:val="center" w:pos="4536"/>
        <w:tab w:val="right" w:pos="9072"/>
      </w:tabs>
    </w:pPr>
  </w:style>
  <w:style w:type="paragraph" w:styleId="Sidefod">
    <w:name w:val="footer"/>
    <w:basedOn w:val="Normal"/>
    <w:rsid w:val="00BB67BF"/>
    <w:pPr>
      <w:tabs>
        <w:tab w:val="center" w:pos="4536"/>
        <w:tab w:val="right" w:pos="9072"/>
      </w:tabs>
    </w:pPr>
  </w:style>
  <w:style w:type="paragraph" w:customStyle="1" w:styleId="Titreprincipal">
    <w:name w:val="Titre principal"/>
    <w:basedOn w:val="Normal"/>
    <w:rsid w:val="00BB67BF"/>
    <w:pPr>
      <w:spacing w:line="240" w:lineRule="exact"/>
      <w:jc w:val="right"/>
    </w:pPr>
  </w:style>
  <w:style w:type="paragraph" w:customStyle="1" w:styleId="Fonction">
    <w:name w:val="Fonction"/>
    <w:basedOn w:val="Normal"/>
    <w:rsid w:val="00BB67BF"/>
    <w:pPr>
      <w:spacing w:line="160" w:lineRule="exact"/>
    </w:pPr>
    <w:rPr>
      <w:b/>
      <w:sz w:val="12"/>
    </w:rPr>
  </w:style>
  <w:style w:type="paragraph" w:styleId="Titel">
    <w:name w:val="Title"/>
    <w:basedOn w:val="Normal"/>
    <w:qFormat/>
    <w:rsid w:val="00BB67BF"/>
    <w:pPr>
      <w:spacing w:after="120" w:line="380" w:lineRule="exact"/>
    </w:pPr>
    <w:rPr>
      <w:kern w:val="28"/>
      <w:sz w:val="34"/>
      <w:szCs w:val="32"/>
    </w:rPr>
  </w:style>
  <w:style w:type="paragraph" w:customStyle="1" w:styleId="Titrecontact">
    <w:name w:val="Titre contact"/>
    <w:basedOn w:val="Normal"/>
    <w:rsid w:val="00BB67BF"/>
    <w:pPr>
      <w:framePr w:w="2279" w:h="1979" w:wrap="notBeside" w:vAnchor="page" w:hAnchor="page" w:x="681" w:y="13552"/>
      <w:spacing w:line="240" w:lineRule="exact"/>
    </w:pPr>
  </w:style>
  <w:style w:type="paragraph" w:customStyle="1" w:styleId="Contact">
    <w:name w:val="Contact"/>
    <w:basedOn w:val="Titrecontact"/>
    <w:rsid w:val="00BB67BF"/>
    <w:pPr>
      <w:framePr w:wrap="notBeside"/>
      <w:spacing w:line="160" w:lineRule="exact"/>
    </w:pPr>
    <w:rPr>
      <w:color w:val="808080"/>
      <w:sz w:val="12"/>
    </w:rPr>
  </w:style>
  <w:style w:type="paragraph" w:customStyle="1" w:styleId="Contactbold">
    <w:name w:val="Contact bold"/>
    <w:basedOn w:val="Contact"/>
    <w:rsid w:val="00BB67BF"/>
    <w:pPr>
      <w:framePr w:wrap="notBeside"/>
    </w:pPr>
    <w:rPr>
      <w:b/>
      <w:color w:val="000000"/>
    </w:rPr>
  </w:style>
  <w:style w:type="paragraph" w:styleId="Markeringsbobletekst">
    <w:name w:val="Balloon Text"/>
    <w:basedOn w:val="Normal"/>
    <w:semiHidden/>
    <w:rsid w:val="00BB67BF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rsid w:val="007F5B8F"/>
    <w:rPr>
      <w:color w:val="0000FF"/>
      <w:u w:val="single"/>
    </w:rPr>
  </w:style>
  <w:style w:type="character" w:styleId="BesgtLink">
    <w:name w:val="FollowedHyperlink"/>
    <w:basedOn w:val="Standardskrifttypeiafsnit"/>
    <w:rsid w:val="007F5B8F"/>
    <w:rPr>
      <w:color w:val="606420"/>
      <w:u w:val="single"/>
    </w:rPr>
  </w:style>
  <w:style w:type="paragraph" w:customStyle="1" w:styleId="CharChar1">
    <w:name w:val="Char Char1"/>
    <w:basedOn w:val="Normal"/>
    <w:next w:val="Normal"/>
    <w:rsid w:val="00521286"/>
    <w:pPr>
      <w:spacing w:after="160" w:line="240" w:lineRule="exact"/>
    </w:pPr>
    <w:rPr>
      <w:rFonts w:ascii="Verdana" w:hAnsi="Verdana"/>
      <w:szCs w:val="20"/>
      <w:lang w:val="en-US" w:eastAsia="en-US"/>
    </w:rPr>
  </w:style>
  <w:style w:type="table" w:styleId="Tabel-Gitter">
    <w:name w:val="Table Grid"/>
    <w:basedOn w:val="Tabel-Normal"/>
    <w:rsid w:val="00A55715"/>
    <w:pPr>
      <w:spacing w:line="280" w:lineRule="atLeast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isonsociale">
    <w:name w:val="Raison sociale"/>
    <w:basedOn w:val="Normal"/>
    <w:rsid w:val="00A55715"/>
    <w:pPr>
      <w:framePr w:w="7371" w:h="482" w:wrap="notBeside" w:vAnchor="page" w:hAnchor="page" w:x="701" w:y="15501"/>
      <w:spacing w:line="120" w:lineRule="exact"/>
    </w:pPr>
    <w:rPr>
      <w:b/>
      <w:color w:val="808080"/>
      <w:sz w:val="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540</Words>
  <Characters>3298</Characters>
  <Application>Microsoft Office Word</Application>
  <DocSecurity>0</DocSecurity>
  <Lines>27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PSA PEUGEOT CITROEN</Company>
  <LinksUpToDate>false</LinksUpToDate>
  <CharactersWithSpaces>3831</CharactersWithSpaces>
  <SharedDoc>false</SharedDoc>
  <HLinks>
    <vt:vector size="6" baseType="variant">
      <vt:variant>
        <vt:i4>4718663</vt:i4>
      </vt:variant>
      <vt:variant>
        <vt:i4>0</vt:i4>
      </vt:variant>
      <vt:variant>
        <vt:i4>0</vt:i4>
      </vt:variant>
      <vt:variant>
        <vt:i4>5</vt:i4>
      </vt:variant>
      <vt:variant>
        <vt:lpwstr>http://www.peugeot-pressepro.com/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U250732</dc:creator>
  <cp:lastModifiedBy>Hanne Langsig Sørensen</cp:lastModifiedBy>
  <cp:revision>4</cp:revision>
  <cp:lastPrinted>2013-11-27T07:55:00Z</cp:lastPrinted>
  <dcterms:created xsi:type="dcterms:W3CDTF">2016-02-11T10:46:00Z</dcterms:created>
  <dcterms:modified xsi:type="dcterms:W3CDTF">2016-02-11T12:55:00Z</dcterms:modified>
</cp:coreProperties>
</file>