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19" w:rsidRPr="00ED2BEB" w:rsidRDefault="00ED2BEB">
      <w:pPr>
        <w:rPr>
          <w:rFonts w:ascii="Roboto Light" w:hAnsi="Roboto Light"/>
          <w:sz w:val="20"/>
          <w:szCs w:val="20"/>
          <w:lang w:val="sv-SE"/>
        </w:rPr>
      </w:pPr>
      <w:r w:rsidRPr="00ED2BEB">
        <w:rPr>
          <w:rFonts w:ascii="Roboto Light" w:hAnsi="Roboto Light"/>
          <w:sz w:val="20"/>
          <w:szCs w:val="20"/>
          <w:lang w:val="sv-SE"/>
        </w:rPr>
        <w:t xml:space="preserve">Kinnarp, 2 februari </w:t>
      </w:r>
      <w:r w:rsidR="00545B0D" w:rsidRPr="00ED2BEB">
        <w:rPr>
          <w:rFonts w:ascii="Roboto Light" w:hAnsi="Roboto Light"/>
          <w:sz w:val="20"/>
          <w:szCs w:val="20"/>
          <w:lang w:val="sv-SE"/>
        </w:rPr>
        <w:t>2018</w:t>
      </w:r>
      <w:r w:rsidR="00545B0D" w:rsidRPr="00ED2BEB">
        <w:rPr>
          <w:rFonts w:ascii="Roboto Light" w:hAnsi="Roboto Light"/>
          <w:sz w:val="20"/>
          <w:szCs w:val="20"/>
          <w:lang w:val="sv-SE"/>
        </w:rPr>
        <w:br/>
      </w:r>
    </w:p>
    <w:p w:rsidR="00527619" w:rsidRPr="00885023" w:rsidRDefault="0025636C" w:rsidP="00885023">
      <w:pPr>
        <w:spacing w:line="276" w:lineRule="auto"/>
        <w:rPr>
          <w:rFonts w:ascii="Roboto" w:hAnsi="Roboto"/>
          <w:lang w:val="sv-SE"/>
        </w:rPr>
      </w:pPr>
      <w:r>
        <w:rPr>
          <w:rFonts w:ascii="Roboto" w:hAnsi="Roboto"/>
          <w:b/>
          <w:bCs/>
          <w:sz w:val="56"/>
          <w:szCs w:val="56"/>
          <w:lang w:val="sv-SE"/>
        </w:rPr>
        <w:t xml:space="preserve">Stolen </w:t>
      </w:r>
      <w:r w:rsidR="00F17EFE">
        <w:rPr>
          <w:rFonts w:ascii="Roboto" w:hAnsi="Roboto"/>
          <w:b/>
          <w:bCs/>
          <w:sz w:val="56"/>
          <w:szCs w:val="56"/>
          <w:lang w:val="sv-SE"/>
        </w:rPr>
        <w:t>LEIA från Kinn</w:t>
      </w:r>
      <w:r>
        <w:rPr>
          <w:rFonts w:ascii="Roboto" w:hAnsi="Roboto"/>
          <w:b/>
          <w:bCs/>
          <w:sz w:val="56"/>
          <w:szCs w:val="56"/>
          <w:lang w:val="sv-SE"/>
        </w:rPr>
        <w:t xml:space="preserve">arps </w:t>
      </w:r>
      <w:r>
        <w:rPr>
          <w:rFonts w:ascii="Roboto" w:hAnsi="Roboto"/>
          <w:b/>
          <w:bCs/>
          <w:sz w:val="56"/>
          <w:szCs w:val="56"/>
          <w:lang w:val="sv-SE"/>
        </w:rPr>
        <w:br/>
        <w:t>s</w:t>
      </w:r>
      <w:bookmarkStart w:id="0" w:name="_GoBack"/>
      <w:bookmarkEnd w:id="0"/>
      <w:r>
        <w:rPr>
          <w:rFonts w:ascii="Roboto" w:hAnsi="Roboto"/>
          <w:b/>
          <w:bCs/>
          <w:sz w:val="56"/>
          <w:szCs w:val="56"/>
          <w:lang w:val="sv-SE"/>
        </w:rPr>
        <w:t xml:space="preserve">tolt vinnare av </w:t>
      </w:r>
      <w:r>
        <w:rPr>
          <w:rFonts w:ascii="Roboto" w:hAnsi="Roboto"/>
          <w:b/>
          <w:bCs/>
          <w:sz w:val="56"/>
          <w:szCs w:val="56"/>
          <w:lang w:val="sv-SE"/>
        </w:rPr>
        <w:br/>
      </w:r>
      <w:proofErr w:type="spellStart"/>
      <w:r>
        <w:rPr>
          <w:rFonts w:ascii="Roboto" w:hAnsi="Roboto"/>
          <w:b/>
          <w:bCs/>
          <w:sz w:val="56"/>
          <w:szCs w:val="56"/>
          <w:lang w:val="sv-SE"/>
        </w:rPr>
        <w:t>iF</w:t>
      </w:r>
      <w:proofErr w:type="spellEnd"/>
      <w:r>
        <w:rPr>
          <w:rFonts w:ascii="Roboto" w:hAnsi="Roboto"/>
          <w:b/>
          <w:bCs/>
          <w:sz w:val="56"/>
          <w:szCs w:val="56"/>
          <w:lang w:val="sv-SE"/>
        </w:rPr>
        <w:t xml:space="preserve"> DESIGN AWARD </w:t>
      </w:r>
      <w:r w:rsidR="00F17EFE">
        <w:rPr>
          <w:rFonts w:ascii="Roboto" w:hAnsi="Roboto"/>
          <w:b/>
          <w:bCs/>
          <w:sz w:val="56"/>
          <w:szCs w:val="56"/>
          <w:lang w:val="sv-SE"/>
        </w:rPr>
        <w:t>2018</w:t>
      </w:r>
      <w:r w:rsidR="00545B0D" w:rsidRPr="00ED2BEB">
        <w:rPr>
          <w:rFonts w:ascii="Roboto" w:hAnsi="Roboto"/>
          <w:b/>
          <w:bCs/>
          <w:sz w:val="56"/>
          <w:szCs w:val="56"/>
          <w:lang w:val="sv-SE"/>
        </w:rPr>
        <w:t xml:space="preserve"> </w:t>
      </w:r>
      <w:r w:rsidR="00545B0D" w:rsidRPr="00ED2BEB">
        <w:rPr>
          <w:rFonts w:ascii="Roboto" w:hAnsi="Roboto"/>
          <w:b/>
          <w:bCs/>
          <w:sz w:val="56"/>
          <w:szCs w:val="56"/>
          <w:lang w:val="sv-SE"/>
        </w:rPr>
        <w:br/>
      </w:r>
      <w:r w:rsidR="00F17EFE">
        <w:rPr>
          <w:rFonts w:ascii="Roboto" w:hAnsi="Roboto"/>
          <w:b/>
          <w:bCs/>
          <w:sz w:val="56"/>
          <w:szCs w:val="56"/>
          <w:lang w:val="sv-SE"/>
        </w:rPr>
        <w:br/>
      </w:r>
      <w:r w:rsidR="00885023" w:rsidRPr="00885023">
        <w:rPr>
          <w:rFonts w:ascii="Roboto" w:hAnsi="Roboto"/>
          <w:lang w:val="sv-SE"/>
        </w:rPr>
        <w:t>Kinnarps inleder 2018 med att ta emot ännu ett prestigefullt de</w:t>
      </w:r>
      <w:r w:rsidR="00885023">
        <w:rPr>
          <w:rFonts w:ascii="Roboto" w:hAnsi="Roboto"/>
          <w:lang w:val="sv-SE"/>
        </w:rPr>
        <w:t xml:space="preserve">signpris. Denna gång är det den </w:t>
      </w:r>
      <w:r w:rsidR="00885023" w:rsidRPr="00885023">
        <w:rPr>
          <w:rFonts w:ascii="Roboto" w:hAnsi="Roboto"/>
          <w:lang w:val="sv-SE"/>
        </w:rPr>
        <w:t>mångsidiga stol</w:t>
      </w:r>
      <w:r w:rsidR="00885023">
        <w:rPr>
          <w:rFonts w:ascii="Roboto" w:hAnsi="Roboto"/>
          <w:lang w:val="sv-SE"/>
        </w:rPr>
        <w:t xml:space="preserve">en </w:t>
      </w:r>
      <w:r w:rsidR="00885023" w:rsidRPr="00885023">
        <w:rPr>
          <w:rFonts w:ascii="Roboto" w:hAnsi="Roboto"/>
          <w:b/>
          <w:bCs/>
          <w:lang w:val="sv-SE"/>
        </w:rPr>
        <w:t>LEIA</w:t>
      </w:r>
      <w:r w:rsidR="00885023">
        <w:rPr>
          <w:rFonts w:ascii="Roboto" w:hAnsi="Roboto"/>
          <w:lang w:val="sv-SE"/>
        </w:rPr>
        <w:t xml:space="preserve"> </w:t>
      </w:r>
      <w:r>
        <w:rPr>
          <w:rFonts w:ascii="Roboto" w:hAnsi="Roboto"/>
          <w:lang w:val="sv-SE"/>
        </w:rPr>
        <w:t xml:space="preserve">som tilldelats </w:t>
      </w:r>
      <w:proofErr w:type="spellStart"/>
      <w:r>
        <w:rPr>
          <w:rFonts w:ascii="Roboto" w:hAnsi="Roboto"/>
          <w:lang w:val="sv-SE"/>
        </w:rPr>
        <w:t>iF</w:t>
      </w:r>
      <w:proofErr w:type="spellEnd"/>
      <w:r>
        <w:rPr>
          <w:rFonts w:ascii="Roboto" w:hAnsi="Roboto"/>
          <w:lang w:val="sv-SE"/>
        </w:rPr>
        <w:t xml:space="preserve"> D</w:t>
      </w:r>
      <w:r w:rsidRPr="00885023">
        <w:rPr>
          <w:rFonts w:ascii="Roboto" w:hAnsi="Roboto"/>
          <w:lang w:val="sv-SE"/>
        </w:rPr>
        <w:t xml:space="preserve">ESIGN AWARD </w:t>
      </w:r>
      <w:r w:rsidR="00885023" w:rsidRPr="00885023">
        <w:rPr>
          <w:rFonts w:ascii="Roboto" w:hAnsi="Roboto"/>
          <w:lang w:val="sv-SE"/>
        </w:rPr>
        <w:t>2018, ett av de mest välkända prisen inom designvärlden.</w:t>
      </w:r>
    </w:p>
    <w:p w:rsidR="00885023" w:rsidRPr="00885023" w:rsidRDefault="00545B0D" w:rsidP="00885023">
      <w:pPr>
        <w:rPr>
          <w:rFonts w:ascii="Roboto Light" w:hAnsi="Roboto Light"/>
          <w:sz w:val="22"/>
          <w:szCs w:val="22"/>
          <w:lang w:val="sv-SE"/>
        </w:rPr>
      </w:pPr>
      <w:r w:rsidRPr="00556695">
        <w:rPr>
          <w:rFonts w:ascii="Roboto" w:hAnsi="Roboto"/>
          <w:lang w:val="sv-SE"/>
        </w:rPr>
        <w:br/>
      </w:r>
      <w:r w:rsidRPr="00556695">
        <w:rPr>
          <w:rFonts w:ascii="Roboto Light" w:hAnsi="Roboto Light"/>
          <w:i/>
          <w:iCs/>
          <w:lang w:val="sv-SE"/>
        </w:rPr>
        <w:t xml:space="preserve"> </w:t>
      </w:r>
      <w:r w:rsidR="00885023">
        <w:rPr>
          <w:rFonts w:ascii="Roboto Light" w:hAnsi="Roboto Light"/>
          <w:i/>
          <w:iCs/>
          <w:lang w:val="sv-SE"/>
        </w:rPr>
        <w:t xml:space="preserve">– </w:t>
      </w:r>
      <w:r w:rsidR="00885023" w:rsidRPr="00885023">
        <w:rPr>
          <w:rFonts w:ascii="Roboto Light" w:hAnsi="Roboto Light"/>
          <w:i/>
          <w:iCs/>
          <w:lang w:val="sv-SE"/>
        </w:rPr>
        <w:t xml:space="preserve">Vi blir givetvis både glada och hedrade när våra produkter får utmärkelser av det här slaget, säger </w:t>
      </w:r>
      <w:r w:rsidR="00885023" w:rsidRPr="00885023">
        <w:rPr>
          <w:rFonts w:ascii="Roboto" w:hAnsi="Roboto"/>
          <w:i/>
          <w:iCs/>
          <w:lang w:val="sv-SE"/>
        </w:rPr>
        <w:t>Elisabeth Slunge, Director Global Range &amp; Communications på Kinnarps</w:t>
      </w:r>
      <w:r w:rsidR="00885023" w:rsidRPr="00885023">
        <w:rPr>
          <w:rFonts w:ascii="Roboto Light" w:hAnsi="Roboto Light"/>
          <w:i/>
          <w:iCs/>
          <w:lang w:val="sv-SE"/>
        </w:rPr>
        <w:t xml:space="preserve">. iF Product Design Award är ett högt ansett pris och bevisar att Kinnarps skapar möbler i världsklass. Leia är en både funktionell och stilren mötesstol som är enkel att placera ut och använda i större eller mindre grupper och i olika typer av situationer. Vi ser därför att den passar bra in i dagens mångsidiga arbetsmiljöer. </w:t>
      </w:r>
    </w:p>
    <w:p w:rsidR="00527619" w:rsidRPr="00ED2BEB" w:rsidRDefault="00527619" w:rsidP="00885023">
      <w:pPr>
        <w:spacing w:line="276" w:lineRule="auto"/>
        <w:rPr>
          <w:rFonts w:ascii="Roboto Light" w:hAnsi="Roboto Light"/>
          <w:i/>
          <w:iCs/>
          <w:lang w:val="sv-SE"/>
        </w:rPr>
      </w:pPr>
    </w:p>
    <w:p w:rsidR="00F17EFE" w:rsidRDefault="00F17EFE" w:rsidP="00620D27">
      <w:pPr>
        <w:spacing w:line="276" w:lineRule="auto"/>
        <w:ind w:right="-115"/>
        <w:rPr>
          <w:rFonts w:ascii="Roboto Light" w:hAnsi="Roboto Light"/>
          <w:lang w:val="sv-SE"/>
        </w:rPr>
      </w:pPr>
      <w:r>
        <w:rPr>
          <w:rFonts w:ascii="Roboto" w:hAnsi="Roboto"/>
          <w:b/>
          <w:lang w:val="sv-SE"/>
        </w:rPr>
        <w:t xml:space="preserve">LEIA </w:t>
      </w:r>
      <w:r w:rsidRPr="00556695">
        <w:rPr>
          <w:rFonts w:ascii="Roboto Light" w:hAnsi="Roboto Light"/>
          <w:lang w:val="sv-SE"/>
        </w:rPr>
        <w:t>är en funktionell</w:t>
      </w:r>
      <w:r w:rsidR="00620D27">
        <w:rPr>
          <w:rFonts w:ascii="Roboto Light" w:hAnsi="Roboto Light"/>
          <w:lang w:val="sv-SE"/>
        </w:rPr>
        <w:t>, ergonomisk</w:t>
      </w:r>
      <w:r w:rsidRPr="00556695">
        <w:rPr>
          <w:rFonts w:ascii="Roboto Light" w:hAnsi="Roboto Light"/>
          <w:lang w:val="sv-SE"/>
        </w:rPr>
        <w:t xml:space="preserve"> och stilren mötesstol som passar lika bra in i mötes- eller utbildningsrum som i sociala ytor och cafémiljöer. Eftersom den både är staplingsbar och kopplingsbar passar den även utmärkt i stora sammanhang som exempelvis auditorium, föreläsningssalar eller matsalar, där den fyller den yta som behövs utan att ta onödig plats. Leia har en enkel men tilltalande design i olika utföranden och går att få som plaststol eller med tygklädd sits. Det finns olika material och färger att välja på vilket gör det lätt att få Leia att passa in i rummet. </w:t>
      </w:r>
    </w:p>
    <w:p w:rsidR="00885023" w:rsidRDefault="00885023" w:rsidP="00885023">
      <w:pPr>
        <w:spacing w:line="276" w:lineRule="auto"/>
        <w:ind w:right="-115"/>
        <w:rPr>
          <w:rFonts w:ascii="Roboto Light" w:hAnsi="Roboto Light"/>
          <w:lang w:val="sv-SE"/>
        </w:rPr>
      </w:pPr>
    </w:p>
    <w:p w:rsidR="00E91F47" w:rsidRDefault="00E91F47" w:rsidP="00E91F47">
      <w:pPr>
        <w:spacing w:line="276" w:lineRule="auto"/>
        <w:rPr>
          <w:rFonts w:ascii="Roboto Light" w:hAnsi="Roboto Light"/>
          <w:lang w:val="sv-SE"/>
        </w:rPr>
      </w:pPr>
    </w:p>
    <w:p w:rsidR="00E91F47" w:rsidRDefault="00E91F47" w:rsidP="00E91F47">
      <w:pPr>
        <w:spacing w:line="276" w:lineRule="auto"/>
        <w:rPr>
          <w:rFonts w:ascii="Roboto Light" w:hAnsi="Roboto Light"/>
          <w:lang w:val="sv-SE"/>
        </w:rPr>
      </w:pPr>
    </w:p>
    <w:p w:rsidR="00620D27" w:rsidRPr="00620D27" w:rsidRDefault="00E91F47" w:rsidP="00E91F47">
      <w:pPr>
        <w:spacing w:line="276" w:lineRule="auto"/>
        <w:rPr>
          <w:rFonts w:ascii="Roboto Light" w:hAnsi="Roboto Light"/>
          <w:i/>
          <w:iCs/>
          <w:lang w:val="sv-SE"/>
        </w:rPr>
      </w:pPr>
      <w:r>
        <w:rPr>
          <w:rFonts w:ascii="Roboto Light" w:hAnsi="Roboto Light"/>
          <w:lang w:val="sv-SE"/>
        </w:rPr>
        <w:lastRenderedPageBreak/>
        <w:t xml:space="preserve">Med </w:t>
      </w:r>
      <w:proofErr w:type="spellStart"/>
      <w:r>
        <w:rPr>
          <w:rFonts w:ascii="Roboto Light" w:hAnsi="Roboto Light"/>
          <w:lang w:val="sv-SE"/>
        </w:rPr>
        <w:t>Leia</w:t>
      </w:r>
      <w:proofErr w:type="spellEnd"/>
      <w:r>
        <w:rPr>
          <w:rFonts w:ascii="Roboto Light" w:hAnsi="Roboto Light"/>
          <w:lang w:val="sv-SE"/>
        </w:rPr>
        <w:t xml:space="preserve"> har målet varit att kombinera funktion, design och ergonomiska fördelar på bästa sätt. D</w:t>
      </w:r>
      <w:r w:rsidRPr="00620D27">
        <w:rPr>
          <w:rFonts w:ascii="Roboto Light" w:hAnsi="Roboto Light"/>
          <w:lang w:val="sv-SE"/>
        </w:rPr>
        <w:t xml:space="preserve">esigners </w:t>
      </w:r>
      <w:r>
        <w:rPr>
          <w:rFonts w:ascii="Roboto Light" w:hAnsi="Roboto Light"/>
          <w:lang w:val="sv-SE"/>
        </w:rPr>
        <w:t xml:space="preserve">är </w:t>
      </w:r>
      <w:r w:rsidRPr="00620D27">
        <w:rPr>
          <w:rFonts w:ascii="Roboto Light" w:hAnsi="Roboto Light"/>
          <w:lang w:val="sv-SE"/>
        </w:rPr>
        <w:t xml:space="preserve">Johan Larsvall och Nils Löventorn </w:t>
      </w:r>
      <w:r>
        <w:rPr>
          <w:rFonts w:ascii="Roboto Light" w:hAnsi="Roboto Light"/>
          <w:lang w:val="sv-SE"/>
        </w:rPr>
        <w:t xml:space="preserve">från svenska designbyrån </w:t>
      </w:r>
      <w:proofErr w:type="spellStart"/>
      <w:r>
        <w:rPr>
          <w:rFonts w:ascii="Roboto Light" w:hAnsi="Roboto Light"/>
          <w:lang w:val="sv-SE"/>
        </w:rPr>
        <w:t>Idesign</w:t>
      </w:r>
      <w:proofErr w:type="spellEnd"/>
      <w:r>
        <w:rPr>
          <w:rFonts w:ascii="Roboto Light" w:hAnsi="Roboto Light"/>
          <w:lang w:val="sv-SE"/>
        </w:rPr>
        <w:t>.</w:t>
      </w:r>
      <w:r w:rsidR="00620D27">
        <w:rPr>
          <w:rFonts w:ascii="Roboto Light" w:hAnsi="Roboto Light"/>
          <w:lang w:val="sv-SE"/>
        </w:rPr>
        <w:br/>
      </w:r>
    </w:p>
    <w:p w:rsidR="00620D27" w:rsidRPr="00620D27" w:rsidRDefault="00620D27" w:rsidP="00620D27">
      <w:pPr>
        <w:spacing w:line="276" w:lineRule="auto"/>
        <w:rPr>
          <w:rFonts w:ascii="Roboto Light" w:hAnsi="Roboto Light"/>
          <w:i/>
          <w:iCs/>
          <w:lang w:val="sv-SE"/>
        </w:rPr>
      </w:pPr>
      <w:r w:rsidRPr="00ED2BEB">
        <w:rPr>
          <w:rFonts w:ascii="Roboto Light" w:hAnsi="Roboto Light"/>
          <w:i/>
          <w:iCs/>
          <w:lang w:val="sv-SE"/>
        </w:rPr>
        <w:t>–</w:t>
      </w:r>
      <w:r>
        <w:rPr>
          <w:rFonts w:ascii="Roboto Light" w:hAnsi="Roboto Light"/>
          <w:i/>
          <w:iCs/>
          <w:lang w:val="sv-SE"/>
        </w:rPr>
        <w:t xml:space="preserve"> </w:t>
      </w:r>
      <w:r w:rsidRPr="00620D27">
        <w:rPr>
          <w:rFonts w:ascii="Roboto Light" w:hAnsi="Roboto Light"/>
          <w:i/>
          <w:iCs/>
          <w:lang w:val="sv-SE"/>
        </w:rPr>
        <w:t>Med Leia ville vi ta den skandinaviska designen till sin spets. Alla linjer är genomtänkta för att skapa god komfort. Leia är ergonomisk och skön att sitta i och förmedlar samtidigt en uttrycksfull och tidlös design. Leia handlar om detaljer och den är tänkt som en självklar del av moderna arbets</w:t>
      </w:r>
      <w:r w:rsidR="00E91F47">
        <w:rPr>
          <w:rFonts w:ascii="Roboto Light" w:hAnsi="Roboto Light"/>
          <w:i/>
          <w:iCs/>
          <w:lang w:val="sv-SE"/>
        </w:rPr>
        <w:t xml:space="preserve">platser och offentliga miljöer förklarar </w:t>
      </w:r>
      <w:r w:rsidR="00E91F47" w:rsidRPr="00E91F47">
        <w:rPr>
          <w:rFonts w:ascii="Roboto" w:hAnsi="Roboto"/>
          <w:i/>
          <w:iCs/>
          <w:lang w:val="sv-SE"/>
        </w:rPr>
        <w:t xml:space="preserve">Johan Larsvall, </w:t>
      </w:r>
      <w:proofErr w:type="spellStart"/>
      <w:r w:rsidR="00E91F47" w:rsidRPr="00E91F47">
        <w:rPr>
          <w:rFonts w:ascii="Roboto" w:hAnsi="Roboto"/>
          <w:i/>
          <w:iCs/>
          <w:lang w:val="sv-SE"/>
        </w:rPr>
        <w:t>Idesign</w:t>
      </w:r>
      <w:proofErr w:type="spellEnd"/>
      <w:r w:rsidR="00E91F47" w:rsidRPr="00E91F47">
        <w:rPr>
          <w:rFonts w:ascii="Roboto" w:hAnsi="Roboto"/>
          <w:i/>
          <w:iCs/>
          <w:lang w:val="sv-SE"/>
        </w:rPr>
        <w:t>.</w:t>
      </w:r>
    </w:p>
    <w:p w:rsidR="00527619" w:rsidRPr="00ED2BEB" w:rsidRDefault="00527619" w:rsidP="00F17EFE">
      <w:pPr>
        <w:spacing w:line="276" w:lineRule="auto"/>
        <w:ind w:right="-399"/>
        <w:rPr>
          <w:rFonts w:ascii="Roboto Light" w:hAnsi="Roboto Light"/>
          <w:lang w:val="sv-SE"/>
        </w:rPr>
      </w:pPr>
    </w:p>
    <w:p w:rsidR="00527619" w:rsidRPr="00E91F47" w:rsidRDefault="00545B0D" w:rsidP="00F17EFE">
      <w:pPr>
        <w:spacing w:line="276" w:lineRule="auto"/>
        <w:ind w:right="-115"/>
        <w:rPr>
          <w:rFonts w:ascii="Roboto" w:hAnsi="Roboto"/>
          <w:sz w:val="18"/>
          <w:szCs w:val="18"/>
          <w:lang w:val="sv-SE"/>
        </w:rPr>
      </w:pPr>
      <w:r w:rsidRPr="00E91F47">
        <w:rPr>
          <w:rFonts w:ascii="Roboto" w:hAnsi="Roboto"/>
          <w:sz w:val="18"/>
          <w:szCs w:val="18"/>
          <w:lang w:val="sv-SE"/>
        </w:rPr>
        <w:t xml:space="preserve">Om </w:t>
      </w:r>
      <w:proofErr w:type="spellStart"/>
      <w:r w:rsidR="0025636C">
        <w:rPr>
          <w:rFonts w:ascii="Roboto" w:hAnsi="Roboto"/>
          <w:sz w:val="18"/>
          <w:szCs w:val="18"/>
          <w:lang w:val="sv-SE"/>
        </w:rPr>
        <w:t>iF</w:t>
      </w:r>
      <w:proofErr w:type="spellEnd"/>
      <w:r w:rsidR="0025636C">
        <w:rPr>
          <w:rFonts w:ascii="Roboto" w:hAnsi="Roboto"/>
          <w:sz w:val="18"/>
          <w:szCs w:val="18"/>
          <w:lang w:val="sv-SE"/>
        </w:rPr>
        <w:t xml:space="preserve"> DESIGN AWARD</w:t>
      </w:r>
    </w:p>
    <w:p w:rsidR="00F17EFE" w:rsidRDefault="00885023" w:rsidP="00620D27">
      <w:pPr>
        <w:pStyle w:val="BodyText"/>
        <w:spacing w:line="276" w:lineRule="auto"/>
        <w:ind w:right="-399"/>
        <w:rPr>
          <w:rFonts w:ascii="Roboto Light" w:hAnsi="Roboto Light" w:cs="Times New Roman"/>
          <w:i/>
          <w:iCs/>
          <w:color w:val="auto"/>
          <w:lang w:eastAsia="en-US"/>
        </w:rPr>
      </w:pPr>
      <w:r w:rsidRPr="00885023">
        <w:rPr>
          <w:rFonts w:ascii="Roboto Light" w:hAnsi="Roboto Light"/>
          <w:color w:val="auto"/>
          <w:sz w:val="18"/>
          <w:szCs w:val="18"/>
        </w:rPr>
        <w:t xml:space="preserve">I 60 år har </w:t>
      </w:r>
      <w:proofErr w:type="spellStart"/>
      <w:r w:rsidRPr="00885023">
        <w:rPr>
          <w:rFonts w:ascii="Roboto Light" w:hAnsi="Roboto Light"/>
          <w:color w:val="auto"/>
          <w:sz w:val="18"/>
          <w:szCs w:val="18"/>
        </w:rPr>
        <w:t>iF</w:t>
      </w:r>
      <w:proofErr w:type="spellEnd"/>
      <w:r w:rsidRPr="00885023">
        <w:rPr>
          <w:rFonts w:ascii="Roboto Light" w:hAnsi="Roboto Light"/>
          <w:color w:val="auto"/>
          <w:sz w:val="18"/>
          <w:szCs w:val="18"/>
        </w:rPr>
        <w:t xml:space="preserve"> </w:t>
      </w:r>
      <w:r w:rsidR="0025636C" w:rsidRPr="00885023">
        <w:rPr>
          <w:rFonts w:ascii="Roboto Light" w:hAnsi="Roboto Light"/>
          <w:color w:val="auto"/>
          <w:sz w:val="18"/>
          <w:szCs w:val="18"/>
        </w:rPr>
        <w:t xml:space="preserve">DESIGN AWARD </w:t>
      </w:r>
      <w:r w:rsidRPr="00885023">
        <w:rPr>
          <w:rFonts w:ascii="Roboto Light" w:hAnsi="Roboto Light"/>
          <w:color w:val="auto"/>
          <w:sz w:val="18"/>
          <w:szCs w:val="18"/>
        </w:rPr>
        <w:t>varit en erkänd domare av exceptionell design. iF-etiketten är idag ett mycket välkänt emblem och priset anses vara ett av de viktigaste designpriserna i världen. Bidragen delas ut i följande områden: Produkt, Förpackning, Kommunikation, Tjänstedesign, Arkitektur, Inredningsarkitektur och Koncept. Alla som tilldelas priser presenteras också i iF design GUIDE, i iF design app, samt visas på iF designutställning i Hamburg dit många åker för att få inspiration. Totalt har juryn bedömt 6 400 bidrag som skickats in från 54 länder.</w:t>
      </w:r>
      <w:r>
        <w:rPr>
          <w:rFonts w:ascii="Roboto Light" w:hAnsi="Roboto Light"/>
          <w:color w:val="FF0000"/>
          <w:sz w:val="18"/>
          <w:szCs w:val="18"/>
        </w:rPr>
        <w:t xml:space="preserve"> </w:t>
      </w:r>
      <w:r w:rsidR="00F17EFE" w:rsidRPr="00885023">
        <w:rPr>
          <w:rFonts w:ascii="Roboto Light" w:hAnsi="Roboto Light"/>
          <w:color w:val="auto"/>
          <w:sz w:val="18"/>
          <w:szCs w:val="18"/>
        </w:rPr>
        <w:br/>
      </w:r>
      <w:r w:rsidR="00F17EFE" w:rsidRPr="00885023">
        <w:rPr>
          <w:rFonts w:ascii="Roboto Light" w:hAnsi="Roboto Light"/>
          <w:color w:val="auto"/>
          <w:sz w:val="18"/>
          <w:szCs w:val="18"/>
        </w:rPr>
        <w:br/>
      </w:r>
      <w:r w:rsidR="00545B0D" w:rsidRPr="00F17EFE">
        <w:rPr>
          <w:rFonts w:ascii="Roboto" w:hAnsi="Roboto"/>
          <w:color w:val="auto"/>
          <w:sz w:val="18"/>
          <w:szCs w:val="18"/>
          <w:lang w:eastAsia="en-US"/>
        </w:rPr>
        <w:t>Om Kinnarps</w:t>
      </w:r>
      <w:r w:rsidR="00545B0D" w:rsidRPr="00F17EFE">
        <w:rPr>
          <w:rFonts w:ascii="Roboto" w:hAnsi="Roboto"/>
          <w:color w:val="auto"/>
          <w:sz w:val="22"/>
          <w:szCs w:val="22"/>
        </w:rPr>
        <w:t xml:space="preserve"> </w:t>
      </w:r>
      <w:r w:rsidR="00545B0D" w:rsidRPr="00F17EFE">
        <w:rPr>
          <w:rFonts w:ascii="Roboto" w:hAnsi="Roboto"/>
          <w:color w:val="auto"/>
          <w:sz w:val="22"/>
          <w:szCs w:val="22"/>
        </w:rPr>
        <w:br/>
      </w:r>
      <w:r w:rsidR="00545B0D" w:rsidRPr="00F17EFE">
        <w:rPr>
          <w:rFonts w:ascii="Roboto Light" w:hAnsi="Roboto Light"/>
          <w:color w:val="auto"/>
          <w:sz w:val="18"/>
          <w:szCs w:val="18"/>
        </w:rPr>
        <w:t>KINNARPS LEVERERAR ARBETSPLATSLÖSNINGAR</w:t>
      </w:r>
      <w:r w:rsidR="00545B0D" w:rsidRPr="00F17EFE">
        <w:rPr>
          <w:rFonts w:ascii="Roboto Light" w:hAnsi="Roboto Light"/>
          <w:color w:val="auto"/>
          <w:sz w:val="22"/>
          <w:szCs w:val="22"/>
        </w:rPr>
        <w:br/>
      </w:r>
      <w:r w:rsidR="00545B0D" w:rsidRPr="00F17EFE">
        <w:rPr>
          <w:rFonts w:ascii="Roboto Light" w:hAnsi="Roboto Light"/>
          <w:color w:val="auto"/>
          <w:sz w:val="18"/>
          <w:szCs w:val="18"/>
        </w:rPr>
        <w:t xml:space="preserve">Kinnarps levererar inredningslösningar för kontor och offentliga utrymmen. </w:t>
      </w:r>
      <w:r w:rsidR="00545B0D" w:rsidRPr="00ED2BEB">
        <w:rPr>
          <w:rFonts w:ascii="Roboto Light" w:hAnsi="Roboto Light"/>
          <w:color w:val="auto"/>
          <w:sz w:val="18"/>
          <w:szCs w:val="18"/>
        </w:rPr>
        <w:t>Hög kvalitet och låg miljöpåverkan kännetecknar hela värdekedjan, från råmaterial till färdiga arbetsplatslösningar. Idag är Kinnarps en av Europas största leverantörer av arbetsplatsinredningar. Försäljning bedrivs i ungefär 40 länder och koncernen omsatte 2016/2017 cirka 4,0 MSEK. Kinnarps grundades 1942 av Jarl och Evy Andersson. Än idag är det ett helägt familjeföretag.</w:t>
      </w:r>
    </w:p>
    <w:p w:rsidR="00527619" w:rsidRPr="00ED2BEB" w:rsidRDefault="00545B0D">
      <w:pPr>
        <w:pStyle w:val="BodyText"/>
        <w:spacing w:line="276" w:lineRule="auto"/>
        <w:ind w:right="-399"/>
        <w:rPr>
          <w:rFonts w:ascii="Roboto Light" w:hAnsi="Roboto Light"/>
          <w:color w:val="auto"/>
          <w:sz w:val="18"/>
          <w:szCs w:val="18"/>
        </w:rPr>
      </w:pPr>
      <w:r w:rsidRPr="00ED2BEB">
        <w:rPr>
          <w:rFonts w:ascii="Roboto" w:hAnsi="Roboto"/>
          <w:color w:val="auto"/>
          <w:sz w:val="18"/>
          <w:szCs w:val="18"/>
        </w:rPr>
        <w:t xml:space="preserve">Har du frågor? </w:t>
      </w:r>
      <w:r w:rsidRPr="00ED2BEB">
        <w:rPr>
          <w:rFonts w:ascii="Roboto Light" w:hAnsi="Roboto Light"/>
          <w:color w:val="auto"/>
          <w:sz w:val="18"/>
          <w:szCs w:val="18"/>
        </w:rPr>
        <w:br/>
        <w:t>För mer information, vänligen kontakta:</w:t>
      </w:r>
      <w:r w:rsidRPr="00ED2BEB">
        <w:rPr>
          <w:rFonts w:ascii="Roboto Light" w:hAnsi="Roboto Light"/>
          <w:color w:val="auto"/>
          <w:sz w:val="18"/>
          <w:szCs w:val="18"/>
        </w:rPr>
        <w:br/>
        <w:t>Jessica Candemar, Presskontakt, Kinnarps AB</w:t>
      </w:r>
      <w:r w:rsidRPr="00ED2BEB">
        <w:rPr>
          <w:rFonts w:ascii="Roboto Light" w:hAnsi="Roboto Light"/>
          <w:color w:val="auto"/>
          <w:sz w:val="18"/>
          <w:szCs w:val="18"/>
        </w:rPr>
        <w:br/>
        <w:t>+46 515 388 07</w:t>
      </w:r>
      <w:r w:rsidRPr="00ED2BEB">
        <w:rPr>
          <w:rFonts w:ascii="Roboto Light" w:hAnsi="Roboto Light"/>
          <w:color w:val="auto"/>
          <w:sz w:val="18"/>
          <w:szCs w:val="18"/>
        </w:rPr>
        <w:br/>
      </w:r>
      <w:hyperlink r:id="rId7" w:history="1">
        <w:r w:rsidRPr="00ED2BEB">
          <w:rPr>
            <w:rStyle w:val="Hyperlink"/>
            <w:rFonts w:ascii="Roboto Light" w:hAnsi="Roboto Light"/>
            <w:color w:val="auto"/>
            <w:sz w:val="18"/>
            <w:szCs w:val="18"/>
          </w:rPr>
          <w:t>jessica.candemar@kinnarps.se</w:t>
        </w:r>
      </w:hyperlink>
      <w:r w:rsidRPr="00ED2BEB">
        <w:rPr>
          <w:rFonts w:ascii="Roboto Light" w:hAnsi="Roboto Light"/>
          <w:color w:val="auto"/>
          <w:sz w:val="18"/>
          <w:szCs w:val="18"/>
        </w:rPr>
        <w:t xml:space="preserve"> </w:t>
      </w:r>
      <w:r w:rsidRPr="00ED2BEB">
        <w:rPr>
          <w:rFonts w:ascii="Roboto Light" w:hAnsi="Roboto Light"/>
          <w:color w:val="auto"/>
          <w:sz w:val="18"/>
          <w:szCs w:val="18"/>
        </w:rPr>
        <w:br/>
      </w:r>
    </w:p>
    <w:p w:rsidR="00527619" w:rsidRPr="00ED2BEB" w:rsidRDefault="00527619">
      <w:pPr>
        <w:spacing w:line="276" w:lineRule="auto"/>
        <w:rPr>
          <w:rFonts w:ascii="Roboto Light" w:hAnsi="Roboto Light"/>
          <w:sz w:val="18"/>
          <w:szCs w:val="18"/>
          <w:lang w:val="sv-SE"/>
        </w:rPr>
      </w:pPr>
    </w:p>
    <w:sectPr w:rsidR="00527619" w:rsidRPr="00ED2BEB">
      <w:headerReference w:type="default" r:id="rId8"/>
      <w:footerReference w:type="default" r:id="rId9"/>
      <w:pgSz w:w="11906" w:h="16838"/>
      <w:pgMar w:top="3600" w:right="2200" w:bottom="1800" w:left="18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0D" w:rsidRDefault="00545B0D">
      <w:r>
        <w:separator/>
      </w:r>
    </w:p>
  </w:endnote>
  <w:endnote w:type="continuationSeparator" w:id="0">
    <w:p w:rsidR="00545B0D" w:rsidRDefault="0054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venir Next Demi Bold">
    <w:altName w:val="Trebuchet MS"/>
    <w:charset w:val="00"/>
    <w:family w:val="auto"/>
    <w:pitch w:val="variable"/>
    <w:sig w:usb0="00000001"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Roboto Regular">
    <w:altName w:val="Roboto"/>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Avenir Next Medium">
    <w:altName w:val="Times New Roman"/>
    <w:charset w:val="00"/>
    <w:family w:val="roman"/>
    <w:pitch w:val="default"/>
  </w:font>
  <w:font w:name="KIN DIN Pro">
    <w:charset w:val="00"/>
    <w:family w:val="auto"/>
    <w:pitch w:val="default"/>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AFF" w:usb1="5000217F" w:usb2="00000021" w:usb3="00000000" w:csb0="0000019F" w:csb1="00000000"/>
  </w:font>
  <w:font w:name="Baskerville">
    <w:altName w:val="Baskerville Old Fac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19" w:rsidRDefault="00545B0D">
    <w:pPr>
      <w:pStyle w:val="Footer"/>
    </w:pPr>
    <w:r>
      <w:rPr>
        <w:noProof/>
        <w:lang w:val="sv-SE" w:eastAsia="sv-SE"/>
      </w:rPr>
      <mc:AlternateContent>
        <mc:Choice Requires="wps">
          <w:drawing>
            <wp:anchor distT="152400" distB="152400" distL="152400" distR="152400" simplePos="0" relativeHeight="251660288" behindDoc="1" locked="0" layoutInCell="1" allowOverlap="1" wp14:anchorId="3FD7C60F" wp14:editId="53D5F322">
              <wp:simplePos x="0" y="0"/>
              <wp:positionH relativeFrom="page">
                <wp:posOffset>899795</wp:posOffset>
              </wp:positionH>
              <wp:positionV relativeFrom="page">
                <wp:posOffset>10005169</wp:posOffset>
              </wp:positionV>
              <wp:extent cx="2412365" cy="5969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412365" cy="596900"/>
                      </a:xfrm>
                      <a:prstGeom prst="rect">
                        <a:avLst/>
                      </a:prstGeom>
                      <a:noFill/>
                      <a:ln w="12700" cap="flat">
                        <a:noFill/>
                        <a:miter lim="400000"/>
                      </a:ln>
                      <a:effectLst/>
                    </wps:spPr>
                    <wps:txbx>
                      <w:txbxContent>
                        <w:p w:rsidR="00527619" w:rsidRDefault="0025636C">
                          <w:pPr>
                            <w:pStyle w:val="Fotnot"/>
                            <w:ind w:firstLine="0"/>
                            <w:rPr>
                              <w:rFonts w:ascii="Roboto Light" w:hAnsi="Roboto Light"/>
                            </w:rPr>
                          </w:pPr>
                          <w:hyperlink r:id="rId1" w:history="1">
                            <w:r w:rsidR="00545B0D">
                              <w:rPr>
                                <w:rStyle w:val="Hyperlink0"/>
                                <w:rFonts w:ascii="Roboto Light" w:hAnsi="Roboto Light"/>
                                <w:u w:val="none"/>
                              </w:rPr>
                              <w:t>www.kinnarps.com</w:t>
                            </w:r>
                          </w:hyperlink>
                        </w:p>
                      </w:txbxContent>
                    </wps:txbx>
                    <wps:bodyPr wrap="square" lIns="50800" tIns="50800" rIns="50800" bIns="50800" numCol="1" anchor="t">
                      <a:noAutofit/>
                    </wps:bodyPr>
                  </wps:wsp>
                </a:graphicData>
              </a:graphic>
            </wp:anchor>
          </w:drawing>
        </mc:Choice>
        <mc:Fallback>
          <w:pict>
            <v:rect w14:anchorId="3FD7C60F" id="officeArt object" o:spid="_x0000_s1026" style="position:absolute;margin-left:70.85pt;margin-top:787.8pt;width:189.95pt;height:47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" filled="f" stroked="f" strokeweight="1pt">
              <v:stroke miterlimit="4"/>
              <v:textbox inset="4pt,4pt,4pt,4pt">
                <w:txbxContent>
                  <w:p w:rsidR="00527619" w:rsidRDefault="00983E8C">
                    <w:pPr>
                      <w:pStyle w:val="Fotnot"/>
                      <w:ind w:firstLine="0"/>
                      <w:rPr>
                        <w:rFonts w:ascii="Roboto Light" w:hAnsi="Roboto Light"/>
                      </w:rPr>
                    </w:pPr>
                    <w:hyperlink r:id="rId2" w:history="1">
                      <w:r w:rsidR="00545B0D">
                        <w:rPr>
                          <w:rStyle w:val="Hyperlink0"/>
                          <w:rFonts w:ascii="Roboto Light" w:hAnsi="Roboto Light"/>
                          <w:u w:val="none"/>
                        </w:rPr>
                        <w:t>www.kinnarps.com</w:t>
                      </w:r>
                    </w:hyperlink>
                  </w:p>
                </w:txbxContent>
              </v:textbox>
              <w10:wrap anchorx="page" anchory="page"/>
            </v:rect>
          </w:pict>
        </mc:Fallback>
      </mc:AlternateContent>
    </w:r>
    <w:r>
      <w:rPr>
        <w:noProof/>
        <w:color w:val="FF0000"/>
        <w:lang w:val="sv-SE" w:eastAsia="sv-SE"/>
      </w:rPr>
      <mc:AlternateContent>
        <mc:Choice Requires="wps">
          <w:drawing>
            <wp:anchor distT="152400" distB="152400" distL="152400" distR="152400" simplePos="0" relativeHeight="251659264" behindDoc="1" locked="0" layoutInCell="1" allowOverlap="1" wp14:anchorId="363CB9DA" wp14:editId="52B2BEAE">
              <wp:simplePos x="0" y="0"/>
              <wp:positionH relativeFrom="page">
                <wp:posOffset>0</wp:posOffset>
              </wp:positionH>
              <wp:positionV relativeFrom="page">
                <wp:posOffset>9963958</wp:posOffset>
              </wp:positionV>
              <wp:extent cx="7559675" cy="367665"/>
              <wp:effectExtent l="0" t="0" r="3175" b="0"/>
              <wp:wrapNone/>
              <wp:docPr id="1073741826" name="officeArt object"/>
              <wp:cNvGraphicFramePr/>
              <a:graphic xmlns:a="http://schemas.openxmlformats.org/drawingml/2006/main">
                <a:graphicData uri="http://schemas.microsoft.com/office/word/2010/wordprocessingShape">
                  <wps:wsp>
                    <wps:cNvSpPr/>
                    <wps:spPr>
                      <a:xfrm>
                        <a:off x="0" y="0"/>
                        <a:ext cx="7559675" cy="367665"/>
                      </a:xfrm>
                      <a:prstGeom prst="rect">
                        <a:avLst/>
                      </a:prstGeom>
                      <a:solidFill>
                        <a:srgbClr val="F6EB61"/>
                      </a:solidFill>
                      <a:ln w="12700" cap="flat">
                        <a:noFill/>
                        <a:miter lim="400000"/>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0181F290" id="officeArt object" o:spid="_x0000_s1026" style="position:absolute;margin-left:0;margin-top:784.55pt;width:595.25pt;height:28.95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" fillcolor="#f6eb61" stroked="f" strokeweight="1pt">
              <v:stroke miterlimit="4"/>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0D" w:rsidRDefault="00545B0D">
      <w:r>
        <w:separator/>
      </w:r>
    </w:p>
  </w:footnote>
  <w:footnote w:type="continuationSeparator" w:id="0">
    <w:p w:rsidR="00545B0D" w:rsidRDefault="00545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19" w:rsidRDefault="00545B0D">
    <w:r>
      <w:rPr>
        <w:noProof/>
        <w:lang w:val="sv-SE" w:eastAsia="sv-SE"/>
      </w:rPr>
      <w:drawing>
        <wp:anchor distT="152400" distB="152400" distL="152400" distR="152400" simplePos="0" relativeHeight="251658240" behindDoc="1" locked="0" layoutInCell="1" allowOverlap="1">
          <wp:simplePos x="0" y="0"/>
          <wp:positionH relativeFrom="page">
            <wp:posOffset>900000</wp:posOffset>
          </wp:positionH>
          <wp:positionV relativeFrom="page">
            <wp:posOffset>701040</wp:posOffset>
          </wp:positionV>
          <wp:extent cx="1119756" cy="37226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black.pdf"/>
                  <pic:cNvPicPr>
                    <a:picLocks noChangeAspect="1"/>
                  </pic:cNvPicPr>
                </pic:nvPicPr>
                <pic:blipFill>
                  <a:blip r:embed="rId1">
                    <a:extLst/>
                  </a:blip>
                  <a:stretch>
                    <a:fillRect/>
                  </a:stretch>
                </pic:blipFill>
                <pic:spPr>
                  <a:xfrm>
                    <a:off x="0" y="0"/>
                    <a:ext cx="1119756" cy="37226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98F"/>
    <w:multiLevelType w:val="hybridMultilevel"/>
    <w:tmpl w:val="AD80B2B6"/>
    <w:lvl w:ilvl="0" w:tplc="D95C271C">
      <w:numFmt w:val="bullet"/>
      <w:lvlText w:val="-"/>
      <w:lvlJc w:val="left"/>
      <w:pPr>
        <w:ind w:left="405" w:hanging="360"/>
      </w:pPr>
      <w:rPr>
        <w:rFonts w:ascii="Calibri" w:eastAsiaTheme="minorHAnsi" w:hAnsi="Calibri" w:cstheme="minorBid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abstractNum w:abstractNumId="1" w15:restartNumberingAfterBreak="0">
    <w:nsid w:val="386F4454"/>
    <w:multiLevelType w:val="hybridMultilevel"/>
    <w:tmpl w:val="B9C2DDFE"/>
    <w:lvl w:ilvl="0" w:tplc="7A8A6ECA">
      <w:start w:val="4"/>
      <w:numFmt w:val="bullet"/>
      <w:lvlText w:val="–"/>
      <w:lvlJc w:val="left"/>
      <w:pPr>
        <w:ind w:left="720" w:hanging="360"/>
      </w:pPr>
      <w:rPr>
        <w:rFonts w:ascii="Roboto Light" w:eastAsia="Arial Unicode MS" w:hAnsi="Robot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CC29F2"/>
    <w:multiLevelType w:val="hybridMultilevel"/>
    <w:tmpl w:val="71D0D644"/>
    <w:lvl w:ilvl="0" w:tplc="49E2B98A">
      <w:numFmt w:val="bullet"/>
      <w:lvlText w:val="-"/>
      <w:lvlJc w:val="left"/>
      <w:pPr>
        <w:ind w:left="720" w:hanging="360"/>
      </w:pPr>
      <w:rPr>
        <w:rFonts w:ascii="Calibri" w:eastAsia="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E407858"/>
    <w:multiLevelType w:val="hybridMultilevel"/>
    <w:tmpl w:val="59546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991021"/>
    <w:multiLevelType w:val="hybridMultilevel"/>
    <w:tmpl w:val="F642F554"/>
    <w:lvl w:ilvl="0" w:tplc="9A52CAA0">
      <w:start w:val="4"/>
      <w:numFmt w:val="bullet"/>
      <w:lvlText w:val="-"/>
      <w:lvlJc w:val="left"/>
      <w:pPr>
        <w:ind w:left="420" w:hanging="360"/>
      </w:pPr>
      <w:rPr>
        <w:rFonts w:ascii="Roboto Light" w:eastAsia="Arial Unicode MS" w:hAnsi="Roboto Light"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BA"/>
    <w:rsid w:val="00023F39"/>
    <w:rsid w:val="0004492E"/>
    <w:rsid w:val="00065D23"/>
    <w:rsid w:val="00080481"/>
    <w:rsid w:val="00174283"/>
    <w:rsid w:val="00175C52"/>
    <w:rsid w:val="001B4B00"/>
    <w:rsid w:val="001D57F3"/>
    <w:rsid w:val="002321CB"/>
    <w:rsid w:val="0024332A"/>
    <w:rsid w:val="00244490"/>
    <w:rsid w:val="0024472A"/>
    <w:rsid w:val="0025636C"/>
    <w:rsid w:val="002F59C5"/>
    <w:rsid w:val="00350244"/>
    <w:rsid w:val="00350632"/>
    <w:rsid w:val="003C0832"/>
    <w:rsid w:val="003C1155"/>
    <w:rsid w:val="004650D7"/>
    <w:rsid w:val="004811B7"/>
    <w:rsid w:val="004E5F67"/>
    <w:rsid w:val="00527619"/>
    <w:rsid w:val="005443AF"/>
    <w:rsid w:val="00545B0D"/>
    <w:rsid w:val="005554B1"/>
    <w:rsid w:val="00556695"/>
    <w:rsid w:val="005642F7"/>
    <w:rsid w:val="0059538D"/>
    <w:rsid w:val="00620D27"/>
    <w:rsid w:val="00621181"/>
    <w:rsid w:val="00621B0D"/>
    <w:rsid w:val="006708BC"/>
    <w:rsid w:val="0067770C"/>
    <w:rsid w:val="0068644A"/>
    <w:rsid w:val="006A74E0"/>
    <w:rsid w:val="006B6BB1"/>
    <w:rsid w:val="00797934"/>
    <w:rsid w:val="00826E11"/>
    <w:rsid w:val="00845C7E"/>
    <w:rsid w:val="00885023"/>
    <w:rsid w:val="008861A4"/>
    <w:rsid w:val="00891D4D"/>
    <w:rsid w:val="00892B09"/>
    <w:rsid w:val="008A01B7"/>
    <w:rsid w:val="008B6333"/>
    <w:rsid w:val="00983E8C"/>
    <w:rsid w:val="009A4B4F"/>
    <w:rsid w:val="009C10E2"/>
    <w:rsid w:val="00A13C37"/>
    <w:rsid w:val="00A17978"/>
    <w:rsid w:val="00A40FAB"/>
    <w:rsid w:val="00AA75A3"/>
    <w:rsid w:val="00AB6951"/>
    <w:rsid w:val="00AC0ABA"/>
    <w:rsid w:val="00B65284"/>
    <w:rsid w:val="00BD115D"/>
    <w:rsid w:val="00BE7BFB"/>
    <w:rsid w:val="00C26959"/>
    <w:rsid w:val="00C56298"/>
    <w:rsid w:val="00C60E37"/>
    <w:rsid w:val="00C80070"/>
    <w:rsid w:val="00CE2B30"/>
    <w:rsid w:val="00CE78E4"/>
    <w:rsid w:val="00D55C67"/>
    <w:rsid w:val="00DB5BEF"/>
    <w:rsid w:val="00DC6D15"/>
    <w:rsid w:val="00DE0FCB"/>
    <w:rsid w:val="00E85E74"/>
    <w:rsid w:val="00E91F47"/>
    <w:rsid w:val="00E97493"/>
    <w:rsid w:val="00EC449C"/>
    <w:rsid w:val="00ED2BEB"/>
    <w:rsid w:val="00F11CF4"/>
    <w:rsid w:val="00F17EFE"/>
    <w:rsid w:val="00F51669"/>
    <w:rsid w:val="00F6152F"/>
    <w:rsid w:val="00FB5258"/>
    <w:rsid w:val="00FC0D9B"/>
    <w:rsid w:val="00FE51F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1A38270-5612-465B-8089-0B3E51B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Hyperlink0">
    <w:name w:val="Hyperlink.0"/>
    <w:basedOn w:val="Hyperlink"/>
    <w:rPr>
      <w:u w:val="single"/>
    </w:rPr>
  </w:style>
  <w:style w:type="paragraph" w:customStyle="1" w:styleId="Fotnot">
    <w:name w:val="Fotnot"/>
    <w:pPr>
      <w:spacing w:after="200"/>
      <w:ind w:firstLine="1417"/>
    </w:pPr>
    <w:rPr>
      <w:rFonts w:ascii="Roboto Regular" w:hAnsi="Roboto Regular" w:cs="Arial Unicode MS"/>
      <w:color w:val="25282A"/>
    </w:rPr>
  </w:style>
  <w:style w:type="paragraph" w:styleId="BodyText">
    <w:name w:val="Body Text"/>
    <w:link w:val="BodyTextChar"/>
    <w:pPr>
      <w:spacing w:after="200" w:line="312" w:lineRule="auto"/>
    </w:pPr>
    <w:rPr>
      <w:rFonts w:ascii="Roboto Regular" w:hAnsi="Roboto Regular" w:cs="Arial Unicode MS"/>
      <w:color w:val="25282A"/>
      <w:sz w:val="24"/>
      <w:szCs w:val="24"/>
    </w:rPr>
  </w:style>
  <w:style w:type="paragraph" w:styleId="Header">
    <w:name w:val="header"/>
    <w:basedOn w:val="Normal"/>
    <w:link w:val="HeaderChar"/>
    <w:uiPriority w:val="99"/>
    <w:unhideWhenUsed/>
    <w:rsid w:val="00892B09"/>
    <w:pPr>
      <w:tabs>
        <w:tab w:val="center" w:pos="4536"/>
        <w:tab w:val="right" w:pos="9072"/>
      </w:tabs>
    </w:pPr>
  </w:style>
  <w:style w:type="character" w:customStyle="1" w:styleId="HeaderChar">
    <w:name w:val="Header Char"/>
    <w:basedOn w:val="DefaultParagraphFont"/>
    <w:link w:val="Header"/>
    <w:uiPriority w:val="99"/>
    <w:rsid w:val="00892B09"/>
    <w:rPr>
      <w:sz w:val="24"/>
      <w:szCs w:val="24"/>
      <w:lang w:val="en-US" w:eastAsia="en-US"/>
    </w:rPr>
  </w:style>
  <w:style w:type="paragraph" w:styleId="Footer">
    <w:name w:val="footer"/>
    <w:basedOn w:val="Normal"/>
    <w:link w:val="FooterChar"/>
    <w:uiPriority w:val="99"/>
    <w:unhideWhenUsed/>
    <w:rsid w:val="00892B09"/>
    <w:pPr>
      <w:tabs>
        <w:tab w:val="center" w:pos="4536"/>
        <w:tab w:val="right" w:pos="9072"/>
      </w:tabs>
    </w:pPr>
  </w:style>
  <w:style w:type="character" w:customStyle="1" w:styleId="FooterChar">
    <w:name w:val="Footer Char"/>
    <w:basedOn w:val="DefaultParagraphFont"/>
    <w:link w:val="Footer"/>
    <w:uiPriority w:val="99"/>
    <w:rsid w:val="00892B09"/>
    <w:rPr>
      <w:sz w:val="24"/>
      <w:szCs w:val="24"/>
      <w:lang w:val="en-US" w:eastAsia="en-US"/>
    </w:rPr>
  </w:style>
  <w:style w:type="paragraph" w:customStyle="1" w:styleId="Titel2">
    <w:name w:val="Titel 2"/>
    <w:next w:val="BodyText"/>
    <w:rsid w:val="008B6333"/>
    <w:pPr>
      <w:keepNext/>
      <w:spacing w:after="40"/>
    </w:pPr>
    <w:rPr>
      <w:rFonts w:ascii="Avenir Next Demi Bold" w:hAnsi="Avenir Next Demi Bold" w:cs="Arial Unicode MS"/>
      <w:color w:val="222222"/>
      <w:sz w:val="40"/>
      <w:szCs w:val="40"/>
    </w:rPr>
  </w:style>
  <w:style w:type="character" w:customStyle="1" w:styleId="BodyTextChar">
    <w:name w:val="Body Text Char"/>
    <w:basedOn w:val="DefaultParagraphFont"/>
    <w:link w:val="BodyText"/>
    <w:rsid w:val="008B6333"/>
    <w:rPr>
      <w:rFonts w:ascii="Roboto Regular" w:hAnsi="Roboto Regular" w:cs="Arial Unicode MS"/>
      <w:color w:val="25282A"/>
      <w:sz w:val="24"/>
      <w:szCs w:val="24"/>
    </w:rPr>
  </w:style>
  <w:style w:type="paragraph" w:customStyle="1" w:styleId="Subheader12p">
    <w:name w:val="Subheader 12p"/>
    <w:rsid w:val="008B6333"/>
    <w:pPr>
      <w:spacing w:line="288" w:lineRule="auto"/>
    </w:pPr>
    <w:rPr>
      <w:rFonts w:ascii="Roboto Medium" w:hAnsi="Roboto Medium" w:cs="Arial Unicode MS"/>
      <w:color w:val="000000"/>
      <w:sz w:val="24"/>
      <w:szCs w:val="24"/>
    </w:rPr>
  </w:style>
  <w:style w:type="paragraph" w:customStyle="1" w:styleId="Subheader210p">
    <w:name w:val="Subheader 2 10p"/>
    <w:next w:val="BodyText"/>
    <w:rsid w:val="008B6333"/>
    <w:pPr>
      <w:tabs>
        <w:tab w:val="left" w:pos="1000"/>
      </w:tabs>
      <w:spacing w:line="288" w:lineRule="auto"/>
      <w:outlineLvl w:val="0"/>
    </w:pPr>
    <w:rPr>
      <w:rFonts w:ascii="Avenir Next Medium" w:hAnsi="Avenir Next Medium" w:cs="Arial Unicode MS"/>
      <w:color w:val="5F5F5F"/>
      <w:sz w:val="28"/>
      <w:szCs w:val="28"/>
    </w:rPr>
  </w:style>
  <w:style w:type="character" w:customStyle="1" w:styleId="Hyperlink1">
    <w:name w:val="Hyperlink.1"/>
    <w:basedOn w:val="Hyperlink0"/>
    <w:rsid w:val="008B6333"/>
    <w:rPr>
      <w:rFonts w:ascii="Roboto Regular" w:eastAsia="Roboto Regular" w:hAnsi="Roboto Regular" w:cs="Roboto Regular"/>
      <w:color w:val="0000FF" w:themeColor="hyperlink"/>
      <w:sz w:val="20"/>
      <w:szCs w:val="20"/>
      <w:u w:val="single"/>
    </w:rPr>
  </w:style>
  <w:style w:type="paragraph" w:customStyle="1" w:styleId="Pa2">
    <w:name w:val="Pa2"/>
    <w:basedOn w:val="Normal"/>
    <w:uiPriority w:val="99"/>
    <w:rsid w:val="00023F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501" w:lineRule="atLeast"/>
    </w:pPr>
    <w:rPr>
      <w:rFonts w:ascii="KIN DIN Pro" w:eastAsiaTheme="minorHAnsi" w:hAnsi="KIN DIN Pro"/>
      <w:bdr w:val="none" w:sz="0" w:space="0" w:color="auto"/>
      <w:lang w:val="sv-SE" w:eastAsia="sv-SE"/>
    </w:rPr>
  </w:style>
  <w:style w:type="paragraph" w:styleId="ListParagraph">
    <w:name w:val="List Paragraph"/>
    <w:basedOn w:val="Normal"/>
    <w:uiPriority w:val="34"/>
    <w:qFormat/>
    <w:rsid w:val="00845C7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sv-SE"/>
    </w:rPr>
  </w:style>
  <w:style w:type="paragraph" w:styleId="BalloonText">
    <w:name w:val="Balloon Text"/>
    <w:basedOn w:val="Normal"/>
    <w:link w:val="BalloonTextChar"/>
    <w:uiPriority w:val="99"/>
    <w:semiHidden/>
    <w:unhideWhenUsed/>
    <w:rsid w:val="00E8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E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7758">
      <w:bodyDiv w:val="1"/>
      <w:marLeft w:val="0"/>
      <w:marRight w:val="0"/>
      <w:marTop w:val="0"/>
      <w:marBottom w:val="0"/>
      <w:divBdr>
        <w:top w:val="none" w:sz="0" w:space="0" w:color="auto"/>
        <w:left w:val="none" w:sz="0" w:space="0" w:color="auto"/>
        <w:bottom w:val="none" w:sz="0" w:space="0" w:color="auto"/>
        <w:right w:val="none" w:sz="0" w:space="0" w:color="auto"/>
      </w:divBdr>
    </w:div>
    <w:div w:id="770930471">
      <w:bodyDiv w:val="1"/>
      <w:marLeft w:val="0"/>
      <w:marRight w:val="0"/>
      <w:marTop w:val="0"/>
      <w:marBottom w:val="0"/>
      <w:divBdr>
        <w:top w:val="none" w:sz="0" w:space="0" w:color="auto"/>
        <w:left w:val="none" w:sz="0" w:space="0" w:color="auto"/>
        <w:bottom w:val="none" w:sz="0" w:space="0" w:color="auto"/>
        <w:right w:val="none" w:sz="0" w:space="0" w:color="auto"/>
      </w:divBdr>
    </w:div>
    <w:div w:id="84686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candemar@kinnar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nnarps.com" TargetMode="External"/><Relationship Id="rId1" Type="http://schemas.openxmlformats.org/officeDocument/2006/relationships/hyperlink" Target="http://www.kinnar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3_Theme_Letter_Traditional">
  <a:themeElements>
    <a:clrScheme name="03_Theme_Letter_Traditional">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_Traditional">
      <a:majorFont>
        <a:latin typeface="Baskerville"/>
        <a:ea typeface="Baskerville"/>
        <a:cs typeface="Baskerville"/>
      </a:majorFont>
      <a:minorFont>
        <a:latin typeface="Avenir Next Demi Bold"/>
        <a:ea typeface="Avenir Next Demi Bold"/>
        <a:cs typeface="Avenir Next Demi Bold"/>
      </a:minorFont>
    </a:fontScheme>
    <a:fmtScheme name="03_Theme_Letter_Tradi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200" b="0" i="0" u="none" strike="noStrike" cap="none" spc="0" normalizeH="0" baseline="0">
            <a:ln>
              <a:noFill/>
            </a:ln>
            <a:solidFill>
              <a:srgbClr val="25282A"/>
            </a:solidFill>
            <a:effectLst/>
            <a:uFillTx/>
            <a:latin typeface="Roboto Regular"/>
            <a:ea typeface="Roboto Regular"/>
            <a:cs typeface="Roboto Regular"/>
            <a:sym typeface="Robot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510</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Veolia Transport Sverige AB</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907014</dc:creator>
  <cp:lastModifiedBy>Eva Andersson</cp:lastModifiedBy>
  <cp:revision>6</cp:revision>
  <cp:lastPrinted>2018-01-30T16:18:00Z</cp:lastPrinted>
  <dcterms:created xsi:type="dcterms:W3CDTF">2018-01-30T15:44:00Z</dcterms:created>
  <dcterms:modified xsi:type="dcterms:W3CDTF">2018-01-31T09:37:00Z</dcterms:modified>
</cp:coreProperties>
</file>