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6" w:rsidRDefault="002D5FA6">
      <w:pPr>
        <w:rPr>
          <w:sz w:val="22"/>
          <w:szCs w:val="22"/>
        </w:rPr>
        <w:sectPr w:rsidR="002D5FA6">
          <w:headerReference w:type="default" r:id="rId8"/>
          <w:footerReference w:type="default" r:id="rId9"/>
          <w:type w:val="continuous"/>
          <w:pgSz w:w="11906" w:h="16838" w:code="9"/>
          <w:pgMar w:top="1162" w:right="680" w:bottom="1361" w:left="1134" w:header="482" w:footer="737" w:gutter="0"/>
          <w:cols w:space="708"/>
        </w:sectPr>
      </w:pPr>
    </w:p>
    <w:p w:rsidR="000E0ECC" w:rsidRPr="00F130D7" w:rsidRDefault="00F130D7" w:rsidP="00C73C9F">
      <w:pPr>
        <w:pStyle w:val="H-indent2"/>
        <w:ind w:left="0" w:firstLine="0"/>
        <w:rPr>
          <w:lang w:val="sv-SE"/>
        </w:rPr>
      </w:pPr>
      <w:r w:rsidRPr="00F130D7">
        <w:rPr>
          <w:lang w:val="sv-SE"/>
        </w:rPr>
        <w:lastRenderedPageBreak/>
        <w:t>PRESSRELEASE</w:t>
      </w:r>
    </w:p>
    <w:p w:rsidR="00C73C9F" w:rsidRPr="00F130D7" w:rsidRDefault="00C73C9F">
      <w:pPr>
        <w:pStyle w:val="H-indent2"/>
        <w:rPr>
          <w:lang w:val="sv-SE"/>
        </w:rPr>
      </w:pPr>
    </w:p>
    <w:p w:rsidR="00C73C9F" w:rsidRPr="00F130D7" w:rsidRDefault="00C73C9F">
      <w:pPr>
        <w:pStyle w:val="H-indent2"/>
        <w:rPr>
          <w:lang w:val="sv-SE"/>
        </w:rPr>
      </w:pPr>
    </w:p>
    <w:p w:rsidR="004214F8" w:rsidRDefault="004214F8" w:rsidP="004214F8">
      <w:pPr>
        <w:rPr>
          <w:b/>
          <w:sz w:val="36"/>
          <w:szCs w:val="36"/>
          <w:lang w:val="sv-SE"/>
        </w:rPr>
      </w:pPr>
    </w:p>
    <w:p w:rsidR="004214F8" w:rsidRPr="004214F8" w:rsidRDefault="004214F8" w:rsidP="004214F8">
      <w:pPr>
        <w:rPr>
          <w:b/>
          <w:sz w:val="36"/>
          <w:szCs w:val="36"/>
          <w:lang w:val="sv-SE"/>
        </w:rPr>
      </w:pPr>
      <w:r w:rsidRPr="004214F8">
        <w:rPr>
          <w:b/>
          <w:sz w:val="36"/>
          <w:szCs w:val="36"/>
          <w:lang w:val="sv-SE"/>
        </w:rPr>
        <w:t>Glad Lucia önskar Bonjour!</w:t>
      </w:r>
    </w:p>
    <w:p w:rsidR="004214F8" w:rsidRPr="004214F8" w:rsidRDefault="004214F8" w:rsidP="004214F8">
      <w:pPr>
        <w:rPr>
          <w:b/>
          <w:sz w:val="28"/>
          <w:szCs w:val="28"/>
          <w:lang w:val="sv-SE"/>
        </w:rPr>
      </w:pPr>
    </w:p>
    <w:p w:rsidR="004214F8" w:rsidRPr="004214F8" w:rsidRDefault="004214F8" w:rsidP="004214F8">
      <w:pPr>
        <w:rPr>
          <w:b/>
          <w:lang w:val="sv-SE"/>
        </w:rPr>
      </w:pPr>
      <w:r w:rsidRPr="004214F8">
        <w:rPr>
          <w:b/>
          <w:lang w:val="sv-SE"/>
        </w:rPr>
        <w:t>Söta nyheter till julens fikastunder</w:t>
      </w:r>
    </w:p>
    <w:p w:rsidR="004214F8" w:rsidRDefault="004214F8" w:rsidP="004214F8">
      <w:pPr>
        <w:rPr>
          <w:lang w:val="sv-SE"/>
        </w:rPr>
      </w:pPr>
    </w:p>
    <w:p w:rsidR="004214F8" w:rsidRDefault="004214F8" w:rsidP="004214F8">
      <w:pPr>
        <w:rPr>
          <w:lang w:val="sv-SE"/>
        </w:rPr>
      </w:pPr>
      <w:r w:rsidRPr="004214F8">
        <w:rPr>
          <w:lang w:val="sv-SE"/>
        </w:rPr>
        <w:t xml:space="preserve">Lagom till vinterns och julens antågande lanserar Bonjour tre nyheter inom fikabröd, som alla passar perfekt till glöggminglet eller julbordets söta avslutning. Pepparkakor och knäck är självklara klassiska favoriter under julen och nu kan man </w:t>
      </w:r>
      <w:r>
        <w:rPr>
          <w:lang w:val="sv-SE"/>
        </w:rPr>
        <w:t xml:space="preserve">njuta av dem i en ny tappning. </w:t>
      </w:r>
      <w:r w:rsidRPr="004214F8">
        <w:rPr>
          <w:lang w:val="sv-SE"/>
        </w:rPr>
        <w:t>Nu kommer två sorters cookies, den ena med en härligt kryddig smak av pepparka</w:t>
      </w:r>
      <w:r>
        <w:rPr>
          <w:lang w:val="sv-SE"/>
        </w:rPr>
        <w:t>ka</w:t>
      </w:r>
      <w:r w:rsidRPr="004214F8">
        <w:rPr>
          <w:lang w:val="sv-SE"/>
        </w:rPr>
        <w:t xml:space="preserve"> och den andra är en knäckcookie fylld med läckra bitar av knäck. </w:t>
      </w:r>
    </w:p>
    <w:p w:rsidR="004214F8" w:rsidRPr="004214F8" w:rsidRDefault="004214F8" w:rsidP="004214F8">
      <w:pPr>
        <w:rPr>
          <w:lang w:val="sv-SE"/>
        </w:rPr>
      </w:pPr>
    </w:p>
    <w:p w:rsidR="004214F8" w:rsidRPr="004214F8" w:rsidRDefault="004214F8" w:rsidP="004214F8">
      <w:pPr>
        <w:rPr>
          <w:lang w:val="sv-SE"/>
        </w:rPr>
      </w:pPr>
      <w:r w:rsidRPr="004214F8">
        <w:rPr>
          <w:lang w:val="sv-SE"/>
        </w:rPr>
        <w:t xml:space="preserve">Dessutom lanseras en stor saffransfläta som är flätad för hand, fylld med </w:t>
      </w:r>
      <w:proofErr w:type="spellStart"/>
      <w:r w:rsidRPr="004214F8">
        <w:rPr>
          <w:lang w:val="sv-SE"/>
        </w:rPr>
        <w:t>wienerfyllning</w:t>
      </w:r>
      <w:proofErr w:type="spellEnd"/>
      <w:r w:rsidRPr="004214F8">
        <w:rPr>
          <w:lang w:val="sv-SE"/>
        </w:rPr>
        <w:t xml:space="preserve"> och toppad med pärlsocker. Bonjour har redan en mindre saffransfläta i sortimentet och genom att lansera en större</w:t>
      </w:r>
      <w:r>
        <w:rPr>
          <w:lang w:val="sv-SE"/>
        </w:rPr>
        <w:t xml:space="preserve"> variant tillgodoser </w:t>
      </w:r>
      <w:r w:rsidRPr="004214F8">
        <w:rPr>
          <w:lang w:val="sv-SE"/>
        </w:rPr>
        <w:t xml:space="preserve">vi både kundernas och konsumenternas önskemål. </w:t>
      </w:r>
    </w:p>
    <w:p w:rsidR="004214F8" w:rsidRPr="004214F8" w:rsidRDefault="004214F8" w:rsidP="004214F8">
      <w:pPr>
        <w:rPr>
          <w:lang w:val="sv-SE"/>
        </w:rPr>
      </w:pPr>
      <w:r w:rsidRPr="004214F8">
        <w:rPr>
          <w:lang w:val="sv-SE"/>
        </w:rPr>
        <w:t>Nu inför julen satsar vi självklart extra på just olika typer av saffransprodukter där den klassiska lussekatten är den populäraste produkten</w:t>
      </w:r>
      <w:r>
        <w:rPr>
          <w:lang w:val="sv-SE"/>
        </w:rPr>
        <w:t xml:space="preserve">. </w:t>
      </w:r>
      <w:r w:rsidRPr="004214F8">
        <w:rPr>
          <w:lang w:val="sv-SE"/>
        </w:rPr>
        <w:t xml:space="preserve">Förra året sålde vi över </w:t>
      </w:r>
      <w:proofErr w:type="gramStart"/>
      <w:r w:rsidRPr="004214F8">
        <w:rPr>
          <w:lang w:val="sv-SE"/>
        </w:rPr>
        <w:t>8.750.000</w:t>
      </w:r>
      <w:proofErr w:type="gramEnd"/>
      <w:r w:rsidRPr="004214F8">
        <w:rPr>
          <w:lang w:val="sv-SE"/>
        </w:rPr>
        <w:t xml:space="preserve"> stycken lussekatter och saffransprodukter och i år räknar vi såklart med att slå förra årets rekordförsäljning, säger Victoria Norviit, produktchef på Bonjour, som ägs av bagerikoncernen VAASAN.   </w:t>
      </w:r>
    </w:p>
    <w:p w:rsidR="00F130D7" w:rsidRPr="00AB1760" w:rsidRDefault="00F130D7" w:rsidP="00F130D7">
      <w:pPr>
        <w:rPr>
          <w:rFonts w:eastAsia="Calibri"/>
          <w:sz w:val="22"/>
          <w:szCs w:val="22"/>
          <w:lang w:val="sv-SE" w:eastAsia="en-US"/>
        </w:rPr>
      </w:pPr>
    </w:p>
    <w:p w:rsidR="00C73C9F" w:rsidRPr="00AB1760" w:rsidRDefault="00C73C9F" w:rsidP="00AB1760">
      <w:pPr>
        <w:pStyle w:val="H-indent2"/>
        <w:ind w:left="0" w:firstLine="0"/>
        <w:rPr>
          <w:sz w:val="22"/>
          <w:lang w:val="sv-SE"/>
        </w:rPr>
      </w:pPr>
    </w:p>
    <w:p w:rsidR="00A911BD" w:rsidRPr="00C36F44" w:rsidRDefault="00A911BD" w:rsidP="00A911BD">
      <w:pPr>
        <w:rPr>
          <w:rFonts w:cs="Arial"/>
          <w:color w:val="000000"/>
          <w:szCs w:val="24"/>
          <w:lang w:val="sv-SE"/>
        </w:rPr>
      </w:pPr>
      <w:r w:rsidRPr="00C36F44">
        <w:rPr>
          <w:rFonts w:cs="Arial"/>
          <w:color w:val="000000"/>
          <w:szCs w:val="24"/>
          <w:lang w:val="sv-SE"/>
        </w:rPr>
        <w:t xml:space="preserve">För mer information, kontakta gärna: </w:t>
      </w:r>
    </w:p>
    <w:p w:rsidR="00A911BD" w:rsidRDefault="00A911BD" w:rsidP="00A911BD">
      <w:pPr>
        <w:autoSpaceDE w:val="0"/>
        <w:autoSpaceDN w:val="0"/>
        <w:adjustRightInd w:val="0"/>
        <w:spacing w:line="241" w:lineRule="atLeast"/>
        <w:rPr>
          <w:rFonts w:cs="Arial"/>
          <w:color w:val="000000"/>
          <w:szCs w:val="24"/>
          <w:lang w:val="sv-SE"/>
        </w:rPr>
      </w:pPr>
    </w:p>
    <w:p w:rsidR="00A911BD" w:rsidRPr="00C36F44" w:rsidRDefault="00A911BD" w:rsidP="00A911BD">
      <w:pPr>
        <w:rPr>
          <w:b/>
          <w:szCs w:val="24"/>
          <w:lang w:val="sv-SE"/>
        </w:rPr>
      </w:pPr>
      <w:r>
        <w:rPr>
          <w:b/>
          <w:szCs w:val="24"/>
          <w:lang w:val="sv-SE"/>
        </w:rPr>
        <w:t>Victoria Norviit</w:t>
      </w:r>
      <w:r w:rsidR="006F6981">
        <w:rPr>
          <w:b/>
          <w:szCs w:val="24"/>
          <w:lang w:val="sv-SE"/>
        </w:rPr>
        <w:t>, p</w:t>
      </w:r>
      <w:r>
        <w:rPr>
          <w:b/>
          <w:szCs w:val="24"/>
          <w:lang w:val="sv-SE"/>
        </w:rPr>
        <w:t xml:space="preserve">roduktchef </w:t>
      </w:r>
      <w:r w:rsidR="006F6981">
        <w:rPr>
          <w:b/>
          <w:szCs w:val="24"/>
          <w:lang w:val="sv-SE"/>
        </w:rPr>
        <w:t>f</w:t>
      </w:r>
      <w:r>
        <w:rPr>
          <w:b/>
          <w:szCs w:val="24"/>
          <w:lang w:val="sv-SE"/>
        </w:rPr>
        <w:t>ikabröd</w:t>
      </w:r>
    </w:p>
    <w:p w:rsidR="00A911BD" w:rsidRPr="00A911BD" w:rsidRDefault="00A911BD" w:rsidP="00A911BD">
      <w:pPr>
        <w:rPr>
          <w:szCs w:val="24"/>
        </w:rPr>
      </w:pPr>
      <w:proofErr w:type="gramStart"/>
      <w:r w:rsidRPr="00A911BD">
        <w:rPr>
          <w:szCs w:val="24"/>
        </w:rPr>
        <w:t>email</w:t>
      </w:r>
      <w:proofErr w:type="gramEnd"/>
      <w:r w:rsidRPr="00A911BD">
        <w:rPr>
          <w:szCs w:val="24"/>
        </w:rPr>
        <w:t>: victoria.norviit@vaasan.com</w:t>
      </w:r>
      <w:r w:rsidRPr="00A911BD">
        <w:rPr>
          <w:szCs w:val="24"/>
        </w:rPr>
        <w:br/>
      </w:r>
      <w:proofErr w:type="spellStart"/>
      <w:r w:rsidRPr="00A911BD">
        <w:rPr>
          <w:szCs w:val="24"/>
        </w:rPr>
        <w:t>mobil</w:t>
      </w:r>
      <w:proofErr w:type="spellEnd"/>
      <w:r w:rsidRPr="00A911BD">
        <w:rPr>
          <w:szCs w:val="24"/>
        </w:rPr>
        <w:t xml:space="preserve">: </w:t>
      </w:r>
      <w:r w:rsidR="004214F8">
        <w:rPr>
          <w:szCs w:val="24"/>
        </w:rPr>
        <w:t xml:space="preserve">+46 730 </w:t>
      </w:r>
      <w:r>
        <w:rPr>
          <w:szCs w:val="24"/>
        </w:rPr>
        <w:t>404 975</w:t>
      </w:r>
    </w:p>
    <w:p w:rsidR="00A911BD" w:rsidRPr="00A911BD" w:rsidRDefault="00A911BD" w:rsidP="00A911BD">
      <w:pPr>
        <w:rPr>
          <w:sz w:val="20"/>
        </w:rPr>
      </w:pPr>
    </w:p>
    <w:p w:rsidR="00A911BD" w:rsidRPr="00C36F44" w:rsidRDefault="00A911BD" w:rsidP="00A911BD">
      <w:pPr>
        <w:jc w:val="both"/>
        <w:rPr>
          <w:b/>
          <w:szCs w:val="24"/>
          <w:lang w:val="sv-SE"/>
        </w:rPr>
      </w:pPr>
      <w:r w:rsidRPr="00C36F44">
        <w:rPr>
          <w:b/>
          <w:szCs w:val="24"/>
          <w:lang w:val="sv-SE"/>
        </w:rPr>
        <w:t>Ladda ned högupplösta pressbilder på:</w:t>
      </w:r>
    </w:p>
    <w:p w:rsidR="00A911BD" w:rsidRPr="00C36F44" w:rsidRDefault="00F87274" w:rsidP="00A911BD">
      <w:pPr>
        <w:rPr>
          <w:szCs w:val="24"/>
          <w:lang w:val="sv-SE"/>
        </w:rPr>
      </w:pPr>
      <w:hyperlink r:id="rId10" w:history="1">
        <w:r w:rsidR="00A911BD" w:rsidRPr="00C36F44">
          <w:rPr>
            <w:rStyle w:val="Hyperlink"/>
            <w:szCs w:val="24"/>
            <w:lang w:val="sv-SE"/>
          </w:rPr>
          <w:t>http://www.mynewsdesk.com/se/search/ima</w:t>
        </w:r>
        <w:r w:rsidR="00A911BD" w:rsidRPr="00C36F44">
          <w:rPr>
            <w:rStyle w:val="Hyperlink"/>
            <w:szCs w:val="24"/>
            <w:lang w:val="sv-SE"/>
          </w:rPr>
          <w:t>g</w:t>
        </w:r>
        <w:r w:rsidR="00A911BD" w:rsidRPr="00C36F44">
          <w:rPr>
            <w:rStyle w:val="Hyperlink"/>
            <w:szCs w:val="24"/>
            <w:lang w:val="sv-SE"/>
          </w:rPr>
          <w:t>es?query=Vaasan+Sverige&amp;utf8=%E2%9C%93</w:t>
        </w:r>
      </w:hyperlink>
    </w:p>
    <w:p w:rsidR="00A911BD" w:rsidRDefault="00A911BD" w:rsidP="00A911BD">
      <w:pPr>
        <w:rPr>
          <w:i/>
          <w:sz w:val="20"/>
          <w:lang w:val="sv-SE"/>
        </w:rPr>
      </w:pPr>
    </w:p>
    <w:p w:rsidR="00AB1760" w:rsidRDefault="00AB1760" w:rsidP="00AB1760">
      <w:pPr>
        <w:pStyle w:val="H-indent2"/>
        <w:ind w:left="0" w:firstLine="0"/>
        <w:rPr>
          <w:sz w:val="22"/>
          <w:lang w:val="sv-SE"/>
        </w:rPr>
      </w:pPr>
    </w:p>
    <w:p w:rsidR="00AB1760" w:rsidRDefault="00AB1760" w:rsidP="00AB1760">
      <w:pPr>
        <w:pStyle w:val="H-indent2"/>
        <w:ind w:left="0" w:firstLine="0"/>
        <w:rPr>
          <w:sz w:val="22"/>
          <w:lang w:val="sv-SE"/>
        </w:rPr>
      </w:pPr>
    </w:p>
    <w:p w:rsidR="00AB1760" w:rsidRDefault="00AB1760" w:rsidP="00AB1760">
      <w:pPr>
        <w:pStyle w:val="H-indent2"/>
        <w:ind w:left="0" w:firstLine="0"/>
        <w:rPr>
          <w:sz w:val="22"/>
          <w:lang w:val="sv-SE"/>
        </w:rPr>
      </w:pPr>
    </w:p>
    <w:p w:rsidR="00AB1760" w:rsidRDefault="00AB1760" w:rsidP="00AB1760">
      <w:pPr>
        <w:pStyle w:val="H-indent2"/>
        <w:ind w:left="0" w:firstLine="0"/>
        <w:rPr>
          <w:sz w:val="22"/>
          <w:lang w:val="sv-SE"/>
        </w:rPr>
      </w:pPr>
    </w:p>
    <w:p w:rsidR="00AB1760" w:rsidRPr="002B0E5A" w:rsidRDefault="00AB1760" w:rsidP="00AB1760">
      <w:pPr>
        <w:pStyle w:val="Pa0"/>
        <w:rPr>
          <w:rStyle w:val="A0"/>
          <w:rFonts w:ascii="Arial" w:hAnsi="Arial" w:cs="Arial"/>
          <w:sz w:val="20"/>
          <w:szCs w:val="20"/>
        </w:rPr>
      </w:pPr>
      <w:r w:rsidRPr="002B0E5A">
        <w:rPr>
          <w:rStyle w:val="A0"/>
          <w:rFonts w:ascii="Arial" w:hAnsi="Arial" w:cs="Arial"/>
          <w:sz w:val="20"/>
          <w:szCs w:val="20"/>
        </w:rPr>
        <w:t xml:space="preserve">Om VAASAN Sverige </w:t>
      </w:r>
    </w:p>
    <w:p w:rsidR="00AB1760" w:rsidRPr="002B0E5A" w:rsidRDefault="00AB1760" w:rsidP="00AB1760">
      <w:pPr>
        <w:rPr>
          <w:rFonts w:cs="Arial"/>
          <w:lang w:val="sv-SE" w:eastAsia="sv-SE"/>
        </w:rPr>
      </w:pPr>
    </w:p>
    <w:p w:rsidR="00AB1760" w:rsidRPr="00AB1760" w:rsidRDefault="00AB1760" w:rsidP="004214F8">
      <w:pPr>
        <w:rPr>
          <w:sz w:val="22"/>
          <w:lang w:val="sv-SE"/>
        </w:rPr>
      </w:pPr>
      <w:r w:rsidRPr="002B0E5A">
        <w:rPr>
          <w:rStyle w:val="A1"/>
          <w:rFonts w:cs="Arial"/>
          <w:b w:val="0"/>
          <w:bCs w:val="0"/>
          <w:i/>
          <w:sz w:val="18"/>
          <w:szCs w:val="18"/>
          <w:lang w:val="sv-SE"/>
        </w:rPr>
        <w:t xml:space="preserve">VAASAN Sverige AB ingår i den internationella bagerikoncernen Vaasan Group med säte i Finland. </w:t>
      </w:r>
      <w:r w:rsidRPr="00AB1760">
        <w:rPr>
          <w:rStyle w:val="A1"/>
          <w:rFonts w:cs="Arial"/>
          <w:b w:val="0"/>
          <w:bCs w:val="0"/>
          <w:i/>
          <w:sz w:val="18"/>
          <w:szCs w:val="18"/>
          <w:lang w:val="sv-SE"/>
        </w:rPr>
        <w:t xml:space="preserve">Vaasan Sverige AB, med huvudkontor i Stockholm, arbetar under varumärkena Bonjour samt Finn Crisp. Vaasan Sverige är sedan drygt 25 år tillbaka en ledande aktör inom </w:t>
      </w:r>
      <w:proofErr w:type="spellStart"/>
      <w:r w:rsidRPr="00AB1760">
        <w:rPr>
          <w:rStyle w:val="A1"/>
          <w:rFonts w:cs="Arial"/>
          <w:b w:val="0"/>
          <w:bCs w:val="0"/>
          <w:i/>
          <w:sz w:val="18"/>
          <w:szCs w:val="18"/>
          <w:lang w:val="sv-SE"/>
        </w:rPr>
        <w:t>bake</w:t>
      </w:r>
      <w:proofErr w:type="spellEnd"/>
      <w:r w:rsidRPr="00AB1760">
        <w:rPr>
          <w:rStyle w:val="A1"/>
          <w:rFonts w:cs="Arial"/>
          <w:b w:val="0"/>
          <w:bCs w:val="0"/>
          <w:i/>
          <w:sz w:val="18"/>
          <w:szCs w:val="18"/>
          <w:lang w:val="sv-SE"/>
        </w:rPr>
        <w:t xml:space="preserve"> off i Sverige och kunderna återfinns inom dagligvaruhandeln, servicehandeln och </w:t>
      </w:r>
      <w:proofErr w:type="spellStart"/>
      <w:r w:rsidRPr="00AB1760">
        <w:rPr>
          <w:rStyle w:val="A1"/>
          <w:rFonts w:cs="Arial"/>
          <w:b w:val="0"/>
          <w:bCs w:val="0"/>
          <w:i/>
          <w:sz w:val="18"/>
          <w:szCs w:val="18"/>
          <w:lang w:val="sv-SE"/>
        </w:rPr>
        <w:t>foodservice</w:t>
      </w:r>
      <w:proofErr w:type="spellEnd"/>
      <w:r w:rsidRPr="00AB1760">
        <w:rPr>
          <w:rStyle w:val="A1"/>
          <w:rFonts w:cs="Arial"/>
          <w:b w:val="0"/>
          <w:bCs w:val="0"/>
          <w:i/>
          <w:sz w:val="18"/>
          <w:szCs w:val="18"/>
          <w:lang w:val="sv-SE"/>
        </w:rPr>
        <w:t xml:space="preserve"> sektorn. Vaasan-koncernen är det största bageriföretaget i Finland och Baltikum, den näst största knäckebrödsproducenten i världen och en ledande producent och leverantör av </w:t>
      </w:r>
      <w:proofErr w:type="spellStart"/>
      <w:r w:rsidRPr="00AB1760">
        <w:rPr>
          <w:rStyle w:val="A1"/>
          <w:rFonts w:cs="Arial"/>
          <w:b w:val="0"/>
          <w:bCs w:val="0"/>
          <w:i/>
          <w:sz w:val="18"/>
          <w:szCs w:val="18"/>
          <w:lang w:val="sv-SE"/>
        </w:rPr>
        <w:t>bake</w:t>
      </w:r>
      <w:proofErr w:type="spellEnd"/>
      <w:r w:rsidRPr="00AB1760">
        <w:rPr>
          <w:rStyle w:val="A1"/>
          <w:rFonts w:cs="Arial"/>
          <w:b w:val="0"/>
          <w:bCs w:val="0"/>
          <w:i/>
          <w:sz w:val="18"/>
          <w:szCs w:val="18"/>
          <w:lang w:val="sv-SE"/>
        </w:rPr>
        <w:t xml:space="preserve"> off produkter i Norden. Vaasan - koncernen omfattar Vaasan Oy i Finland, AS </w:t>
      </w:r>
      <w:proofErr w:type="spellStart"/>
      <w:r w:rsidRPr="00AB1760">
        <w:rPr>
          <w:rStyle w:val="A1"/>
          <w:rFonts w:cs="Arial"/>
          <w:b w:val="0"/>
          <w:bCs w:val="0"/>
          <w:i/>
          <w:sz w:val="18"/>
          <w:szCs w:val="18"/>
          <w:lang w:val="sv-SE"/>
        </w:rPr>
        <w:t>Leibur</w:t>
      </w:r>
      <w:proofErr w:type="spellEnd"/>
      <w:r w:rsidRPr="00AB1760">
        <w:rPr>
          <w:rStyle w:val="A1"/>
          <w:rFonts w:cs="Arial"/>
          <w:b w:val="0"/>
          <w:bCs w:val="0"/>
          <w:i/>
          <w:sz w:val="18"/>
          <w:szCs w:val="18"/>
          <w:lang w:val="sv-SE"/>
        </w:rPr>
        <w:t xml:space="preserve"> i Estland, A/S </w:t>
      </w:r>
      <w:proofErr w:type="spellStart"/>
      <w:r w:rsidRPr="00AB1760">
        <w:rPr>
          <w:rStyle w:val="A1"/>
          <w:rFonts w:cs="Arial"/>
          <w:b w:val="0"/>
          <w:bCs w:val="0"/>
          <w:i/>
          <w:sz w:val="18"/>
          <w:szCs w:val="18"/>
          <w:lang w:val="sv-SE"/>
        </w:rPr>
        <w:t>Hanzas</w:t>
      </w:r>
      <w:proofErr w:type="spellEnd"/>
      <w:r w:rsidRPr="00AB1760">
        <w:rPr>
          <w:rStyle w:val="A1"/>
          <w:rFonts w:cs="Arial"/>
          <w:b w:val="0"/>
          <w:bCs w:val="0"/>
          <w:i/>
          <w:sz w:val="18"/>
          <w:szCs w:val="18"/>
          <w:lang w:val="sv-SE"/>
        </w:rPr>
        <w:t xml:space="preserve"> </w:t>
      </w:r>
      <w:proofErr w:type="spellStart"/>
      <w:r w:rsidRPr="00AB1760">
        <w:rPr>
          <w:rStyle w:val="A1"/>
          <w:rFonts w:cs="Arial"/>
          <w:b w:val="0"/>
          <w:bCs w:val="0"/>
          <w:i/>
          <w:sz w:val="18"/>
          <w:szCs w:val="18"/>
          <w:lang w:val="sv-SE"/>
        </w:rPr>
        <w:t>Maiznicas</w:t>
      </w:r>
      <w:proofErr w:type="spellEnd"/>
      <w:r w:rsidRPr="00AB1760">
        <w:rPr>
          <w:rStyle w:val="A1"/>
          <w:rFonts w:cs="Arial"/>
          <w:b w:val="0"/>
          <w:bCs w:val="0"/>
          <w:i/>
          <w:sz w:val="18"/>
          <w:szCs w:val="18"/>
          <w:lang w:val="sv-SE"/>
        </w:rPr>
        <w:t xml:space="preserve"> i Lettland, UAB </w:t>
      </w:r>
      <w:proofErr w:type="spellStart"/>
      <w:r w:rsidRPr="00AB1760">
        <w:rPr>
          <w:rStyle w:val="A1"/>
          <w:rFonts w:cs="Arial"/>
          <w:b w:val="0"/>
          <w:bCs w:val="0"/>
          <w:i/>
          <w:sz w:val="18"/>
          <w:szCs w:val="18"/>
          <w:lang w:val="sv-SE"/>
        </w:rPr>
        <w:t>Vilniaus</w:t>
      </w:r>
      <w:proofErr w:type="spellEnd"/>
      <w:r w:rsidRPr="00AB1760">
        <w:rPr>
          <w:rStyle w:val="A1"/>
          <w:rFonts w:cs="Arial"/>
          <w:b w:val="0"/>
          <w:bCs w:val="0"/>
          <w:i/>
          <w:sz w:val="18"/>
          <w:szCs w:val="18"/>
          <w:lang w:val="sv-SE"/>
        </w:rPr>
        <w:t xml:space="preserve"> </w:t>
      </w:r>
      <w:proofErr w:type="spellStart"/>
      <w:r w:rsidRPr="00AB1760">
        <w:rPr>
          <w:rStyle w:val="A1"/>
          <w:rFonts w:cs="Arial"/>
          <w:b w:val="0"/>
          <w:bCs w:val="0"/>
          <w:i/>
          <w:sz w:val="18"/>
          <w:szCs w:val="18"/>
          <w:lang w:val="sv-SE"/>
        </w:rPr>
        <w:t>Duona</w:t>
      </w:r>
      <w:proofErr w:type="spellEnd"/>
      <w:r w:rsidRPr="00AB1760">
        <w:rPr>
          <w:rStyle w:val="A1"/>
          <w:rFonts w:cs="Arial"/>
          <w:b w:val="0"/>
          <w:bCs w:val="0"/>
          <w:i/>
          <w:sz w:val="18"/>
          <w:szCs w:val="18"/>
          <w:lang w:val="sv-SE"/>
        </w:rPr>
        <w:t xml:space="preserve"> i Litauen samt Vaasan Sverige AB i Sverige och Vaasan Norge A/S i Norge. </w:t>
      </w:r>
      <w:r w:rsidRPr="002B0E5A">
        <w:rPr>
          <w:rStyle w:val="A1"/>
          <w:rFonts w:cs="Arial"/>
          <w:b w:val="0"/>
          <w:bCs w:val="0"/>
          <w:i/>
          <w:sz w:val="18"/>
          <w:szCs w:val="18"/>
          <w:lang w:val="sv-SE"/>
        </w:rPr>
        <w:t>Koncernens omsättning uppgick år 2012 till ca 412 miljoner euro och personalstyrkan till ca 2800 personer. Läs mer på www.vaasan.se samt besök</w:t>
      </w:r>
      <w:r w:rsidRPr="002B0E5A">
        <w:rPr>
          <w:rStyle w:val="A1"/>
          <w:rFonts w:cs="Arial"/>
          <w:i/>
          <w:sz w:val="18"/>
          <w:szCs w:val="18"/>
          <w:lang w:val="sv-SE"/>
        </w:rPr>
        <w:t xml:space="preserve"> </w:t>
      </w:r>
      <w:r w:rsidRPr="002B0E5A">
        <w:rPr>
          <w:rStyle w:val="A1"/>
          <w:rFonts w:cs="Arial"/>
          <w:b w:val="0"/>
          <w:bCs w:val="0"/>
          <w:i/>
          <w:sz w:val="18"/>
          <w:szCs w:val="18"/>
          <w:lang w:val="sv-SE"/>
        </w:rPr>
        <w:t>www.facebook.com/bonjournybakat.</w:t>
      </w:r>
      <w:bookmarkStart w:id="0" w:name="_GoBack"/>
      <w:bookmarkEnd w:id="0"/>
    </w:p>
    <w:sectPr w:rsidR="00AB1760" w:rsidRPr="00AB1760">
      <w:footerReference w:type="default" r:id="rId11"/>
      <w:type w:val="continuous"/>
      <w:pgSz w:w="11906" w:h="16838" w:code="9"/>
      <w:pgMar w:top="1162" w:right="680" w:bottom="1361" w:left="1134" w:header="482" w:footer="73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74" w:rsidRDefault="00F87274">
      <w:r>
        <w:separator/>
      </w:r>
    </w:p>
  </w:endnote>
  <w:endnote w:type="continuationSeparator" w:id="0">
    <w:p w:rsidR="00F87274" w:rsidRDefault="00F8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 w:name="M Bell">
    <w:altName w:val="M Bel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2D5FA6">
      <w:tc>
        <w:tcPr>
          <w:tcW w:w="1560" w:type="dxa"/>
          <w:tcBorders>
            <w:top w:val="single" w:sz="4" w:space="0" w:color="auto"/>
            <w:left w:val="nil"/>
            <w:bottom w:val="nil"/>
            <w:right w:val="nil"/>
          </w:tcBorders>
        </w:tcPr>
        <w:p w:rsidR="002D5FA6" w:rsidRDefault="002D5FA6">
          <w:pPr>
            <w:pStyle w:val="Footer"/>
            <w:rPr>
              <w:sz w:val="14"/>
              <w:lang w:val="sv-SE"/>
            </w:rPr>
          </w:pPr>
          <w:r>
            <w:rPr>
              <w:sz w:val="14"/>
              <w:lang w:val="sv-SE"/>
            </w:rPr>
            <w:t>VAASAN Sverige AB</w:t>
          </w:r>
        </w:p>
      </w:tc>
      <w:tc>
        <w:tcPr>
          <w:tcW w:w="1499" w:type="dxa"/>
          <w:tcBorders>
            <w:top w:val="single" w:sz="4" w:space="0" w:color="auto"/>
            <w:left w:val="nil"/>
            <w:bottom w:val="nil"/>
            <w:right w:val="nil"/>
          </w:tcBorders>
        </w:tcPr>
        <w:p w:rsidR="002D5FA6" w:rsidRDefault="002D5FA6">
          <w:pPr>
            <w:pStyle w:val="Footer"/>
            <w:rPr>
              <w:sz w:val="14"/>
              <w:lang w:val="sv-SE"/>
            </w:rPr>
          </w:pPr>
        </w:p>
      </w:tc>
      <w:tc>
        <w:tcPr>
          <w:tcW w:w="1761" w:type="dxa"/>
          <w:tcBorders>
            <w:top w:val="single" w:sz="4" w:space="0" w:color="auto"/>
            <w:left w:val="nil"/>
            <w:bottom w:val="nil"/>
            <w:right w:val="nil"/>
          </w:tcBorders>
        </w:tcPr>
        <w:p w:rsidR="002D5FA6" w:rsidRDefault="002D5FA6">
          <w:pPr>
            <w:pStyle w:val="Footer"/>
            <w:rPr>
              <w:sz w:val="14"/>
              <w:lang w:val="sv-SE"/>
            </w:rPr>
          </w:pPr>
          <w:proofErr w:type="spellStart"/>
          <w:r>
            <w:rPr>
              <w:sz w:val="14"/>
              <w:lang w:val="sv-SE"/>
            </w:rPr>
            <w:t>Address</w:t>
          </w:r>
          <w:proofErr w:type="spellEnd"/>
        </w:p>
        <w:p w:rsidR="002D5FA6" w:rsidRDefault="002D5FA6">
          <w:pPr>
            <w:pStyle w:val="Footer"/>
            <w:rPr>
              <w:sz w:val="14"/>
              <w:lang w:val="sv-SE"/>
            </w:rPr>
          </w:pPr>
          <w:r>
            <w:rPr>
              <w:sz w:val="14"/>
              <w:lang w:val="sv-SE"/>
            </w:rPr>
            <w:t>P. O. Box 47619</w:t>
          </w:r>
        </w:p>
        <w:p w:rsidR="002D5FA6" w:rsidRDefault="002D5FA6">
          <w:pPr>
            <w:pStyle w:val="Footer"/>
            <w:rPr>
              <w:sz w:val="14"/>
              <w:lang w:val="sv-SE"/>
            </w:rPr>
          </w:pPr>
          <w:r>
            <w:rPr>
              <w:sz w:val="14"/>
              <w:lang w:val="sv-SE"/>
            </w:rPr>
            <w:t>(Årsta Skolgränd 12 A)</w:t>
          </w:r>
        </w:p>
        <w:p w:rsidR="002D5FA6" w:rsidRDefault="002D5FA6">
          <w:pPr>
            <w:pStyle w:val="Footer"/>
            <w:rPr>
              <w:sz w:val="14"/>
              <w:lang w:val="sv-SE"/>
            </w:rPr>
          </w:pPr>
          <w:r>
            <w:rPr>
              <w:sz w:val="14"/>
              <w:lang w:val="sv-SE"/>
            </w:rPr>
            <w:t>SE-117 94 Stockholm</w:t>
          </w:r>
        </w:p>
        <w:p w:rsidR="002D5FA6" w:rsidRDefault="002D5FA6">
          <w:pPr>
            <w:pStyle w:val="Footer"/>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2D5FA6" w:rsidRDefault="002D5FA6">
          <w:pPr>
            <w:pStyle w:val="Footer"/>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2D5FA6" w:rsidRDefault="002D5FA6">
          <w:pPr>
            <w:pStyle w:val="Footer"/>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VAT</w:t>
          </w:r>
        </w:p>
        <w:p w:rsidR="002D5FA6" w:rsidRDefault="002D5FA6">
          <w:pPr>
            <w:pStyle w:val="Footer"/>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2D5FA6" w:rsidRDefault="002D5FA6">
          <w:pPr>
            <w:pStyle w:val="Footer"/>
            <w:rPr>
              <w:sz w:val="14"/>
              <w:lang w:val="sv-SE"/>
            </w:rPr>
          </w:pPr>
          <w:proofErr w:type="spellStart"/>
          <w:r>
            <w:rPr>
              <w:sz w:val="14"/>
              <w:lang w:val="sv-SE"/>
            </w:rPr>
            <w:t>Domicile</w:t>
          </w:r>
          <w:proofErr w:type="spellEnd"/>
        </w:p>
        <w:p w:rsidR="002D5FA6" w:rsidRDefault="002D5FA6">
          <w:pPr>
            <w:pStyle w:val="Footer"/>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2D5FA6" w:rsidRDefault="002D5FA6">
          <w:pPr>
            <w:pStyle w:val="Footer"/>
            <w:jc w:val="right"/>
            <w:rPr>
              <w:sz w:val="14"/>
              <w:lang w:val="sv-SE"/>
            </w:rPr>
          </w:pPr>
          <w:r>
            <w:rPr>
              <w:sz w:val="14"/>
              <w:lang w:val="sv-SE"/>
            </w:rPr>
            <w:t>www.vaasan.se</w:t>
          </w:r>
        </w:p>
      </w:tc>
    </w:tr>
  </w:tbl>
  <w:p w:rsidR="002D5FA6" w:rsidRDefault="002D5FA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6" w:rsidRDefault="002D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74" w:rsidRDefault="00F87274">
      <w:r>
        <w:separator/>
      </w:r>
    </w:p>
  </w:footnote>
  <w:footnote w:type="continuationSeparator" w:id="0">
    <w:p w:rsidR="00F87274" w:rsidRDefault="00F8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ayout w:type="fixed"/>
      <w:tblLook w:val="0000" w:firstRow="0" w:lastRow="0" w:firstColumn="0" w:lastColumn="0" w:noHBand="0" w:noVBand="0"/>
    </w:tblPr>
    <w:tblGrid>
      <w:gridCol w:w="8222"/>
      <w:gridCol w:w="2268"/>
    </w:tblGrid>
    <w:tr w:rsidR="002D5FA6" w:rsidTr="00C73C9F">
      <w:tc>
        <w:tcPr>
          <w:tcW w:w="8222" w:type="dxa"/>
        </w:tcPr>
        <w:p w:rsidR="002D5FA6" w:rsidRDefault="002D5FA6">
          <w:pPr>
            <w:pStyle w:val="Header"/>
            <w:tabs>
              <w:tab w:val="clear" w:pos="4153"/>
              <w:tab w:val="clear" w:pos="8306"/>
            </w:tabs>
            <w:rPr>
              <w:sz w:val="22"/>
              <w:szCs w:val="22"/>
            </w:rPr>
          </w:pPr>
        </w:p>
        <w:p w:rsidR="002D5FA6" w:rsidRDefault="002D5FA6">
          <w:pPr>
            <w:pStyle w:val="Header"/>
            <w:tabs>
              <w:tab w:val="clear" w:pos="4153"/>
              <w:tab w:val="clear" w:pos="8306"/>
            </w:tabs>
            <w:rPr>
              <w:sz w:val="22"/>
              <w:szCs w:val="22"/>
            </w:rPr>
          </w:pPr>
        </w:p>
        <w:p w:rsidR="002D5FA6" w:rsidRDefault="00AB1760">
          <w:pPr>
            <w:pStyle w:val="Header"/>
            <w:tabs>
              <w:tab w:val="clear" w:pos="4153"/>
              <w:tab w:val="clear" w:pos="8306"/>
            </w:tabs>
            <w:rPr>
              <w:sz w:val="22"/>
              <w:szCs w:val="22"/>
            </w:rPr>
          </w:pPr>
          <w:r>
            <w:rPr>
              <w:noProof/>
              <w:lang w:val="sv-SE" w:eastAsia="sv-SE"/>
            </w:rPr>
            <w:drawing>
              <wp:anchor distT="0" distB="0" distL="114300" distR="114300" simplePos="0" relativeHeight="251657728" behindDoc="1" locked="1" layoutInCell="1" allowOverlap="1">
                <wp:simplePos x="0" y="0"/>
                <wp:positionH relativeFrom="column">
                  <wp:posOffset>-297815</wp:posOffset>
                </wp:positionH>
                <wp:positionV relativeFrom="paragraph">
                  <wp:posOffset>-521335</wp:posOffset>
                </wp:positionV>
                <wp:extent cx="1450340" cy="1092200"/>
                <wp:effectExtent l="0" t="0" r="0" b="0"/>
                <wp:wrapNone/>
                <wp:docPr id="2" name="Picture 2" descr="Vaasan_uusi_logo_terŠ#94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san_uusi_logo_terŠ#946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FA6" w:rsidRDefault="002D5FA6">
          <w:pPr>
            <w:pStyle w:val="Header"/>
            <w:tabs>
              <w:tab w:val="clear" w:pos="4153"/>
              <w:tab w:val="clear" w:pos="8306"/>
            </w:tabs>
            <w:rPr>
              <w:sz w:val="22"/>
              <w:szCs w:val="22"/>
            </w:rPr>
          </w:pPr>
        </w:p>
        <w:p w:rsidR="002D5FA6" w:rsidRDefault="002D5FA6">
          <w:pPr>
            <w:pStyle w:val="Header"/>
            <w:tabs>
              <w:tab w:val="clear" w:pos="4153"/>
              <w:tab w:val="clear" w:pos="8306"/>
            </w:tabs>
            <w:rPr>
              <w:sz w:val="22"/>
              <w:szCs w:val="22"/>
            </w:rPr>
          </w:pPr>
        </w:p>
      </w:tc>
      <w:tc>
        <w:tcPr>
          <w:tcW w:w="2268" w:type="dxa"/>
        </w:tcPr>
        <w:p w:rsidR="002D5FA6" w:rsidRDefault="002D5FA6" w:rsidP="00C73C9F">
          <w:pPr>
            <w:pStyle w:val="Header"/>
            <w:tabs>
              <w:tab w:val="clear" w:pos="4153"/>
              <w:tab w:val="clear" w:pos="8306"/>
              <w:tab w:val="right" w:pos="4888"/>
            </w:tabs>
            <w:rPr>
              <w:szCs w:val="24"/>
            </w:rPr>
          </w:pPr>
        </w:p>
      </w:tc>
    </w:tr>
    <w:tr w:rsidR="002D5FA6" w:rsidTr="00C73C9F">
      <w:tc>
        <w:tcPr>
          <w:tcW w:w="8222" w:type="dxa"/>
        </w:tcPr>
        <w:p w:rsidR="002D5FA6" w:rsidRDefault="002D5FA6">
          <w:pPr>
            <w:pStyle w:val="Header"/>
            <w:tabs>
              <w:tab w:val="clear" w:pos="4153"/>
              <w:tab w:val="clear" w:pos="8306"/>
            </w:tabs>
            <w:rPr>
              <w:sz w:val="22"/>
              <w:szCs w:val="22"/>
            </w:rPr>
          </w:pPr>
        </w:p>
      </w:tc>
      <w:tc>
        <w:tcPr>
          <w:tcW w:w="2268" w:type="dxa"/>
        </w:tcPr>
        <w:p w:rsidR="002D5FA6" w:rsidRDefault="004214F8" w:rsidP="00F130D7">
          <w:pPr>
            <w:pStyle w:val="Header"/>
            <w:tabs>
              <w:tab w:val="clear" w:pos="4153"/>
              <w:tab w:val="clear" w:pos="8306"/>
            </w:tabs>
            <w:rPr>
              <w:sz w:val="22"/>
              <w:szCs w:val="22"/>
            </w:rPr>
          </w:pPr>
          <w:r>
            <w:rPr>
              <w:sz w:val="22"/>
              <w:szCs w:val="22"/>
            </w:rPr>
            <w:t>13 December</w:t>
          </w:r>
          <w:r w:rsidR="00F130D7">
            <w:rPr>
              <w:sz w:val="22"/>
              <w:szCs w:val="22"/>
            </w:rPr>
            <w:t xml:space="preserve"> 2013</w:t>
          </w:r>
        </w:p>
      </w:tc>
    </w:tr>
  </w:tbl>
  <w:p w:rsidR="002D5FA6" w:rsidRDefault="002D5FA6">
    <w:pPr>
      <w:pStyle w:val="Header"/>
      <w:tabs>
        <w:tab w:val="clear" w:pos="4153"/>
        <w:tab w:val="clear" w:pos="830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1DF"/>
    <w:multiLevelType w:val="singleLevel"/>
    <w:tmpl w:val="A80ED2A0"/>
    <w:lvl w:ilvl="0">
      <w:start w:val="1"/>
      <w:numFmt w:val="decimal"/>
      <w:lvlText w:val="%1."/>
      <w:lvlJc w:val="left"/>
      <w:pPr>
        <w:tabs>
          <w:tab w:val="num" w:pos="360"/>
        </w:tabs>
        <w:ind w:left="360" w:hanging="360"/>
      </w:pPr>
    </w:lvl>
  </w:abstractNum>
  <w:abstractNum w:abstractNumId="1">
    <w:nsid w:val="0C553F9E"/>
    <w:multiLevelType w:val="singleLevel"/>
    <w:tmpl w:val="776E3426"/>
    <w:lvl w:ilvl="0">
      <w:start w:val="1"/>
      <w:numFmt w:val="decimal"/>
      <w:lvlText w:val="%1."/>
      <w:lvlJc w:val="left"/>
      <w:pPr>
        <w:tabs>
          <w:tab w:val="num" w:pos="360"/>
        </w:tabs>
        <w:ind w:left="360" w:hanging="360"/>
      </w:pPr>
    </w:lvl>
  </w:abstractNum>
  <w:abstractNum w:abstractNumId="2">
    <w:nsid w:val="17827998"/>
    <w:multiLevelType w:val="multilevel"/>
    <w:tmpl w:val="48DA3F62"/>
    <w:styleLink w:val="Bullet3"/>
    <w:lvl w:ilvl="0">
      <w:start w:val="1"/>
      <w:numFmt w:val="bullet"/>
      <w:lvlText w:val=""/>
      <w:lvlJc w:val="left"/>
      <w:pPr>
        <w:tabs>
          <w:tab w:val="num" w:pos="4270"/>
        </w:tabs>
        <w:ind w:left="4270" w:hanging="358"/>
      </w:pPr>
      <w:rPr>
        <w:rFonts w:ascii="Symbol" w:hAnsi="Symbol" w:hint="default"/>
      </w:rPr>
    </w:lvl>
    <w:lvl w:ilvl="1">
      <w:start w:val="1"/>
      <w:numFmt w:val="bullet"/>
      <w:lvlText w:val=""/>
      <w:lvlJc w:val="left"/>
      <w:pPr>
        <w:tabs>
          <w:tab w:val="num" w:pos="4553"/>
        </w:tabs>
        <w:ind w:left="4553" w:hanging="283"/>
      </w:pPr>
      <w:rPr>
        <w:rFonts w:ascii="Symbol" w:hAnsi="Symbol" w:hint="default"/>
      </w:rPr>
    </w:lvl>
    <w:lvl w:ilvl="2">
      <w:start w:val="1"/>
      <w:numFmt w:val="bullet"/>
      <w:lvlText w:val=""/>
      <w:lvlJc w:val="left"/>
      <w:pPr>
        <w:tabs>
          <w:tab w:val="num" w:pos="4893"/>
        </w:tabs>
        <w:ind w:left="4893" w:hanging="340"/>
      </w:pPr>
      <w:rPr>
        <w:rFonts w:ascii="Symbol" w:hAnsi="Symbol" w:hint="default"/>
      </w:rPr>
    </w:lvl>
    <w:lvl w:ilvl="3">
      <w:start w:val="1"/>
      <w:numFmt w:val="bullet"/>
      <w:lvlText w:val=""/>
      <w:lvlJc w:val="left"/>
      <w:pPr>
        <w:tabs>
          <w:tab w:val="num" w:pos="5233"/>
        </w:tabs>
        <w:ind w:left="5233" w:hanging="340"/>
      </w:pPr>
      <w:rPr>
        <w:rFonts w:ascii="Symbol" w:hAnsi="Symbol" w:hint="default"/>
      </w:rPr>
    </w:lvl>
    <w:lvl w:ilvl="4">
      <w:start w:val="1"/>
      <w:numFmt w:val="bullet"/>
      <w:lvlText w:val=""/>
      <w:lvlJc w:val="left"/>
      <w:pPr>
        <w:tabs>
          <w:tab w:val="num" w:pos="5574"/>
        </w:tabs>
        <w:ind w:left="5574" w:hanging="341"/>
      </w:pPr>
      <w:rPr>
        <w:rFonts w:ascii="Symbol" w:hAnsi="Symbol" w:hint="default"/>
      </w:rPr>
    </w:lvl>
    <w:lvl w:ilvl="5">
      <w:start w:val="1"/>
      <w:numFmt w:val="bullet"/>
      <w:lvlText w:val=""/>
      <w:lvlJc w:val="left"/>
      <w:pPr>
        <w:tabs>
          <w:tab w:val="num" w:pos="408"/>
        </w:tabs>
        <w:ind w:left="408" w:hanging="360"/>
      </w:pPr>
      <w:rPr>
        <w:rFonts w:ascii="Wingdings" w:hAnsi="Wingdings" w:hint="default"/>
      </w:rPr>
    </w:lvl>
    <w:lvl w:ilvl="6">
      <w:start w:val="1"/>
      <w:numFmt w:val="bullet"/>
      <w:lvlText w:val=""/>
      <w:lvlJc w:val="left"/>
      <w:pPr>
        <w:tabs>
          <w:tab w:val="num" w:pos="1128"/>
        </w:tabs>
        <w:ind w:left="1128" w:hanging="360"/>
      </w:pPr>
      <w:rPr>
        <w:rFonts w:ascii="Symbol" w:hAnsi="Symbol" w:hint="default"/>
      </w:rPr>
    </w:lvl>
    <w:lvl w:ilvl="7">
      <w:start w:val="1"/>
      <w:numFmt w:val="bullet"/>
      <w:lvlText w:val="o"/>
      <w:lvlJc w:val="left"/>
      <w:pPr>
        <w:tabs>
          <w:tab w:val="num" w:pos="1848"/>
        </w:tabs>
        <w:ind w:left="1848" w:hanging="360"/>
      </w:pPr>
      <w:rPr>
        <w:rFonts w:ascii="Courier New" w:hAnsi="Courier New" w:cs="Courier New" w:hint="default"/>
      </w:rPr>
    </w:lvl>
    <w:lvl w:ilvl="8">
      <w:start w:val="1"/>
      <w:numFmt w:val="bullet"/>
      <w:lvlText w:val=""/>
      <w:lvlJc w:val="left"/>
      <w:pPr>
        <w:tabs>
          <w:tab w:val="num" w:pos="2568"/>
        </w:tabs>
        <w:ind w:left="2568" w:hanging="360"/>
      </w:pPr>
      <w:rPr>
        <w:rFonts w:ascii="Wingdings" w:hAnsi="Wingdings" w:hint="default"/>
      </w:rPr>
    </w:lvl>
  </w:abstractNum>
  <w:abstractNum w:abstractNumId="3">
    <w:nsid w:val="238C5D4B"/>
    <w:multiLevelType w:val="hybridMultilevel"/>
    <w:tmpl w:val="5D9698F6"/>
    <w:lvl w:ilvl="0" w:tplc="7AFC8E2A">
      <w:start w:val="2013"/>
      <w:numFmt w:val="bullet"/>
      <w:lvlText w:val="–"/>
      <w:lvlJc w:val="left"/>
      <w:pPr>
        <w:ind w:left="720" w:hanging="360"/>
      </w:pPr>
      <w:rPr>
        <w:rFonts w:ascii="Arial" w:eastAsiaTheme="minorHAnsi" w:hAnsi="Arial"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9801A2"/>
    <w:multiLevelType w:val="singleLevel"/>
    <w:tmpl w:val="DE76E4BE"/>
    <w:lvl w:ilvl="0">
      <w:start w:val="1"/>
      <w:numFmt w:val="bullet"/>
      <w:lvlText w:val=""/>
      <w:lvlJc w:val="left"/>
      <w:pPr>
        <w:tabs>
          <w:tab w:val="num" w:pos="360"/>
        </w:tabs>
        <w:ind w:left="357" w:hanging="357"/>
      </w:pPr>
      <w:rPr>
        <w:rFonts w:ascii="Symbol" w:hAnsi="Symbol" w:hint="default"/>
      </w:rPr>
    </w:lvl>
  </w:abstractNum>
  <w:abstractNum w:abstractNumId="5">
    <w:nsid w:val="38E85DD6"/>
    <w:multiLevelType w:val="multilevel"/>
    <w:tmpl w:val="56C2C410"/>
    <w:styleLink w:val="Bullet2"/>
    <w:lvl w:ilvl="0">
      <w:start w:val="1"/>
      <w:numFmt w:val="bullet"/>
      <w:lvlText w:val=""/>
      <w:lvlJc w:val="left"/>
      <w:pPr>
        <w:tabs>
          <w:tab w:val="num" w:pos="2965"/>
        </w:tabs>
        <w:ind w:left="2965" w:hanging="357"/>
      </w:pPr>
      <w:rPr>
        <w:rFonts w:ascii="Symbol" w:hAnsi="Symbol" w:hint="default"/>
      </w:rPr>
    </w:lvl>
    <w:lvl w:ilvl="1">
      <w:start w:val="1"/>
      <w:numFmt w:val="bullet"/>
      <w:lvlText w:val=""/>
      <w:lvlJc w:val="left"/>
      <w:pPr>
        <w:tabs>
          <w:tab w:val="num" w:pos="3306"/>
        </w:tabs>
        <w:ind w:left="3306" w:hanging="341"/>
      </w:pPr>
      <w:rPr>
        <w:rFonts w:ascii="Symbol" w:hAnsi="Symbol" w:hint="default"/>
      </w:rPr>
    </w:lvl>
    <w:lvl w:ilvl="2">
      <w:start w:val="1"/>
      <w:numFmt w:val="bullet"/>
      <w:lvlText w:val=""/>
      <w:lvlJc w:val="left"/>
      <w:pPr>
        <w:tabs>
          <w:tab w:val="num" w:pos="3646"/>
        </w:tabs>
        <w:ind w:left="3646" w:hanging="340"/>
      </w:pPr>
      <w:rPr>
        <w:rFonts w:ascii="Symbol" w:hAnsi="Symbol" w:hint="default"/>
      </w:rPr>
    </w:lvl>
    <w:lvl w:ilvl="3">
      <w:start w:val="1"/>
      <w:numFmt w:val="bullet"/>
      <w:lvlText w:val=""/>
      <w:lvlJc w:val="left"/>
      <w:pPr>
        <w:tabs>
          <w:tab w:val="num" w:pos="3986"/>
        </w:tabs>
        <w:ind w:left="3986" w:hanging="340"/>
      </w:pPr>
      <w:rPr>
        <w:rFonts w:ascii="Symbol" w:hAnsi="Symbol" w:hint="default"/>
      </w:rPr>
    </w:lvl>
    <w:lvl w:ilvl="4">
      <w:start w:val="1"/>
      <w:numFmt w:val="bullet"/>
      <w:lvlText w:val=""/>
      <w:lvlJc w:val="left"/>
      <w:pPr>
        <w:tabs>
          <w:tab w:val="num" w:pos="4326"/>
        </w:tabs>
        <w:ind w:left="4326" w:hanging="340"/>
      </w:pPr>
      <w:rPr>
        <w:rFonts w:ascii="Symbol" w:hAnsi="Symbol" w:hint="default"/>
      </w:rPr>
    </w:lvl>
    <w:lvl w:ilvl="5">
      <w:start w:val="1"/>
      <w:numFmt w:val="bullet"/>
      <w:lvlText w:val=""/>
      <w:lvlJc w:val="left"/>
      <w:pPr>
        <w:tabs>
          <w:tab w:val="num" w:pos="3016"/>
        </w:tabs>
        <w:ind w:left="3016" w:hanging="360"/>
      </w:pPr>
      <w:rPr>
        <w:rFonts w:ascii="Wingdings" w:hAnsi="Wingdings" w:hint="default"/>
      </w:rPr>
    </w:lvl>
    <w:lvl w:ilvl="6">
      <w:start w:val="1"/>
      <w:numFmt w:val="bullet"/>
      <w:lvlText w:val=""/>
      <w:lvlJc w:val="left"/>
      <w:pPr>
        <w:tabs>
          <w:tab w:val="num" w:pos="3736"/>
        </w:tabs>
        <w:ind w:left="3736" w:hanging="360"/>
      </w:pPr>
      <w:rPr>
        <w:rFonts w:ascii="Symbol" w:hAnsi="Symbol" w:hint="default"/>
      </w:rPr>
    </w:lvl>
    <w:lvl w:ilvl="7">
      <w:start w:val="1"/>
      <w:numFmt w:val="bullet"/>
      <w:lvlText w:val="o"/>
      <w:lvlJc w:val="left"/>
      <w:pPr>
        <w:tabs>
          <w:tab w:val="num" w:pos="4456"/>
        </w:tabs>
        <w:ind w:left="4456" w:hanging="360"/>
      </w:pPr>
      <w:rPr>
        <w:rFonts w:ascii="Courier New" w:hAnsi="Courier New" w:cs="Courier New" w:hint="default"/>
      </w:rPr>
    </w:lvl>
    <w:lvl w:ilvl="8">
      <w:start w:val="1"/>
      <w:numFmt w:val="bullet"/>
      <w:lvlText w:val=""/>
      <w:lvlJc w:val="left"/>
      <w:pPr>
        <w:tabs>
          <w:tab w:val="num" w:pos="5176"/>
        </w:tabs>
        <w:ind w:left="5176" w:hanging="360"/>
      </w:pPr>
      <w:rPr>
        <w:rFonts w:ascii="Wingdings" w:hAnsi="Wingdings" w:hint="default"/>
      </w:rPr>
    </w:lvl>
  </w:abstractNum>
  <w:abstractNum w:abstractNumId="6">
    <w:nsid w:val="412577E1"/>
    <w:multiLevelType w:val="multilevel"/>
    <w:tmpl w:val="32F8C186"/>
    <w:styleLink w:val="Numbering2"/>
    <w:lvl w:ilvl="0">
      <w:start w:val="1"/>
      <w:numFmt w:val="decimal"/>
      <w:lvlText w:val="%1."/>
      <w:lvlJc w:val="left"/>
      <w:pPr>
        <w:tabs>
          <w:tab w:val="num" w:pos="2965"/>
        </w:tabs>
        <w:ind w:left="2965" w:hanging="357"/>
      </w:pPr>
      <w:rPr>
        <w:rFonts w:hint="default"/>
      </w:rPr>
    </w:lvl>
    <w:lvl w:ilvl="1">
      <w:start w:val="1"/>
      <w:numFmt w:val="lowerLetter"/>
      <w:lvlText w:val="%2)"/>
      <w:lvlJc w:val="left"/>
      <w:pPr>
        <w:tabs>
          <w:tab w:val="num" w:pos="3306"/>
        </w:tabs>
        <w:ind w:left="3306" w:hanging="341"/>
      </w:pPr>
      <w:rPr>
        <w:rFonts w:hint="default"/>
      </w:rPr>
    </w:lvl>
    <w:lvl w:ilvl="2">
      <w:start w:val="1"/>
      <w:numFmt w:val="bullet"/>
      <w:lvlText w:val=""/>
      <w:lvlJc w:val="left"/>
      <w:pPr>
        <w:tabs>
          <w:tab w:val="num" w:pos="3646"/>
        </w:tabs>
        <w:ind w:left="3646" w:hanging="340"/>
      </w:pPr>
      <w:rPr>
        <w:rFonts w:ascii="Symbol" w:hAnsi="Symbol" w:hint="default"/>
      </w:rPr>
    </w:lvl>
    <w:lvl w:ilvl="3">
      <w:start w:val="1"/>
      <w:numFmt w:val="decimal"/>
      <w:lvlText w:val="(%4)"/>
      <w:lvlJc w:val="left"/>
      <w:pPr>
        <w:tabs>
          <w:tab w:val="num" w:pos="136"/>
        </w:tabs>
        <w:ind w:left="136" w:hanging="360"/>
      </w:pPr>
      <w:rPr>
        <w:rFonts w:hint="default"/>
      </w:rPr>
    </w:lvl>
    <w:lvl w:ilvl="4">
      <w:start w:val="1"/>
      <w:numFmt w:val="lowerLetter"/>
      <w:lvlText w:val="(%5)"/>
      <w:lvlJc w:val="left"/>
      <w:pPr>
        <w:tabs>
          <w:tab w:val="num" w:pos="496"/>
        </w:tabs>
        <w:ind w:left="496" w:hanging="360"/>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7">
    <w:nsid w:val="472B023C"/>
    <w:multiLevelType w:val="singleLevel"/>
    <w:tmpl w:val="68C84CEC"/>
    <w:lvl w:ilvl="0">
      <w:start w:val="1"/>
      <w:numFmt w:val="bullet"/>
      <w:lvlText w:val=""/>
      <w:lvlJc w:val="left"/>
      <w:pPr>
        <w:tabs>
          <w:tab w:val="num" w:pos="360"/>
        </w:tabs>
        <w:ind w:left="357" w:hanging="357"/>
      </w:pPr>
      <w:rPr>
        <w:rFonts w:ascii="Symbol" w:hAnsi="Symbol" w:hint="default"/>
      </w:rPr>
    </w:lvl>
  </w:abstractNum>
  <w:abstractNum w:abstractNumId="8">
    <w:nsid w:val="56D90A03"/>
    <w:multiLevelType w:val="singleLevel"/>
    <w:tmpl w:val="5BB6D220"/>
    <w:lvl w:ilvl="0">
      <w:start w:val="1"/>
      <w:numFmt w:val="decimal"/>
      <w:lvlText w:val="%1."/>
      <w:lvlJc w:val="left"/>
      <w:pPr>
        <w:tabs>
          <w:tab w:val="num" w:pos="360"/>
        </w:tabs>
        <w:ind w:left="360" w:hanging="360"/>
      </w:pPr>
    </w:lvl>
  </w:abstractNum>
  <w:abstractNum w:abstractNumId="9">
    <w:nsid w:val="5A06660B"/>
    <w:multiLevelType w:val="multilevel"/>
    <w:tmpl w:val="9ED0294C"/>
    <w:styleLink w:val="Bullet1"/>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02"/>
        </w:tabs>
        <w:ind w:left="2002" w:hanging="341"/>
      </w:pPr>
      <w:rPr>
        <w:rFonts w:ascii="Symbol" w:hAnsi="Symbol" w:hint="default"/>
      </w:rPr>
    </w:lvl>
    <w:lvl w:ilvl="2">
      <w:start w:val="1"/>
      <w:numFmt w:val="bullet"/>
      <w:lvlText w:val=""/>
      <w:lvlJc w:val="left"/>
      <w:pPr>
        <w:tabs>
          <w:tab w:val="num" w:pos="2342"/>
        </w:tabs>
        <w:ind w:left="2160" w:hanging="158"/>
      </w:pPr>
      <w:rPr>
        <w:rFonts w:ascii="Symbol" w:hAnsi="Symbol" w:hint="default"/>
      </w:rPr>
    </w:lvl>
    <w:lvl w:ilvl="3">
      <w:start w:val="1"/>
      <w:numFmt w:val="bullet"/>
      <w:lvlText w:val=""/>
      <w:lvlJc w:val="left"/>
      <w:pPr>
        <w:tabs>
          <w:tab w:val="num" w:pos="2682"/>
        </w:tabs>
        <w:ind w:left="2682" w:hanging="340"/>
      </w:pPr>
      <w:rPr>
        <w:rFonts w:ascii="Symbol" w:hAnsi="Symbol" w:hint="default"/>
      </w:rPr>
    </w:lvl>
    <w:lvl w:ilvl="4">
      <w:start w:val="1"/>
      <w:numFmt w:val="bullet"/>
      <w:lvlText w:val=""/>
      <w:lvlJc w:val="left"/>
      <w:pPr>
        <w:tabs>
          <w:tab w:val="num" w:pos="3022"/>
        </w:tabs>
        <w:ind w:left="3022" w:hanging="34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A00449B"/>
    <w:multiLevelType w:val="multilevel"/>
    <w:tmpl w:val="FF1A22A2"/>
    <w:styleLink w:val="Numbering1"/>
    <w:lvl w:ilvl="0">
      <w:start w:val="1"/>
      <w:numFmt w:val="decimal"/>
      <w:lvlText w:val="%1."/>
      <w:lvlJc w:val="left"/>
      <w:pPr>
        <w:tabs>
          <w:tab w:val="num" w:pos="1661"/>
        </w:tabs>
        <w:ind w:left="1661" w:hanging="357"/>
      </w:pPr>
      <w:rPr>
        <w:rFonts w:hint="default"/>
      </w:rPr>
    </w:lvl>
    <w:lvl w:ilvl="1">
      <w:start w:val="1"/>
      <w:numFmt w:val="lowerLetter"/>
      <w:lvlText w:val="%2)"/>
      <w:lvlJc w:val="left"/>
      <w:pPr>
        <w:tabs>
          <w:tab w:val="num" w:pos="2002"/>
        </w:tabs>
        <w:ind w:left="2002" w:hanging="341"/>
      </w:pPr>
      <w:rPr>
        <w:rFonts w:hint="default"/>
      </w:rPr>
    </w:lvl>
    <w:lvl w:ilvl="2">
      <w:start w:val="1"/>
      <w:numFmt w:val="bullet"/>
      <w:lvlText w:val=""/>
      <w:lvlJc w:val="left"/>
      <w:pPr>
        <w:tabs>
          <w:tab w:val="num" w:pos="2342"/>
        </w:tabs>
        <w:ind w:left="2342"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CDA44B7"/>
    <w:multiLevelType w:val="multilevel"/>
    <w:tmpl w:val="2B8267FE"/>
    <w:styleLink w:val="Numbering3"/>
    <w:lvl w:ilvl="0">
      <w:start w:val="1"/>
      <w:numFmt w:val="decimal"/>
      <w:lvlText w:val="%1."/>
      <w:lvlJc w:val="left"/>
      <w:pPr>
        <w:tabs>
          <w:tab w:val="num" w:pos="4270"/>
        </w:tabs>
        <w:ind w:left="4270" w:hanging="358"/>
      </w:pPr>
      <w:rPr>
        <w:rFonts w:hint="default"/>
      </w:rPr>
    </w:lvl>
    <w:lvl w:ilvl="1">
      <w:start w:val="1"/>
      <w:numFmt w:val="lowerLetter"/>
      <w:lvlText w:val="%2)"/>
      <w:lvlJc w:val="left"/>
      <w:pPr>
        <w:tabs>
          <w:tab w:val="num" w:pos="4553"/>
        </w:tabs>
        <w:ind w:left="4553" w:hanging="283"/>
      </w:pPr>
      <w:rPr>
        <w:rFonts w:hint="default"/>
      </w:rPr>
    </w:lvl>
    <w:lvl w:ilvl="2">
      <w:start w:val="1"/>
      <w:numFmt w:val="bullet"/>
      <w:lvlText w:val=""/>
      <w:lvlJc w:val="left"/>
      <w:pPr>
        <w:tabs>
          <w:tab w:val="num" w:pos="4893"/>
        </w:tabs>
        <w:ind w:left="4893" w:hanging="340"/>
      </w:pPr>
      <w:rPr>
        <w:rFonts w:ascii="Symbol" w:hAnsi="Symbol" w:hint="default"/>
      </w:rPr>
    </w:lvl>
    <w:lvl w:ilvl="3">
      <w:start w:val="1"/>
      <w:numFmt w:val="decimal"/>
      <w:lvlText w:val="(%4)"/>
      <w:lvlJc w:val="left"/>
      <w:pPr>
        <w:tabs>
          <w:tab w:val="num" w:pos="-2472"/>
        </w:tabs>
        <w:ind w:left="-2472" w:hanging="360"/>
      </w:pPr>
      <w:rPr>
        <w:rFonts w:hint="default"/>
      </w:rPr>
    </w:lvl>
    <w:lvl w:ilvl="4">
      <w:start w:val="1"/>
      <w:numFmt w:val="lowerLetter"/>
      <w:lvlText w:val="(%5)"/>
      <w:lvlJc w:val="left"/>
      <w:pPr>
        <w:tabs>
          <w:tab w:val="num" w:pos="-2112"/>
        </w:tabs>
        <w:ind w:left="-2112" w:hanging="360"/>
      </w:pPr>
      <w:rPr>
        <w:rFonts w:hint="default"/>
      </w:rPr>
    </w:lvl>
    <w:lvl w:ilvl="5">
      <w:start w:val="1"/>
      <w:numFmt w:val="lowerRoman"/>
      <w:lvlText w:val="(%6)"/>
      <w:lvlJc w:val="left"/>
      <w:pPr>
        <w:tabs>
          <w:tab w:val="num" w:pos="-1752"/>
        </w:tabs>
        <w:ind w:left="-1752" w:hanging="360"/>
      </w:pPr>
      <w:rPr>
        <w:rFonts w:hint="default"/>
      </w:rPr>
    </w:lvl>
    <w:lvl w:ilvl="6">
      <w:start w:val="1"/>
      <w:numFmt w:val="decimal"/>
      <w:lvlText w:val="%7."/>
      <w:lvlJc w:val="left"/>
      <w:pPr>
        <w:tabs>
          <w:tab w:val="num" w:pos="-1392"/>
        </w:tabs>
        <w:ind w:left="-1392" w:hanging="360"/>
      </w:pPr>
      <w:rPr>
        <w:rFonts w:hint="default"/>
      </w:rPr>
    </w:lvl>
    <w:lvl w:ilvl="7">
      <w:start w:val="1"/>
      <w:numFmt w:val="lowerLetter"/>
      <w:lvlText w:val="%8."/>
      <w:lvlJc w:val="left"/>
      <w:pPr>
        <w:tabs>
          <w:tab w:val="num" w:pos="-1032"/>
        </w:tabs>
        <w:ind w:left="-1032" w:hanging="360"/>
      </w:pPr>
      <w:rPr>
        <w:rFonts w:hint="default"/>
      </w:rPr>
    </w:lvl>
    <w:lvl w:ilvl="8">
      <w:start w:val="1"/>
      <w:numFmt w:val="lowerRoman"/>
      <w:lvlText w:val="%9."/>
      <w:lvlJc w:val="left"/>
      <w:pPr>
        <w:tabs>
          <w:tab w:val="num" w:pos="-672"/>
        </w:tabs>
        <w:ind w:left="-672" w:hanging="360"/>
      </w:pPr>
      <w:rPr>
        <w:rFonts w:hint="default"/>
      </w:rPr>
    </w:lvl>
  </w:abstractNum>
  <w:abstractNum w:abstractNumId="12">
    <w:nsid w:val="7BCB7ADE"/>
    <w:multiLevelType w:val="singleLevel"/>
    <w:tmpl w:val="E3B897FA"/>
    <w:lvl w:ilvl="0">
      <w:start w:val="1"/>
      <w:numFmt w:val="bullet"/>
      <w:lvlText w:val=""/>
      <w:lvlJc w:val="left"/>
      <w:pPr>
        <w:tabs>
          <w:tab w:val="num" w:pos="360"/>
        </w:tabs>
        <w:ind w:left="357" w:hanging="357"/>
      </w:pPr>
      <w:rPr>
        <w:rFonts w:ascii="Symbol" w:hAnsi="Symbol" w:hint="default"/>
      </w:rPr>
    </w:lvl>
  </w:abstractNum>
  <w:num w:numId="1">
    <w:abstractNumId w:val="7"/>
  </w:num>
  <w:num w:numId="2">
    <w:abstractNumId w:val="12"/>
  </w:num>
  <w:num w:numId="3">
    <w:abstractNumId w:val="1"/>
  </w:num>
  <w:num w:numId="4">
    <w:abstractNumId w:val="0"/>
  </w:num>
  <w:num w:numId="5">
    <w:abstractNumId w:val="8"/>
  </w:num>
  <w:num w:numId="6">
    <w:abstractNumId w:val="4"/>
  </w:num>
  <w:num w:numId="7">
    <w:abstractNumId w:val="10"/>
  </w:num>
  <w:num w:numId="8">
    <w:abstractNumId w:val="6"/>
  </w:num>
  <w:num w:numId="9">
    <w:abstractNumId w:val="11"/>
  </w:num>
  <w:num w:numId="10">
    <w:abstractNumId w:val="9"/>
  </w:num>
  <w:num w:numId="11">
    <w:abstractNumId w:val="5"/>
  </w:num>
  <w:num w:numId="12">
    <w:abstractNumId w:val="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D7"/>
    <w:rsid w:val="0002332F"/>
    <w:rsid w:val="000C1867"/>
    <w:rsid w:val="000E0ECC"/>
    <w:rsid w:val="002D5FA6"/>
    <w:rsid w:val="004214F8"/>
    <w:rsid w:val="00503A23"/>
    <w:rsid w:val="0062416B"/>
    <w:rsid w:val="006F6981"/>
    <w:rsid w:val="009131B9"/>
    <w:rsid w:val="00920AE5"/>
    <w:rsid w:val="00946295"/>
    <w:rsid w:val="009925AD"/>
    <w:rsid w:val="00A911BD"/>
    <w:rsid w:val="00AB1760"/>
    <w:rsid w:val="00B87D62"/>
    <w:rsid w:val="00C709C4"/>
    <w:rsid w:val="00C73C9F"/>
    <w:rsid w:val="00DB57BA"/>
    <w:rsid w:val="00F130D7"/>
    <w:rsid w:val="00F56FF0"/>
    <w:rsid w:val="00F8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FollowedHyperlink">
    <w:name w:val="FollowedHyperlink"/>
    <w:basedOn w:val="DefaultParagraphFont"/>
    <w:rsid w:val="00920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FollowedHyperlink">
    <w:name w:val="FollowedHyperlink"/>
    <w:basedOn w:val="DefaultParagraphFont"/>
    <w:rsid w:val="00920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ynewsdesk.com/se/search/images?query=Vaasan+Sverige&amp;utf8=%E2%9C%9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ermaj\AppData\Roaming\Microsoft\Templates\VAASAN_H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VAASAN_HK.dot</Template>
  <TotalTime>0</TotalTime>
  <Pages>1</Pages>
  <Words>390</Words>
  <Characters>2072</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Vaasan Oy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Johanna Nilsson</dc:creator>
  <cp:lastModifiedBy>Jeanette Segerman</cp:lastModifiedBy>
  <cp:revision>2</cp:revision>
  <cp:lastPrinted>2013-11-05T13:18:00Z</cp:lastPrinted>
  <dcterms:created xsi:type="dcterms:W3CDTF">2013-12-13T12:07:00Z</dcterms:created>
  <dcterms:modified xsi:type="dcterms:W3CDTF">2013-12-13T12:07:00Z</dcterms:modified>
</cp:coreProperties>
</file>