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B" w:rsidRPr="00A84502" w:rsidRDefault="00F349CB" w:rsidP="00F349CB">
      <w:pPr>
        <w:rPr>
          <w:noProof/>
          <w:lang w:val="nb-NO" w:eastAsia="ja-JP"/>
        </w:rPr>
      </w:pPr>
      <w:r w:rsidRPr="00A84502">
        <w:rPr>
          <w:noProof/>
          <w:lang w:val="nb-NO" w:eastAsia="nb-NO"/>
        </w:rPr>
        <w:drawing>
          <wp:anchor distT="0" distB="0" distL="114300" distR="114300" simplePos="0" relativeHeight="251660288" behindDoc="0" locked="0" layoutInCell="1" allowOverlap="1" wp14:anchorId="5DB2A7FF" wp14:editId="29E3D7F3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502">
        <w:rPr>
          <w:noProof/>
          <w:lang w:val="nb-NO" w:eastAsia="ja-JP"/>
        </w:rPr>
        <w:t xml:space="preserve">  </w:t>
      </w:r>
    </w:p>
    <w:p w:rsidR="00F349CB" w:rsidRPr="00A84502" w:rsidRDefault="00F349CB" w:rsidP="00F349CB">
      <w:pPr>
        <w:rPr>
          <w:noProof/>
          <w:lang w:val="nb-NO"/>
        </w:rPr>
      </w:pPr>
    </w:p>
    <w:p w:rsidR="00F349CB" w:rsidRPr="00A84502" w:rsidRDefault="00F04BEE" w:rsidP="00F349CB">
      <w:pPr>
        <w:pStyle w:val="Topptekst"/>
        <w:rPr>
          <w:iCs/>
          <w:noProof/>
          <w:sz w:val="32"/>
          <w:szCs w:val="32"/>
          <w:lang w:val="nb-NO"/>
        </w:rPr>
      </w:pPr>
      <w:r w:rsidRPr="00A84502">
        <w:rPr>
          <w:rFonts w:ascii="Helvetica" w:hAnsi="Helvetica"/>
          <w:iCs/>
          <w:noProof/>
          <w:sz w:val="32"/>
          <w:szCs w:val="32"/>
          <w:lang w:val="nb-NO"/>
        </w:rPr>
        <w:t>Pressemelding</w:t>
      </w:r>
    </w:p>
    <w:p w:rsidR="00F349CB" w:rsidRPr="00A84502" w:rsidRDefault="00F349CB" w:rsidP="00F349CB">
      <w:pPr>
        <w:pStyle w:val="Topptekst"/>
        <w:rPr>
          <w:rFonts w:ascii="Verdana" w:hAnsi="Verdana"/>
          <w:b/>
          <w:noProof/>
          <w:color w:val="808080"/>
          <w:sz w:val="22"/>
          <w:lang w:val="nb-NO"/>
        </w:rPr>
      </w:pPr>
    </w:p>
    <w:p w:rsidR="00F349CB" w:rsidRPr="00A84502" w:rsidRDefault="00F04BEE" w:rsidP="00F349CB">
      <w:pPr>
        <w:pStyle w:val="Topptekst"/>
        <w:rPr>
          <w:rFonts w:ascii="Verdana" w:hAnsi="Verdana"/>
          <w:b/>
          <w:noProof/>
          <w:color w:val="808080"/>
          <w:sz w:val="22"/>
          <w:lang w:val="nb-NO"/>
        </w:rPr>
      </w:pPr>
      <w:r w:rsidRPr="00A84502">
        <w:rPr>
          <w:rFonts w:ascii="Verdana" w:hAnsi="Verdana"/>
          <w:b/>
          <w:noProof/>
          <w:color w:val="808080"/>
          <w:sz w:val="22"/>
          <w:lang w:val="nb-NO"/>
        </w:rPr>
        <w:t>2.</w:t>
      </w:r>
      <w:r w:rsidR="00C70346">
        <w:rPr>
          <w:rFonts w:ascii="Verdana" w:hAnsi="Verdana"/>
          <w:b/>
          <w:noProof/>
          <w:color w:val="808080"/>
          <w:sz w:val="22"/>
          <w:lang w:val="nb-NO"/>
        </w:rPr>
        <w:t xml:space="preserve"> </w:t>
      </w:r>
      <w:r w:rsidRPr="00A84502">
        <w:rPr>
          <w:rFonts w:ascii="Verdana" w:hAnsi="Verdana"/>
          <w:b/>
          <w:noProof/>
          <w:color w:val="808080"/>
          <w:sz w:val="22"/>
          <w:lang w:val="nb-NO"/>
        </w:rPr>
        <w:t>s</w:t>
      </w:r>
      <w:r w:rsidR="00F349CB" w:rsidRPr="00A84502">
        <w:rPr>
          <w:rFonts w:ascii="Verdana" w:hAnsi="Verdana"/>
          <w:b/>
          <w:noProof/>
          <w:color w:val="808080"/>
          <w:sz w:val="22"/>
          <w:lang w:val="nb-NO"/>
        </w:rPr>
        <w:t>eptember 2015</w:t>
      </w:r>
    </w:p>
    <w:p w:rsidR="00F349CB" w:rsidRPr="00A84502" w:rsidRDefault="00F349CB" w:rsidP="00F349CB">
      <w:pPr>
        <w:pStyle w:val="Topptekst"/>
        <w:rPr>
          <w:rFonts w:ascii="Verdana" w:hAnsi="Verdana"/>
          <w:b/>
          <w:noProof/>
          <w:color w:val="808080"/>
          <w:sz w:val="22"/>
          <w:lang w:val="nb-NO"/>
        </w:rPr>
      </w:pPr>
    </w:p>
    <w:p w:rsidR="00F349CB" w:rsidRDefault="00F14D56" w:rsidP="00F04BEE">
      <w:pPr>
        <w:jc w:val="center"/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</w:pPr>
      <w:r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  <w:t xml:space="preserve">Sony </w:t>
      </w:r>
      <w:r w:rsidRPr="00A84502"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  <w:t>BRAVIA™</w:t>
      </w:r>
      <w:r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  <w:t xml:space="preserve"> utvider med nye 4K Ultra HD modeller – Møt den ultr</w:t>
      </w:r>
      <w:r w:rsidR="00C70346"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  <w:t>atynne, ultrasmarte og nå ultra</w:t>
      </w:r>
      <w:r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  <w:t>store X91C</w:t>
      </w:r>
    </w:p>
    <w:p w:rsidR="0051684A" w:rsidRPr="00A84502" w:rsidRDefault="00393450" w:rsidP="0051684A">
      <w:pPr>
        <w:rPr>
          <w:rFonts w:ascii="Verdana" w:hAnsi="Verdana"/>
          <w:b/>
          <w:bCs/>
          <w:iCs/>
          <w:noProof/>
          <w:sz w:val="38"/>
          <w:szCs w:val="38"/>
          <w:lang w:val="nb-NO" w:eastAsia="ja-JP"/>
        </w:rPr>
      </w:pPr>
      <w:r>
        <w:rPr>
          <w:rFonts w:ascii="Verdana" w:hAnsi="Verdana"/>
          <w:b/>
          <w:bCs/>
          <w:iCs/>
          <w:noProof/>
          <w:sz w:val="38"/>
          <w:szCs w:val="38"/>
          <w:lang w:val="nb-NO" w:eastAsia="nb-NO"/>
        </w:rPr>
        <w:drawing>
          <wp:inline distT="0" distB="0" distL="0" distR="0">
            <wp:extent cx="5400040" cy="405003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-75X9100C_CC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CB" w:rsidRPr="00A84502" w:rsidRDefault="00F349CB" w:rsidP="00F349CB">
      <w:pPr>
        <w:jc w:val="center"/>
        <w:rPr>
          <w:rFonts w:ascii="Verdana" w:hAnsi="Verdana"/>
          <w:b/>
          <w:bCs/>
          <w:iCs/>
          <w:noProof/>
          <w:szCs w:val="24"/>
          <w:lang w:val="nb-NO" w:eastAsia="ja-JP"/>
        </w:rPr>
      </w:pPr>
    </w:p>
    <w:p w:rsidR="00F349CB" w:rsidRDefault="00F04BEE" w:rsidP="00F349CB">
      <w:pPr>
        <w:numPr>
          <w:ilvl w:val="0"/>
          <w:numId w:val="1"/>
        </w:numPr>
        <w:rPr>
          <w:rFonts w:ascii="Verdana" w:hAnsi="Verdana"/>
          <w:b/>
          <w:bCs/>
          <w:iCs/>
          <w:noProof/>
          <w:szCs w:val="24"/>
          <w:lang w:val="nb-NO" w:eastAsia="ja-JP"/>
        </w:rPr>
      </w:pPr>
      <w:r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>Den slående</w:t>
      </w:r>
      <w:r w:rsidR="00F349CB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</w:t>
      </w:r>
      <w:r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nye 75” 4K Ultra HD TV </w:t>
      </w:r>
      <w:r w:rsidR="006861A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>er kun</w:t>
      </w:r>
      <w:r w:rsidR="00F349CB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15mm</w:t>
      </w:r>
      <w:r w:rsidR="006861A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tynn</w:t>
      </w:r>
    </w:p>
    <w:p w:rsidR="00F349CB" w:rsidRPr="00A84502" w:rsidRDefault="00F04BEE" w:rsidP="00F04BEE">
      <w:pPr>
        <w:numPr>
          <w:ilvl w:val="0"/>
          <w:numId w:val="1"/>
        </w:numPr>
        <w:rPr>
          <w:rFonts w:ascii="Verdana" w:hAnsi="Verdana"/>
          <w:b/>
          <w:bCs/>
          <w:iCs/>
          <w:noProof/>
          <w:szCs w:val="24"/>
          <w:lang w:val="nb-NO" w:eastAsia="ja-JP"/>
        </w:rPr>
      </w:pPr>
      <w:r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lastRenderedPageBreak/>
        <w:t xml:space="preserve">Pakket med den beste bildekvaliteten, inkluderende 4K prosessor X1 som oppskallerer </w:t>
      </w:r>
      <w:r w:rsidR="006861A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>alt du vil se på i</w:t>
      </w:r>
      <w:r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tilnærmet 4K Ultra HD kvalitet, </w:t>
      </w:r>
      <w:r w:rsidR="006861A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>og</w:t>
      </w:r>
      <w:r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</w:t>
      </w:r>
      <w:r w:rsidR="00F349CB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>TRILUMINOS Disp</w:t>
      </w:r>
      <w:r w:rsidR="00A42B1D">
        <w:rPr>
          <w:rFonts w:ascii="Verdana" w:hAnsi="Verdana"/>
          <w:b/>
          <w:bCs/>
          <w:iCs/>
          <w:noProof/>
          <w:szCs w:val="24"/>
          <w:lang w:val="nb-NO" w:eastAsia="ja-JP"/>
        </w:rPr>
        <w:t>lay for rike og levende farger</w:t>
      </w:r>
    </w:p>
    <w:p w:rsidR="00F349CB" w:rsidRDefault="00A42B1D" w:rsidP="00F04BEE">
      <w:pPr>
        <w:numPr>
          <w:ilvl w:val="0"/>
          <w:numId w:val="1"/>
        </w:numPr>
        <w:rPr>
          <w:rFonts w:ascii="Verdana" w:hAnsi="Verdana"/>
          <w:b/>
          <w:bCs/>
          <w:iCs/>
          <w:noProof/>
          <w:szCs w:val="24"/>
          <w:lang w:val="nb-NO" w:eastAsia="ja-JP"/>
        </w:rPr>
      </w:pP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>Personaliser</w:t>
      </w:r>
      <w:r w:rsidR="00F04BE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</w:t>
      </w:r>
      <w:r w:rsidR="006861A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og få </w:t>
      </w:r>
      <w:r w:rsidR="00F04BE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tilgang til intelligent søk og underholdning </w:t>
      </w: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>fra</w:t>
      </w:r>
      <w:r w:rsidR="00F04BEE" w:rsidRPr="00A84502"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din smarttelefon direkte</w:t>
      </w: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på storskjermen med Android TV</w:t>
      </w:r>
    </w:p>
    <w:p w:rsidR="00F14D56" w:rsidRDefault="00393450" w:rsidP="00F04BEE">
      <w:pPr>
        <w:numPr>
          <w:ilvl w:val="0"/>
          <w:numId w:val="1"/>
        </w:numPr>
        <w:rPr>
          <w:rFonts w:ascii="Verdana" w:hAnsi="Verdana"/>
          <w:b/>
          <w:bCs/>
          <w:iCs/>
          <w:noProof/>
          <w:szCs w:val="24"/>
          <w:lang w:val="nb-NO" w:eastAsia="ja-JP"/>
        </w:rPr>
      </w:pP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>Sony utvider med en</w:t>
      </w:r>
      <w:r w:rsidR="00F14D56">
        <w:rPr>
          <w:rFonts w:ascii="Verdana" w:hAnsi="Verdana"/>
          <w:b/>
          <w:bCs/>
          <w:iCs/>
          <w:noProof/>
          <w:szCs w:val="24"/>
          <w:lang w:val="nb-NO" w:eastAsia="ja-JP"/>
        </w:rPr>
        <w:t>da to nye modeller</w:t>
      </w:r>
    </w:p>
    <w:p w:rsidR="00F14D56" w:rsidRDefault="00F14D56" w:rsidP="00F04BEE">
      <w:pPr>
        <w:numPr>
          <w:ilvl w:val="0"/>
          <w:numId w:val="1"/>
        </w:numPr>
        <w:rPr>
          <w:rFonts w:ascii="Verdana" w:hAnsi="Verdana"/>
          <w:b/>
          <w:bCs/>
          <w:iCs/>
          <w:noProof/>
          <w:szCs w:val="24"/>
          <w:lang w:val="nb-NO" w:eastAsia="ja-JP"/>
        </w:rPr>
      </w:pP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>Sony legger High Dynamic Ran</w:t>
      </w:r>
      <w:r w:rsidR="00393450">
        <w:rPr>
          <w:rFonts w:ascii="Verdana" w:hAnsi="Verdana"/>
          <w:b/>
          <w:bCs/>
          <w:iCs/>
          <w:noProof/>
          <w:szCs w:val="24"/>
          <w:lang w:val="nb-NO" w:eastAsia="ja-JP"/>
        </w:rPr>
        <w:t>ge (HDR) til 2015 4K Ultra HD TV-</w:t>
      </w: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ene for mørkere </w:t>
      </w:r>
      <w:r w:rsidR="00393450">
        <w:rPr>
          <w:rFonts w:ascii="Verdana" w:hAnsi="Verdana"/>
          <w:b/>
          <w:bCs/>
          <w:iCs/>
          <w:noProof/>
          <w:szCs w:val="24"/>
          <w:lang w:val="nb-NO" w:eastAsia="ja-JP"/>
        </w:rPr>
        <w:t>svartnivå</w:t>
      </w: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, </w:t>
      </w:r>
      <w:r w:rsidR="00393450">
        <w:rPr>
          <w:rFonts w:ascii="Verdana" w:hAnsi="Verdana"/>
          <w:b/>
          <w:bCs/>
          <w:iCs/>
          <w:noProof/>
          <w:szCs w:val="24"/>
          <w:lang w:val="nb-NO" w:eastAsia="ja-JP"/>
        </w:rPr>
        <w:t>bedre lysstyrke</w:t>
      </w:r>
      <w:r>
        <w:rPr>
          <w:rFonts w:ascii="Verdana" w:hAnsi="Verdana"/>
          <w:b/>
          <w:bCs/>
          <w:iCs/>
          <w:noProof/>
          <w:szCs w:val="24"/>
          <w:lang w:val="nb-NO" w:eastAsia="ja-JP"/>
        </w:rPr>
        <w:t xml:space="preserve"> </w:t>
      </w:r>
      <w:r w:rsidR="00393450">
        <w:rPr>
          <w:rFonts w:ascii="Verdana" w:hAnsi="Verdana"/>
          <w:b/>
          <w:bCs/>
          <w:iCs/>
          <w:noProof/>
          <w:szCs w:val="24"/>
          <w:lang w:val="nb-NO" w:eastAsia="ja-JP"/>
        </w:rPr>
        <w:t>og rikere fargetoner</w:t>
      </w:r>
    </w:p>
    <w:p w:rsidR="00F349CB" w:rsidRPr="00A84502" w:rsidRDefault="00F349CB" w:rsidP="00F349CB">
      <w:pPr>
        <w:jc w:val="center"/>
        <w:rPr>
          <w:rFonts w:ascii="Verdana" w:hAnsi="Verdana"/>
          <w:b/>
          <w:bCs/>
          <w:iCs/>
          <w:noProof/>
          <w:szCs w:val="24"/>
          <w:lang w:val="nb-NO" w:eastAsia="ja-JP"/>
        </w:rPr>
      </w:pPr>
    </w:p>
    <w:p w:rsidR="00F349CB" w:rsidRPr="00C70346" w:rsidRDefault="00F04BEE" w:rsidP="00F349CB">
      <w:pPr>
        <w:jc w:val="both"/>
        <w:rPr>
          <w:rFonts w:ascii="Verdana" w:eastAsia="Times New Roman" w:hAnsi="Verdana"/>
          <w:color w:val="000000"/>
          <w:sz w:val="22"/>
          <w:szCs w:val="22"/>
          <w:lang w:val="nb-NO" w:eastAsia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Den er imponerende stor og slank. Med sin 75” (189.3cm) skjerm som er bare 15mm tynn</w:t>
      </w:r>
      <w:r w:rsidR="00F349CB" w:rsidRPr="00A84502">
        <w:rPr>
          <w:rStyle w:val="Fotnotereferanse"/>
          <w:rFonts w:ascii="Verdana" w:hAnsi="Verdana"/>
          <w:bCs/>
          <w:noProof/>
          <w:sz w:val="22"/>
          <w:szCs w:val="22"/>
          <w:lang w:val="nb-NO"/>
        </w:rPr>
        <w:footnoteReference w:id="1"/>
      </w:r>
      <w:r w:rsidR="00F349CB" w:rsidRPr="00A84502">
        <w:rPr>
          <w:rFonts w:ascii="Verdana" w:hAnsi="Verdana"/>
          <w:bCs/>
          <w:noProof/>
          <w:sz w:val="22"/>
          <w:szCs w:val="22"/>
          <w:lang w:val="nb-NO"/>
        </w:rPr>
        <w:t>,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er Sonys nye</w:t>
      </w:r>
      <w:r w:rsidR="004767A4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hyperlink r:id="rId10" w:history="1">
        <w:r w:rsidR="00393450">
          <w:rPr>
            <w:rStyle w:val="Hyperkobling"/>
            <w:rFonts w:ascii="Verdana" w:eastAsia="Times New Roman" w:hAnsi="Verdana"/>
            <w:sz w:val="22"/>
            <w:szCs w:val="22"/>
            <w:lang w:val="nb-NO" w:eastAsia="nb-NO"/>
          </w:rPr>
          <w:t>BRAVIA X91C 4K LCD TV</w:t>
        </w:r>
      </w:hyperlink>
      <w:r w:rsidR="00393450">
        <w:rPr>
          <w:rStyle w:val="Hyperkobling"/>
          <w:rFonts w:ascii="Verdana" w:eastAsia="Times New Roman" w:hAnsi="Verdana"/>
          <w:sz w:val="22"/>
          <w:szCs w:val="22"/>
          <w:lang w:val="nb-NO" w:eastAsia="nb-NO"/>
        </w:rPr>
        <w:t xml:space="preserve"> </w:t>
      </w:r>
      <w:r w:rsidR="004767A4" w:rsidRPr="00A84502">
        <w:rPr>
          <w:rFonts w:ascii="Verdana" w:hAnsi="Verdana"/>
          <w:bCs/>
          <w:noProof/>
          <w:sz w:val="22"/>
          <w:szCs w:val="22"/>
          <w:lang w:val="nb-NO"/>
        </w:rPr>
        <w:t>e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>t kompromissløst stiluttrykk i enhver stue</w:t>
      </w:r>
      <w:r w:rsidR="00F349CB" w:rsidRPr="00A84502">
        <w:rPr>
          <w:rFonts w:ascii="Verdana" w:hAnsi="Verdana"/>
          <w:bCs/>
          <w:noProof/>
          <w:sz w:val="22"/>
          <w:szCs w:val="22"/>
          <w:lang w:val="nb-NO"/>
        </w:rPr>
        <w:t>.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Minst like viktig –</w:t>
      </w:r>
      <w:r w:rsidR="004767A4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all underholdning vekkes til live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4767A4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i imponerende 4K bildekvalitet. </w:t>
      </w:r>
      <w:r w:rsidR="00F349CB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</w:p>
    <w:p w:rsidR="004767A4" w:rsidRPr="00A84502" w:rsidRDefault="004767A4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F349CB" w:rsidRPr="00A84502" w:rsidRDefault="00F349CB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X91C</w:t>
      </w:r>
      <w:r w:rsidR="004767A4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er som et kunstverk i stuen, enten den er plassert på den solide aluminiumsfoten eller hengt opp på veggen med tilhørende veggfeste. </w:t>
      </w:r>
    </w:p>
    <w:p w:rsidR="00200018" w:rsidRDefault="00200018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Forsterket med Sonys unike kant-LED teknologi, sikrer den praktisk talt rammeløse skjermen store, vakre og oppslukende bilder.</w:t>
      </w:r>
    </w:p>
    <w:p w:rsidR="00F349CB" w:rsidRPr="00A84502" w:rsidRDefault="00F349CB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F349CB" w:rsidRPr="00A84502" w:rsidRDefault="00B425B3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Den kraftfulle 4K prosessoren X</w:t>
      </w:r>
      <w:r w:rsidR="006861AE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1 gir slående bildekvalitet på 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>alt du ser på. Enhver kilde analyseres på in</w:t>
      </w:r>
      <w:r w:rsidR="006861AE" w:rsidRPr="00A84502">
        <w:rPr>
          <w:rFonts w:ascii="Verdana" w:hAnsi="Verdana"/>
          <w:bCs/>
          <w:noProof/>
          <w:sz w:val="22"/>
          <w:szCs w:val="22"/>
          <w:lang w:val="nb-NO"/>
        </w:rPr>
        <w:t>telligent vis og oppskaleres i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tilnærmet 4K oppløsning, enten du ser på ordinære TV-sendinger, Blu-ray disk, DVD-er eller streamer filmer. Sonys unike </w:t>
      </w:r>
      <w:r w:rsidR="00F349CB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TRILUMINOS Display 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>gir et rikt utvalg av farger, og v</w:t>
      </w:r>
      <w:r w:rsidR="000F5405" w:rsidRPr="00A84502">
        <w:rPr>
          <w:rFonts w:ascii="Verdana" w:hAnsi="Verdana"/>
          <w:bCs/>
          <w:noProof/>
          <w:sz w:val="22"/>
          <w:szCs w:val="22"/>
          <w:lang w:val="nb-NO"/>
        </w:rPr>
        <w:t>ekker til live følelser fra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enhver scene med levende røde-, grønne- og blåfarger. Forskjellen er tydelig: all underholdningen vises fra sin beste side med slående klarhet, levende farger og gnistrende kontraser</w:t>
      </w:r>
      <w:r w:rsidR="00F349CB" w:rsidRPr="00A84502">
        <w:rPr>
          <w:rFonts w:ascii="Verdana" w:hAnsi="Verdana"/>
          <w:bCs/>
          <w:noProof/>
          <w:sz w:val="22"/>
          <w:szCs w:val="22"/>
          <w:lang w:val="nb-NO"/>
        </w:rPr>
        <w:t>.</w:t>
      </w:r>
    </w:p>
    <w:p w:rsidR="00F349CB" w:rsidRPr="00A84502" w:rsidRDefault="00F349CB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B425B3" w:rsidRPr="00A84502" w:rsidRDefault="00B425B3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Android TV fra Sony gjør seeropplevelsen enda smartere. Se for deg alt du elsker å gjøre på din smarttelefon eller nettbrett, brettet ut på storksjerm. 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lastRenderedPageBreak/>
        <w:t xml:space="preserve">Utforsk en verden av filmer, musikk, bilder, spill, søk, applikasjoner og mye mer – alt </w:t>
      </w:r>
      <w:r w:rsidR="000F5405" w:rsidRPr="00A84502">
        <w:rPr>
          <w:rFonts w:ascii="Verdana" w:hAnsi="Verdana"/>
          <w:bCs/>
          <w:noProof/>
          <w:sz w:val="22"/>
          <w:szCs w:val="22"/>
          <w:lang w:val="nb-NO"/>
        </w:rPr>
        <w:t>med Sonys fremragende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lyd- og bildekvalitet. </w:t>
      </w:r>
    </w:p>
    <w:p w:rsidR="00F349CB" w:rsidRPr="00A84502" w:rsidRDefault="00F349CB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A52320" w:rsidRPr="00A84502" w:rsidRDefault="00A52320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Google Cast gir deg muligheten til å tilkoble dine mobile enheter og søm</w:t>
      </w:r>
      <w:r w:rsidR="00393450">
        <w:rPr>
          <w:rFonts w:ascii="Verdana" w:hAnsi="Verdana"/>
          <w:bCs/>
          <w:noProof/>
          <w:sz w:val="22"/>
          <w:szCs w:val="22"/>
          <w:lang w:val="nb-NO"/>
        </w:rPr>
        <w:t xml:space="preserve">løst interagere med TV-en. Cast 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applikasjoner, spill, filmer, bilder, musikk og </w:t>
      </w:r>
      <w:r w:rsidR="0092718F" w:rsidRPr="00A84502">
        <w:rPr>
          <w:rFonts w:ascii="Verdana" w:hAnsi="Verdana"/>
          <w:bCs/>
          <w:noProof/>
          <w:sz w:val="22"/>
          <w:szCs w:val="22"/>
          <w:lang w:val="nb-NO"/>
        </w:rPr>
        <w:t>mye mer kan enkelt vises ved et enkelt knappetrykk. Ingen paring, eller skjermspeiling er nødvendig.</w:t>
      </w:r>
    </w:p>
    <w:p w:rsidR="0092718F" w:rsidRPr="00A84502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F349CB" w:rsidRPr="00A84502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Bruk stemmesøk for å finne spennende innhold, helt enkelt ved å snakke i den innebygde mikrofonen på</w:t>
      </w:r>
      <w:r w:rsidR="000F5405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den medfølgende berørings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kontrollen, eller på din Android eller iOS mobile enhet. </w:t>
      </w:r>
      <w:r w:rsidR="000F5405" w:rsidRPr="00A84502">
        <w:rPr>
          <w:rFonts w:ascii="Verdana" w:hAnsi="Verdana"/>
          <w:bCs/>
          <w:noProof/>
          <w:sz w:val="22"/>
          <w:szCs w:val="22"/>
          <w:lang w:val="nb-NO"/>
        </w:rPr>
        <w:t>Uansett - e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>n verden av underholdning venter på deg.</w:t>
      </w:r>
    </w:p>
    <w:p w:rsidR="0092718F" w:rsidRPr="00A84502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92718F" w:rsidRPr="00A84502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Søk deg igjennom hundrevis av applikasjoner og spill i Google Play-butikken. Fra actionfylt førstepersons skytespill, morsomme spillplattformer, og online videoaggregator og funksjonelle mediaservere: Noe for enhver smak. Med Android TV fra Sony kjeder du deg aldri.</w:t>
      </w:r>
    </w:p>
    <w:p w:rsidR="00F349CB" w:rsidRPr="00A84502" w:rsidRDefault="00F349CB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F349CB" w:rsidRPr="00A84502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Å bruke BRAVIA har aldri vært enklere og raskere, med flytende grensesnitt som gir deg både innhold og applikasjoner rett i fanget. Med den intuitive berøringskontrollen og One-Flick E</w:t>
      </w:r>
      <w:r w:rsidR="000F5405" w:rsidRPr="00A84502">
        <w:rPr>
          <w:rFonts w:ascii="Verdana" w:hAnsi="Verdana"/>
          <w:bCs/>
          <w:noProof/>
          <w:sz w:val="22"/>
          <w:szCs w:val="22"/>
          <w:lang w:val="nb-NO"/>
        </w:rPr>
        <w:t>ntertainment kan du komfortabelt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søke deg igjennom TV-kanaler, internett vieoer, bilder og annet innhold.</w:t>
      </w:r>
    </w:p>
    <w:p w:rsidR="0092718F" w:rsidRPr="00A84502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F349CB" w:rsidRDefault="0092718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>BRAVIA X91C er kom</w:t>
      </w:r>
      <w:r w:rsidR="00A84502" w:rsidRPr="00A84502">
        <w:rPr>
          <w:rFonts w:ascii="Verdana" w:hAnsi="Verdana"/>
          <w:bCs/>
          <w:noProof/>
          <w:sz w:val="22"/>
          <w:szCs w:val="22"/>
          <w:lang w:val="nb-NO"/>
        </w:rPr>
        <w:t>p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>a</w:t>
      </w:r>
      <w:r w:rsidR="00D703AE" w:rsidRPr="00A84502">
        <w:rPr>
          <w:rFonts w:ascii="Verdana" w:hAnsi="Verdana"/>
          <w:bCs/>
          <w:noProof/>
          <w:sz w:val="22"/>
          <w:szCs w:val="22"/>
          <w:lang w:val="nb-NO"/>
        </w:rPr>
        <w:t>tibel med HEVC, CP9 og HDMI for</w:t>
      </w:r>
      <w:r w:rsidR="00F349CB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50p/60p – </w:t>
      </w:r>
      <w:r w:rsidR="00D703AE" w:rsidRPr="00A84502">
        <w:rPr>
          <w:rFonts w:ascii="Verdana" w:hAnsi="Verdana"/>
          <w:bCs/>
          <w:noProof/>
          <w:sz w:val="22"/>
          <w:szCs w:val="22"/>
          <w:lang w:val="nb-NO"/>
        </w:rPr>
        <w:t>det betyr at du kan glede deg over alt</w:t>
      </w:r>
      <w:r w:rsidR="000F5405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favorittinnholdet, inkludert</w:t>
      </w:r>
      <w:r w:rsidR="00D703AE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et voksende utvalg av 4K video streaming tjenester.</w:t>
      </w:r>
    </w:p>
    <w:p w:rsidR="00D703AE" w:rsidRDefault="00D703AE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192958" w:rsidRPr="00192958" w:rsidRDefault="00192958" w:rsidP="00F349CB">
      <w:pPr>
        <w:jc w:val="both"/>
        <w:rPr>
          <w:rFonts w:ascii="Verdana" w:hAnsi="Verdana"/>
          <w:b/>
          <w:bCs/>
          <w:noProof/>
          <w:sz w:val="22"/>
          <w:szCs w:val="22"/>
          <w:lang w:val="nb-NO"/>
        </w:rPr>
      </w:pPr>
      <w:r>
        <w:rPr>
          <w:rFonts w:ascii="Verdana" w:hAnsi="Verdana"/>
          <w:b/>
          <w:bCs/>
          <w:noProof/>
          <w:sz w:val="22"/>
          <w:szCs w:val="22"/>
          <w:lang w:val="nb-NO"/>
        </w:rPr>
        <w:t xml:space="preserve">Utvider med enda to nye modeller </w:t>
      </w:r>
    </w:p>
    <w:p w:rsidR="00D703AE" w:rsidRPr="00880441" w:rsidRDefault="00880441" w:rsidP="00D703AE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88265</wp:posOffset>
            </wp:positionV>
            <wp:extent cx="3291840" cy="2194560"/>
            <wp:effectExtent l="0" t="0" r="3810" b="0"/>
            <wp:wrapTight wrapText="bothSides">
              <wp:wrapPolygon edited="0">
                <wp:start x="0" y="0"/>
                <wp:lineTo x="0" y="21375"/>
                <wp:lineTo x="21500" y="21375"/>
                <wp:lineTo x="215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80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AE"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Denne sesongens utvalg av </w:t>
      </w:r>
      <w:hyperlink r:id="rId12" w:history="1">
        <w:r w:rsidR="00D703AE" w:rsidRPr="00A84502">
          <w:rPr>
            <w:rStyle w:val="Hyperkobling"/>
            <w:rFonts w:ascii="Verdana" w:eastAsia="Times New Roman" w:hAnsi="Verdana"/>
            <w:sz w:val="22"/>
            <w:szCs w:val="22"/>
            <w:lang w:val="nb-NO" w:eastAsia="nb-NO"/>
          </w:rPr>
          <w:t>4K TV-er</w:t>
        </w:r>
      </w:hyperlink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 xml:space="preserve"> fra S</w:t>
      </w:r>
      <w:r w:rsidR="000F5405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ony har ekspandert videre med to</w:t>
      </w:r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 xml:space="preserve"> nye modeller </w:t>
      </w:r>
      <w:r w:rsidR="00393450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utstyrt med Sonys 4K-</w:t>
      </w:r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 xml:space="preserve">prosessor X1 og </w:t>
      </w:r>
      <w:proofErr w:type="spellStart"/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Android</w:t>
      </w:r>
      <w:proofErr w:type="spellEnd"/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 xml:space="preserve"> TV. BRAVIA X80C </w:t>
      </w:r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lastRenderedPageBreak/>
        <w:t>(49’’ og 55’’) gir d</w:t>
      </w:r>
      <w:r w:rsidR="00393450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eg alt du trenger for en bra 4K-</w:t>
      </w:r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 xml:space="preserve">opplevelse. Med den 55’’ eller 65’’ slanke, og lett kurvede skjermen til den stilige </w:t>
      </w:r>
      <w:hyperlink r:id="rId13" w:history="1">
        <w:r w:rsidR="00D703AE" w:rsidRPr="00A84502">
          <w:rPr>
            <w:rStyle w:val="Hyperkobling"/>
            <w:rFonts w:ascii="Verdana" w:eastAsia="Times New Roman" w:hAnsi="Verdana"/>
            <w:sz w:val="22"/>
            <w:szCs w:val="22"/>
            <w:lang w:val="nb-NO" w:eastAsia="nb-NO"/>
          </w:rPr>
          <w:t>BRAVIA S80C</w:t>
        </w:r>
      </w:hyperlink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 xml:space="preserve"> dras du enda </w:t>
      </w:r>
      <w:r w:rsidR="00393450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dypere inn i underholdningsverde</w:t>
      </w:r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n</w:t>
      </w:r>
      <w:r w:rsidR="00393450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en</w:t>
      </w:r>
      <w:r w:rsidR="00D703AE" w:rsidRPr="00A84502">
        <w:rPr>
          <w:rFonts w:ascii="Verdana" w:eastAsia="Times New Roman" w:hAnsi="Verdana"/>
          <w:color w:val="000000"/>
          <w:sz w:val="22"/>
          <w:szCs w:val="22"/>
          <w:lang w:val="nb-NO" w:eastAsia="nb-NO"/>
        </w:rPr>
        <w:t>.</w:t>
      </w:r>
      <w:r w:rsidR="00D703AE" w:rsidRPr="00A84502">
        <w:rPr>
          <w:rFonts w:ascii="Calibri" w:eastAsia="Times New Roman" w:hAnsi="Calibri"/>
          <w:color w:val="000000"/>
          <w:sz w:val="22"/>
          <w:szCs w:val="22"/>
          <w:lang w:val="nb-NO" w:eastAsia="nb-NO"/>
        </w:rPr>
        <w:t xml:space="preserve"> </w:t>
      </w:r>
    </w:p>
    <w:p w:rsidR="000B21DD" w:rsidRPr="00C70346" w:rsidRDefault="000B21DD" w:rsidP="00F14D56">
      <w:pPr>
        <w:tabs>
          <w:tab w:val="left" w:pos="3356"/>
        </w:tabs>
        <w:rPr>
          <w:rFonts w:ascii="Verdana" w:hAnsi="Verdana"/>
          <w:bCs/>
          <w:noProof/>
          <w:szCs w:val="24"/>
          <w:lang w:val="nb-NO"/>
        </w:rPr>
      </w:pPr>
    </w:p>
    <w:p w:rsidR="00F14D56" w:rsidRPr="00C70346" w:rsidRDefault="00393450" w:rsidP="00F14D56">
      <w:pPr>
        <w:tabs>
          <w:tab w:val="left" w:pos="3356"/>
        </w:tabs>
        <w:rPr>
          <w:rFonts w:ascii="Verdana" w:hAnsi="Verdana"/>
          <w:b/>
          <w:bCs/>
          <w:noProof/>
          <w:szCs w:val="24"/>
          <w:lang w:val="nb-NO"/>
        </w:rPr>
      </w:pPr>
      <w:r>
        <w:rPr>
          <w:rFonts w:ascii="Verdana" w:hAnsi="Verdana"/>
          <w:b/>
          <w:bCs/>
          <w:noProof/>
          <w:szCs w:val="24"/>
          <w:lang w:val="nb-NO"/>
        </w:rPr>
        <w:t>Sonys 2015 4K Ultra HD TV-</w:t>
      </w:r>
      <w:r w:rsidR="00F14D56" w:rsidRPr="00C70346">
        <w:rPr>
          <w:rFonts w:ascii="Verdana" w:hAnsi="Verdana"/>
          <w:b/>
          <w:bCs/>
          <w:noProof/>
          <w:szCs w:val="24"/>
          <w:lang w:val="nb-NO"/>
        </w:rPr>
        <w:t>er får HDR</w:t>
      </w:r>
    </w:p>
    <w:p w:rsidR="00F14D56" w:rsidRPr="00C70346" w:rsidRDefault="00F14D56" w:rsidP="00F14D56">
      <w:pPr>
        <w:jc w:val="both"/>
        <w:rPr>
          <w:rFonts w:ascii="Verdana" w:hAnsi="Verdana"/>
          <w:bCs/>
          <w:noProof/>
          <w:sz w:val="22"/>
          <w:szCs w:val="22"/>
          <w:highlight w:val="yellow"/>
          <w:lang w:val="nb-NO"/>
        </w:rPr>
      </w:pPr>
    </w:p>
    <w:p w:rsidR="004F4C48" w:rsidRPr="00C70346" w:rsidRDefault="00F14D56" w:rsidP="00F14D56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I tillegg til de tidligere annonserte X94C og X93C seriene 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>blir</w:t>
      </w:r>
      <w:r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 også </w:t>
      </w:r>
      <w:r w:rsidR="00393450">
        <w:rPr>
          <w:rFonts w:ascii="Verdana" w:hAnsi="Verdana"/>
          <w:bCs/>
          <w:noProof/>
          <w:sz w:val="22"/>
          <w:szCs w:val="22"/>
          <w:lang w:val="nb-NO"/>
        </w:rPr>
        <w:t>X91C, X90C, X85C og S85C-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seriene kompatible med </w:t>
      </w:r>
      <w:r w:rsidR="00393450">
        <w:rPr>
          <w:rFonts w:ascii="Verdana" w:hAnsi="Verdana"/>
          <w:bCs/>
          <w:noProof/>
          <w:sz w:val="22"/>
          <w:szCs w:val="22"/>
          <w:lang w:val="nb-NO"/>
        </w:rPr>
        <w:t>High Dynamic Range</w:t>
      </w:r>
      <w:r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 (HDR) 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>via en nettverksoppdatering</w:t>
      </w:r>
      <w:r w:rsidR="004F4C48" w:rsidRPr="00C70346">
        <w:rPr>
          <w:rFonts w:ascii="Verdana" w:hAnsi="Verdana"/>
          <w:bCs/>
          <w:noProof/>
          <w:sz w:val="22"/>
          <w:szCs w:val="22"/>
          <w:vertAlign w:val="superscript"/>
          <w:lang w:val="nb-NO"/>
        </w:rPr>
        <w:t xml:space="preserve">3 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>.</w:t>
      </w:r>
    </w:p>
    <w:p w:rsidR="000B21DD" w:rsidRPr="00C70346" w:rsidRDefault="000B21DD" w:rsidP="00F14D56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4F4C48" w:rsidRPr="00C70346" w:rsidRDefault="00393450" w:rsidP="00F14D56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/>
        </w:rPr>
        <w:t>HDR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 reproduserer en bedre 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og mer 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dynamisk </w:t>
      </w:r>
      <w:r>
        <w:rPr>
          <w:rFonts w:ascii="Verdana" w:hAnsi="Verdana"/>
          <w:bCs/>
          <w:noProof/>
          <w:sz w:val="22"/>
          <w:szCs w:val="22"/>
          <w:lang w:val="nb-NO"/>
        </w:rPr>
        <w:t>utvalg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 lysstyrke</w:t>
      </w:r>
      <w:r>
        <w:rPr>
          <w:rFonts w:ascii="Verdana" w:hAnsi="Verdana"/>
          <w:bCs/>
          <w:noProof/>
          <w:sz w:val="22"/>
          <w:szCs w:val="22"/>
          <w:lang w:val="nb-NO"/>
        </w:rPr>
        <w:t>r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>, noe som gir skjerm</w:t>
      </w:r>
      <w:r>
        <w:rPr>
          <w:rFonts w:ascii="Verdana" w:hAnsi="Verdana"/>
          <w:bCs/>
          <w:noProof/>
          <w:sz w:val="22"/>
          <w:szCs w:val="22"/>
          <w:lang w:val="nb-NO"/>
        </w:rPr>
        <w:t>en skarpere kontraster. Med HDR-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>kompatible TV</w:t>
      </w:r>
      <w:r>
        <w:rPr>
          <w:rFonts w:ascii="Verdana" w:hAnsi="Verdana"/>
          <w:bCs/>
          <w:noProof/>
          <w:sz w:val="22"/>
          <w:szCs w:val="22"/>
          <w:lang w:val="nb-NO"/>
        </w:rPr>
        <w:t>-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er vil brukerne nyte klarere farger, </w:t>
      </w:r>
      <w:r w:rsidR="000B21DD" w:rsidRPr="00C70346">
        <w:rPr>
          <w:rFonts w:ascii="Verdana" w:hAnsi="Verdana"/>
          <w:bCs/>
          <w:noProof/>
          <w:sz w:val="22"/>
          <w:szCs w:val="22"/>
          <w:lang w:val="nb-NO"/>
        </w:rPr>
        <w:t>bedre</w:t>
      </w:r>
      <w:r w:rsidR="004F4C4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 detaljer og distinkte høydepunkter som resulterer i mer dybde og detaljer enn noen gang før. </w:t>
      </w:r>
    </w:p>
    <w:p w:rsidR="004F4C48" w:rsidRPr="00C70346" w:rsidRDefault="004F4C48" w:rsidP="00F14D56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4F4C48" w:rsidRDefault="00393450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393450">
        <w:rPr>
          <w:rFonts w:ascii="Verdana" w:hAnsi="Verdana"/>
          <w:bCs/>
          <w:noProof/>
          <w:sz w:val="22"/>
          <w:szCs w:val="22"/>
          <w:lang w:val="nb-NO"/>
        </w:rPr>
        <w:t>–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>S</w:t>
      </w:r>
      <w:r>
        <w:rPr>
          <w:rFonts w:ascii="Verdana" w:hAnsi="Verdana"/>
          <w:bCs/>
          <w:noProof/>
          <w:sz w:val="22"/>
          <w:szCs w:val="22"/>
          <w:lang w:val="nb-NO"/>
        </w:rPr>
        <w:t>ony er fornøyd med å utvide HDR-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>kompa</w:t>
      </w:r>
      <w:r>
        <w:rPr>
          <w:rFonts w:ascii="Verdana" w:hAnsi="Verdana"/>
          <w:bCs/>
          <w:noProof/>
          <w:sz w:val="22"/>
          <w:szCs w:val="22"/>
          <w:lang w:val="nb-NO"/>
        </w:rPr>
        <w:t>ti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>biliteten til våre 4K Ultra HD TV</w:t>
      </w:r>
      <w:r>
        <w:rPr>
          <w:rFonts w:ascii="Verdana" w:hAnsi="Verdana"/>
          <w:bCs/>
          <w:noProof/>
          <w:sz w:val="22"/>
          <w:szCs w:val="22"/>
          <w:lang w:val="nb-NO"/>
        </w:rPr>
        <w:t>-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er. </w:t>
      </w:r>
      <w:r w:rsidR="000B21DD" w:rsidRPr="00393450">
        <w:rPr>
          <w:rFonts w:ascii="Verdana" w:hAnsi="Verdana"/>
          <w:bCs/>
          <w:noProof/>
          <w:sz w:val="22"/>
          <w:szCs w:val="22"/>
          <w:lang w:val="nb-NO"/>
        </w:rPr>
        <w:t>Sony har alltid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 vært en leder </w:t>
      </w:r>
      <w:r w:rsidR="000B21DD" w:rsidRPr="00393450">
        <w:rPr>
          <w:rFonts w:ascii="Verdana" w:hAnsi="Verdana"/>
          <w:bCs/>
          <w:noProof/>
          <w:sz w:val="22"/>
          <w:szCs w:val="22"/>
          <w:lang w:val="nb-NO"/>
        </w:rPr>
        <w:t>innen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 HDR, fra våre HDR-ti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lpassede profesjonelle kameraer og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 Sony Pictures som produserer og ska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per HDR-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>innhold,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 xml:space="preserve"> til vår utvidede serie med HDR-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>kompatible TV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-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>er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. Det er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 bare 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Sony som kan gi deg en full HDR-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opplevelse </w:t>
      </w:r>
      <w:r w:rsidR="000B21DD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fra 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objektiv</w:t>
      </w:r>
      <w:r w:rsidR="000B21DD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 til stue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 xml:space="preserve">, sier </w:t>
      </w:r>
      <w:r w:rsidR="004F4C48" w:rsidRPr="00393450">
        <w:rPr>
          <w:rFonts w:ascii="Verdana" w:hAnsi="Verdana"/>
          <w:bCs/>
          <w:noProof/>
          <w:sz w:val="22"/>
          <w:szCs w:val="22"/>
          <w:lang w:val="nb-NO"/>
        </w:rPr>
        <w:t xml:space="preserve">Motoi Kawamura, </w:t>
      </w:r>
      <w:r w:rsidR="008D1FDF" w:rsidRPr="008D1FDF">
        <w:rPr>
          <w:rFonts w:ascii="Verdana" w:hAnsi="Verdana"/>
          <w:bCs/>
          <w:noProof/>
          <w:sz w:val="22"/>
          <w:szCs w:val="22"/>
          <w:lang w:val="nb-NO"/>
        </w:rPr>
        <w:t xml:space="preserve">General Manager for TV Product Planning and Marketing 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i</w:t>
      </w:r>
      <w:r w:rsidR="008D1FDF" w:rsidRPr="008D1FDF">
        <w:rPr>
          <w:rFonts w:ascii="Verdana" w:hAnsi="Verdana"/>
          <w:bCs/>
          <w:noProof/>
          <w:sz w:val="22"/>
          <w:szCs w:val="22"/>
          <w:lang w:val="nb-NO"/>
        </w:rPr>
        <w:t xml:space="preserve"> Europe.</w:t>
      </w:r>
    </w:p>
    <w:p w:rsidR="008D1FDF" w:rsidRPr="008D1FDF" w:rsidRDefault="008D1FDF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4F4C48" w:rsidRDefault="004F4C48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>
        <w:rPr>
          <w:rFonts w:ascii="Verdana" w:hAnsi="Verdana"/>
          <w:bCs/>
          <w:noProof/>
          <w:sz w:val="22"/>
          <w:szCs w:val="22"/>
          <w:lang w:val="nb-NO"/>
        </w:rPr>
        <w:t xml:space="preserve">Sonys eksklusive X-tended 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Dynamic Range-teknologi i X94C og X93C-</w:t>
      </w:r>
      <w:r>
        <w:rPr>
          <w:rFonts w:ascii="Verdana" w:hAnsi="Verdana"/>
          <w:bCs/>
          <w:noProof/>
          <w:sz w:val="22"/>
          <w:szCs w:val="22"/>
          <w:lang w:val="nb-NO"/>
        </w:rPr>
        <w:t>seriene forbedrer TV-opplevelsen av HDR og ikke-HDR innhold med dyper</w:t>
      </w:r>
      <w:r w:rsidR="000B21DD">
        <w:rPr>
          <w:rFonts w:ascii="Verdana" w:hAnsi="Verdana"/>
          <w:bCs/>
          <w:noProof/>
          <w:sz w:val="22"/>
          <w:szCs w:val="22"/>
          <w:lang w:val="nb-NO"/>
        </w:rPr>
        <w:t xml:space="preserve">e 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svartnivåer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 og lysere </w:t>
      </w:r>
      <w:r w:rsidR="008D1FDF">
        <w:rPr>
          <w:rFonts w:ascii="Verdana" w:hAnsi="Verdana"/>
          <w:bCs/>
          <w:noProof/>
          <w:sz w:val="22"/>
          <w:szCs w:val="22"/>
          <w:lang w:val="nb-NO"/>
        </w:rPr>
        <w:t>hvitfarger. X-tended Dynamic Range-</w:t>
      </w:r>
      <w:r w:rsidR="000B21DD">
        <w:rPr>
          <w:rFonts w:ascii="Verdana" w:hAnsi="Verdana"/>
          <w:bCs/>
          <w:noProof/>
          <w:sz w:val="22"/>
          <w:szCs w:val="22"/>
          <w:lang w:val="nb-NO"/>
        </w:rPr>
        <w:t>funksjonen til</w:t>
      </w:r>
      <w:r>
        <w:rPr>
          <w:rFonts w:ascii="Verdana" w:hAnsi="Verdana"/>
          <w:bCs/>
          <w:noProof/>
          <w:sz w:val="22"/>
          <w:szCs w:val="22"/>
          <w:lang w:val="nb-NO"/>
        </w:rPr>
        <w:t xml:space="preserve"> So</w:t>
      </w:r>
      <w:r w:rsidR="000B21DD">
        <w:rPr>
          <w:rFonts w:ascii="Verdana" w:hAnsi="Verdana"/>
          <w:bCs/>
          <w:noProof/>
          <w:sz w:val="22"/>
          <w:szCs w:val="22"/>
          <w:lang w:val="nb-NO"/>
        </w:rPr>
        <w:t>ny X93C gir deg opp til dobbel</w:t>
      </w:r>
      <w:r w:rsidR="00192958" w:rsidRPr="00C70346">
        <w:rPr>
          <w:rFonts w:ascii="Verdana" w:hAnsi="Verdana"/>
          <w:bCs/>
          <w:noProof/>
          <w:sz w:val="22"/>
          <w:szCs w:val="22"/>
          <w:lang w:val="nb-NO"/>
        </w:rPr>
        <w:t>t spekter av lysstyrkenivåer</w:t>
      </w:r>
      <w:r w:rsidR="000B21DD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, mens X94Cs X-tended Dynamic Range PRO gir opp mot </w:t>
      </w:r>
      <w:r w:rsidR="00192958" w:rsidRPr="00C70346">
        <w:rPr>
          <w:rFonts w:ascii="Verdana" w:hAnsi="Verdana"/>
          <w:bCs/>
          <w:noProof/>
          <w:sz w:val="22"/>
          <w:szCs w:val="22"/>
          <w:lang w:val="nb-NO"/>
        </w:rPr>
        <w:t xml:space="preserve">tre ganger spekteret av lysstyrkenivåer. </w:t>
      </w:r>
      <w:bookmarkStart w:id="0" w:name="_GoBack"/>
      <w:bookmarkEnd w:id="0"/>
    </w:p>
    <w:p w:rsidR="00192958" w:rsidRDefault="00192958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C70346" w:rsidRPr="00230AAE" w:rsidRDefault="00C70346" w:rsidP="00C70346">
      <w:pPr>
        <w:jc w:val="both"/>
        <w:rPr>
          <w:rFonts w:ascii="Verdana" w:hAnsi="Verdana"/>
          <w:b/>
          <w:bCs/>
          <w:noProof/>
          <w:sz w:val="22"/>
          <w:szCs w:val="22"/>
          <w:lang w:val="nb-NO"/>
        </w:rPr>
      </w:pPr>
      <w:r w:rsidRPr="00230AAE">
        <w:rPr>
          <w:rFonts w:ascii="Verdana" w:hAnsi="Verdana"/>
          <w:b/>
          <w:bCs/>
          <w:noProof/>
          <w:sz w:val="22"/>
          <w:szCs w:val="22"/>
          <w:lang w:val="nb-NO"/>
        </w:rPr>
        <w:t>Pris og tilgjengelighet</w:t>
      </w:r>
    </w:p>
    <w:p w:rsidR="00C70346" w:rsidRPr="00A84502" w:rsidRDefault="00C70346" w:rsidP="00C70346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Den slanke nye BRAVIA X91C 75’’ LCD TV fra Sony er tilgjengelig for salg fra </w:t>
      </w:r>
      <w:r w:rsidRPr="00294C25">
        <w:rPr>
          <w:rFonts w:ascii="Verdana" w:hAnsi="Verdana"/>
          <w:bCs/>
          <w:noProof/>
          <w:sz w:val="22"/>
          <w:szCs w:val="22"/>
          <w:lang w:val="nb-NO"/>
        </w:rPr>
        <w:t>midten av september 2015</w:t>
      </w:r>
      <w:r>
        <w:rPr>
          <w:rFonts w:ascii="Verdana" w:hAnsi="Verdana"/>
          <w:bCs/>
          <w:noProof/>
          <w:sz w:val="22"/>
          <w:szCs w:val="22"/>
          <w:lang w:val="nb-NO"/>
        </w:rPr>
        <w:t>, og vil ha en veiledende pris på 55,000 kroner</w:t>
      </w:r>
      <w:r w:rsidRPr="00294C25">
        <w:rPr>
          <w:rFonts w:ascii="Verdana" w:hAnsi="Verdana"/>
          <w:bCs/>
          <w:noProof/>
          <w:sz w:val="22"/>
          <w:szCs w:val="22"/>
          <w:lang w:val="nb-NO"/>
        </w:rPr>
        <w:t>.</w:t>
      </w:r>
      <w:r w:rsidRPr="00A84502">
        <w:rPr>
          <w:rFonts w:ascii="Verdana" w:hAnsi="Verdana"/>
          <w:bCs/>
          <w:noProof/>
          <w:sz w:val="22"/>
          <w:szCs w:val="22"/>
          <w:lang w:val="nb-NO"/>
        </w:rPr>
        <w:t xml:space="preserve"> </w:t>
      </w:r>
    </w:p>
    <w:p w:rsidR="00C70346" w:rsidRDefault="00C70346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192958" w:rsidRDefault="00192958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</w:p>
    <w:p w:rsidR="00F349CB" w:rsidRPr="00192958" w:rsidRDefault="00F349CB" w:rsidP="00F349CB">
      <w:pPr>
        <w:jc w:val="both"/>
        <w:rPr>
          <w:rFonts w:ascii="Verdana" w:hAnsi="Verdana"/>
          <w:bCs/>
          <w:noProof/>
          <w:sz w:val="22"/>
          <w:szCs w:val="22"/>
          <w:lang w:val="nb-NO"/>
        </w:rPr>
      </w:pPr>
      <w:r w:rsidRPr="00A84502">
        <w:rPr>
          <w:rFonts w:ascii="Verdana" w:hAnsi="Verdana"/>
          <w:b/>
          <w:bCs/>
          <w:noProof/>
          <w:sz w:val="22"/>
          <w:szCs w:val="22"/>
          <w:lang w:val="nb-NO"/>
        </w:rPr>
        <w:t xml:space="preserve">BRAVIA X91C </w:t>
      </w:r>
      <w:r w:rsidR="00382FA5" w:rsidRPr="00A84502">
        <w:rPr>
          <w:rFonts w:ascii="Verdana" w:hAnsi="Verdana"/>
          <w:b/>
          <w:bCs/>
          <w:noProof/>
          <w:sz w:val="22"/>
          <w:szCs w:val="22"/>
          <w:lang w:val="nb-NO"/>
        </w:rPr>
        <w:t>–</w:t>
      </w:r>
      <w:r w:rsidRPr="00A84502">
        <w:rPr>
          <w:rFonts w:ascii="Verdana" w:hAnsi="Verdana"/>
          <w:b/>
          <w:bCs/>
          <w:noProof/>
          <w:sz w:val="22"/>
          <w:szCs w:val="22"/>
          <w:lang w:val="nb-NO"/>
        </w:rPr>
        <w:t xml:space="preserve"> </w:t>
      </w:r>
      <w:r w:rsidR="00382FA5" w:rsidRPr="00A84502">
        <w:rPr>
          <w:rFonts w:ascii="Verdana" w:hAnsi="Verdana"/>
          <w:b/>
          <w:bCs/>
          <w:noProof/>
          <w:sz w:val="22"/>
          <w:szCs w:val="22"/>
          <w:lang w:val="nb-NO"/>
        </w:rPr>
        <w:t>tekniske spesifikasjoner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6676"/>
      </w:tblGrid>
      <w:tr w:rsidR="00F349CB" w:rsidRPr="00A84502" w:rsidTr="00FE5E37">
        <w:trPr>
          <w:trHeight w:val="43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 xml:space="preserve">Screen </w:t>
            </w:r>
            <w:proofErr w:type="spellStart"/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>75” (189.3 cm)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Resolution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>4K (3840x2160)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Picture Engine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 xml:space="preserve">4K </w:t>
            </w:r>
            <w:proofErr w:type="spellStart"/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>Processor</w:t>
            </w:r>
            <w:proofErr w:type="spellEnd"/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 xml:space="preserve"> X1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proofErr w:type="spellStart"/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>TRILUMINOS Display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proofErr w:type="spellStart"/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Motionflow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proofErr w:type="spellStart"/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>Motionflow</w:t>
            </w:r>
            <w:proofErr w:type="spellEnd"/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 xml:space="preserve"> XR800Hz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Speaker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294C25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en-GB"/>
              </w:rPr>
            </w:pPr>
            <w:r w:rsidRPr="00294C25">
              <w:rPr>
                <w:rFonts w:ascii="Verdana" w:eastAsia="Times New Roman" w:hAnsi="Verdana"/>
                <w:color w:val="000000"/>
                <w:sz w:val="21"/>
                <w:szCs w:val="21"/>
                <w:lang w:eastAsia="en-GB"/>
              </w:rPr>
              <w:t>2.2 channel with main speaker (20x100mm) x2, woofer (60mm) x2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</w:pPr>
            <w:proofErr w:type="spellStart"/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Audio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349CB" w:rsidRPr="00294C25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en-GB"/>
              </w:rPr>
            </w:pPr>
            <w:r w:rsidRPr="00294C25">
              <w:rPr>
                <w:rFonts w:ascii="Verdana" w:eastAsia="Times New Roman" w:hAnsi="Verdana"/>
                <w:color w:val="000000"/>
                <w:sz w:val="21"/>
                <w:szCs w:val="21"/>
                <w:lang w:eastAsia="en-GB"/>
              </w:rPr>
              <w:t>S-Master Digital Amplifier, S-Force Front Surround, Clear Audio+, DSEE, Clear Phase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 xml:space="preserve">User </w:t>
            </w:r>
            <w:proofErr w:type="spellStart"/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Experience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294C25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en-GB"/>
              </w:rPr>
            </w:pPr>
            <w:r w:rsidRPr="00294C25">
              <w:rPr>
                <w:rFonts w:ascii="Verdana" w:eastAsia="Times New Roman" w:hAnsi="Verdana"/>
                <w:color w:val="000000"/>
                <w:sz w:val="21"/>
                <w:szCs w:val="21"/>
                <w:lang w:eastAsia="en-GB"/>
              </w:rPr>
              <w:t>Android TV, Sony one-flick entertainment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3D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 xml:space="preserve">Active </w:t>
            </w:r>
          </w:p>
        </w:tc>
      </w:tr>
      <w:tr w:rsidR="00F349CB" w:rsidRPr="00A84502" w:rsidTr="00FE5E3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r w:rsidRPr="00A84502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nb-NO" w:eastAsia="en-GB"/>
              </w:rPr>
              <w:t>One-Flick Remote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349CB" w:rsidRPr="00A84502" w:rsidRDefault="00F349CB" w:rsidP="00FE5E37">
            <w:pPr>
              <w:spacing w:line="360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</w:pPr>
            <w:proofErr w:type="spellStart"/>
            <w:r w:rsidRPr="00A84502">
              <w:rPr>
                <w:rFonts w:ascii="Verdana" w:eastAsia="Times New Roman" w:hAnsi="Verdana"/>
                <w:color w:val="000000"/>
                <w:sz w:val="21"/>
                <w:szCs w:val="21"/>
                <w:lang w:val="nb-NO" w:eastAsia="en-GB"/>
              </w:rPr>
              <w:t>Included</w:t>
            </w:r>
            <w:proofErr w:type="spellEnd"/>
          </w:p>
        </w:tc>
      </w:tr>
    </w:tbl>
    <w:p w:rsidR="00F349CB" w:rsidRPr="00A84502" w:rsidRDefault="00F349CB" w:rsidP="00F349CB">
      <w:pPr>
        <w:pStyle w:val="Bunntekst"/>
        <w:spacing w:line="220" w:lineRule="exact"/>
        <w:rPr>
          <w:rFonts w:ascii="Verdana" w:hAnsi="Verdana" w:cs="Arial"/>
          <w:noProof/>
          <w:sz w:val="16"/>
          <w:lang w:val="nb-NO"/>
        </w:rPr>
      </w:pPr>
    </w:p>
    <w:p w:rsidR="00F349CB" w:rsidRPr="00A84502" w:rsidRDefault="00F349CB" w:rsidP="00F349CB">
      <w:pPr>
        <w:pStyle w:val="Bunntekst"/>
        <w:spacing w:line="220" w:lineRule="exact"/>
        <w:rPr>
          <w:rFonts w:ascii="Verdana" w:hAnsi="Verdana"/>
          <w:noProof/>
          <w:szCs w:val="18"/>
          <w:lang w:val="nb-NO"/>
        </w:rPr>
      </w:pPr>
    </w:p>
    <w:p w:rsidR="0051684A" w:rsidRDefault="0051684A" w:rsidP="0051684A">
      <w:pPr>
        <w:pStyle w:val="Bunntekst"/>
        <w:spacing w:line="220" w:lineRule="exact"/>
        <w:jc w:val="both"/>
        <w:rPr>
          <w:rFonts w:ascii="Verdana" w:hAnsi="Verdana" w:cs="Arial"/>
          <w:b/>
          <w:sz w:val="18"/>
          <w:lang w:val="nb-NO"/>
        </w:rPr>
      </w:pPr>
      <w:r>
        <w:rPr>
          <w:rFonts w:ascii="Verdana" w:hAnsi="Verdana" w:cs="Arial"/>
          <w:b/>
          <w:sz w:val="18"/>
          <w:lang w:val="nb-NO"/>
        </w:rPr>
        <w:t>For mer informasjon, vennligst kontakt:</w:t>
      </w:r>
    </w:p>
    <w:p w:rsidR="0051684A" w:rsidRDefault="0051684A" w:rsidP="0051684A">
      <w:pPr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Ulrik Petersen, Senior Marketing Manager Home Entertainment, Sony Nordic</w:t>
      </w:r>
    </w:p>
    <w:p w:rsidR="0051684A" w:rsidRDefault="008D1FDF" w:rsidP="0051684A">
      <w:pPr>
        <w:rPr>
          <w:rFonts w:ascii="Verdana" w:hAnsi="Verdana" w:cs="Arial"/>
          <w:sz w:val="20"/>
          <w:szCs w:val="22"/>
          <w:lang w:val="en-US"/>
        </w:rPr>
      </w:pPr>
      <w:hyperlink r:id="rId14" w:history="1">
        <w:r w:rsidR="0051684A" w:rsidRPr="00B230C9">
          <w:rPr>
            <w:rStyle w:val="Hyperkobling"/>
            <w:rFonts w:ascii="Verdana" w:hAnsi="Verdana" w:cs="Arial"/>
            <w:sz w:val="20"/>
            <w:szCs w:val="22"/>
            <w:lang w:val="en-US"/>
          </w:rPr>
          <w:t>ulrik.petersen@eu.sony.com</w:t>
        </w:r>
      </w:hyperlink>
      <w:r w:rsidR="0051684A">
        <w:rPr>
          <w:rFonts w:ascii="Verdana" w:hAnsi="Verdana" w:cs="Arial"/>
          <w:color w:val="0070C0"/>
          <w:sz w:val="20"/>
          <w:szCs w:val="22"/>
          <w:lang w:val="en-US"/>
        </w:rPr>
        <w:t xml:space="preserve">  </w:t>
      </w:r>
      <w:r w:rsidR="0051684A">
        <w:rPr>
          <w:rFonts w:ascii="Verdana" w:hAnsi="Verdana" w:cs="Arial"/>
          <w:sz w:val="20"/>
          <w:szCs w:val="22"/>
          <w:lang w:val="en-US"/>
        </w:rPr>
        <w:t xml:space="preserve">/ </w:t>
      </w:r>
      <w:r w:rsidR="0051684A">
        <w:rPr>
          <w:rFonts w:ascii="Verdana" w:hAnsi="Verdana" w:cs="Tahoma"/>
          <w:sz w:val="20"/>
          <w:szCs w:val="22"/>
          <w:lang w:val="en-US"/>
        </w:rPr>
        <w:t>+45 43 55 70 11</w:t>
      </w:r>
    </w:p>
    <w:p w:rsidR="0051684A" w:rsidRDefault="0051684A" w:rsidP="0051684A">
      <w:pPr>
        <w:pStyle w:val="Ingenmellomrom"/>
        <w:rPr>
          <w:rFonts w:ascii="Verdana" w:hAnsi="Verdana"/>
          <w:sz w:val="20"/>
          <w:lang w:val="sv-SE"/>
        </w:rPr>
      </w:pPr>
    </w:p>
    <w:p w:rsidR="0051684A" w:rsidRDefault="0051684A" w:rsidP="0051684A">
      <w:pPr>
        <w:pStyle w:val="Ingenmellomrom"/>
        <w:rPr>
          <w:rFonts w:ascii="Verdana" w:hAnsi="Verdana"/>
          <w:b/>
          <w:sz w:val="20"/>
          <w:lang w:val="sv-SE"/>
        </w:rPr>
      </w:pPr>
      <w:r>
        <w:rPr>
          <w:rFonts w:ascii="Verdana" w:hAnsi="Verdana"/>
          <w:b/>
          <w:sz w:val="20"/>
          <w:lang w:val="sv-SE"/>
        </w:rPr>
        <w:t>Eller</w:t>
      </w:r>
    </w:p>
    <w:p w:rsidR="0051684A" w:rsidRDefault="0051684A" w:rsidP="0051684A">
      <w:pPr>
        <w:pStyle w:val="Ingenmellomrom"/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SE"/>
        </w:rPr>
        <w:t xml:space="preserve">Lene Aagaard, PR Communications Manager, Sony Nordic </w:t>
      </w:r>
    </w:p>
    <w:p w:rsidR="0051684A" w:rsidRDefault="008D1FDF" w:rsidP="0051684A">
      <w:pPr>
        <w:pStyle w:val="Ingenmellomrom"/>
        <w:rPr>
          <w:rFonts w:ascii="Verdana" w:hAnsi="Verdana"/>
          <w:sz w:val="20"/>
          <w:lang w:val="sv-SE"/>
        </w:rPr>
      </w:pPr>
      <w:hyperlink r:id="rId15" w:history="1">
        <w:r w:rsidR="0051684A">
          <w:rPr>
            <w:rStyle w:val="Hyperkobling"/>
            <w:rFonts w:ascii="Verdana" w:hAnsi="Verdana"/>
            <w:sz w:val="20"/>
            <w:lang w:val="sv-SE"/>
          </w:rPr>
          <w:t>lene.aagaard@eu.sony.com</w:t>
        </w:r>
      </w:hyperlink>
      <w:r w:rsidR="0051684A">
        <w:rPr>
          <w:rFonts w:ascii="Verdana" w:hAnsi="Verdana"/>
          <w:sz w:val="20"/>
          <w:lang w:val="sv-SE"/>
        </w:rPr>
        <w:t>  / +45 43 55 72 92</w:t>
      </w:r>
    </w:p>
    <w:p w:rsidR="0051684A" w:rsidRDefault="0051684A" w:rsidP="0051684A">
      <w:pPr>
        <w:pStyle w:val="Ingenmellomrom"/>
        <w:rPr>
          <w:rFonts w:ascii="Verdana" w:hAnsi="Verdana"/>
          <w:sz w:val="20"/>
          <w:lang w:val="sv-SE"/>
        </w:rPr>
      </w:pPr>
    </w:p>
    <w:p w:rsidR="0051684A" w:rsidRDefault="00393450" w:rsidP="0051684A">
      <w:pPr>
        <w:pStyle w:val="Ingenmellomrom"/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SE"/>
        </w:rPr>
        <w:t>Anette</w:t>
      </w:r>
      <w:r w:rsidR="0051684A">
        <w:rPr>
          <w:rFonts w:ascii="Verdana" w:hAnsi="Verdana"/>
          <w:sz w:val="20"/>
          <w:lang w:val="sv-SE"/>
        </w:rPr>
        <w:t>, Navigator Kommunikasjon</w:t>
      </w:r>
    </w:p>
    <w:p w:rsidR="0051684A" w:rsidRDefault="00393450" w:rsidP="0051684A">
      <w:pPr>
        <w:pStyle w:val="Ingenmellomrom"/>
        <w:rPr>
          <w:rFonts w:ascii="Verdana" w:hAnsi="Verdana"/>
          <w:sz w:val="20"/>
          <w:lang w:val="sv-SE"/>
        </w:rPr>
      </w:pPr>
      <w:hyperlink r:id="rId16" w:history="1">
        <w:r w:rsidRPr="00EF5C1D">
          <w:rPr>
            <w:rStyle w:val="Hyperkobling"/>
            <w:rFonts w:ascii="Verdana" w:hAnsi="Verdana"/>
            <w:sz w:val="20"/>
            <w:lang w:val="sv-SE"/>
          </w:rPr>
          <w:t>anette@navigator.no</w:t>
        </w:r>
      </w:hyperlink>
      <w:r>
        <w:rPr>
          <w:rFonts w:ascii="Verdana" w:hAnsi="Verdana"/>
          <w:sz w:val="20"/>
          <w:lang w:val="sv-SE"/>
        </w:rPr>
        <w:t xml:space="preserve"> </w:t>
      </w:r>
      <w:r w:rsidR="0051684A">
        <w:rPr>
          <w:rFonts w:ascii="Verdana" w:hAnsi="Verdana"/>
          <w:sz w:val="20"/>
          <w:lang w:val="sv-SE"/>
        </w:rPr>
        <w:t xml:space="preserve">/ </w:t>
      </w:r>
      <w:r>
        <w:rPr>
          <w:rFonts w:ascii="Verdana" w:hAnsi="Verdana"/>
          <w:sz w:val="20"/>
          <w:lang w:val="sv-SE"/>
        </w:rPr>
        <w:t>938 56 352</w:t>
      </w:r>
    </w:p>
    <w:p w:rsidR="0051684A" w:rsidRPr="00393450" w:rsidRDefault="0051684A" w:rsidP="0051684A">
      <w:pPr>
        <w:pStyle w:val="Bunntekst"/>
        <w:spacing w:line="220" w:lineRule="exact"/>
        <w:rPr>
          <w:rFonts w:ascii="Verdana" w:hAnsi="Verdana" w:cs="Arial"/>
          <w:sz w:val="18"/>
          <w:lang w:val="nb-NO"/>
        </w:rPr>
      </w:pPr>
    </w:p>
    <w:p w:rsidR="006D7B51" w:rsidRDefault="006D7B51">
      <w:pPr>
        <w:rPr>
          <w:lang w:val="nb-NO"/>
        </w:rPr>
      </w:pPr>
    </w:p>
    <w:p w:rsidR="00393450" w:rsidRPr="00205071" w:rsidRDefault="00393450" w:rsidP="00393450">
      <w:pPr>
        <w:spacing w:line="276" w:lineRule="auto"/>
        <w:rPr>
          <w:lang w:val="nb-NO"/>
        </w:rPr>
      </w:pPr>
      <w:r>
        <w:rPr>
          <w:rFonts w:ascii="Verdana" w:hAnsi="Verdana"/>
          <w:b/>
          <w:bCs/>
          <w:sz w:val="20"/>
          <w:lang w:val="fi-FI"/>
        </w:rPr>
        <w:lastRenderedPageBreak/>
        <w:t>Om Sony</w:t>
      </w:r>
    </w:p>
    <w:p w:rsidR="00393450" w:rsidRPr="001A52A4" w:rsidRDefault="00393450" w:rsidP="00393450">
      <w:pPr>
        <w:jc w:val="both"/>
        <w:rPr>
          <w:rFonts w:eastAsia="Times New Roman"/>
          <w:szCs w:val="24"/>
          <w:lang w:eastAsia="nb-NO"/>
        </w:rPr>
      </w:pPr>
      <w:r>
        <w:rPr>
          <w:rFonts w:ascii="Verdana" w:hAnsi="Verdana"/>
          <w:sz w:val="20"/>
          <w:lang w:val="sv-SE"/>
        </w:rPr>
        <w:t xml:space="preserve">Sony er en </w:t>
      </w:r>
      <w:r>
        <w:rPr>
          <w:rFonts w:ascii="Verdana" w:hAnsi="Verdana"/>
          <w:sz w:val="20"/>
          <w:lang w:val="fi-FI"/>
        </w:rPr>
        <w:t>verdensledende produsent innenfor lyd, video, spill, kommunikasjons- og informasjonsteknologiske produkter for både forbrukere og profesjonelle. Med</w:t>
      </w:r>
      <w:r w:rsidRPr="004E5815">
        <w:rPr>
          <w:rFonts w:ascii="Verdana" w:hAnsi="Verdana"/>
          <w:sz w:val="20"/>
          <w:lang w:val="fi-FI"/>
        </w:rPr>
        <w:t xml:space="preserve"> </w:t>
      </w:r>
      <w:r>
        <w:rPr>
          <w:rFonts w:ascii="Verdana" w:hAnsi="Verdana"/>
          <w:sz w:val="20"/>
          <w:lang w:val="fi-FI"/>
        </w:rPr>
        <w:t xml:space="preserve">sin </w:t>
      </w:r>
      <w:r w:rsidRPr="004E5815">
        <w:rPr>
          <w:rFonts w:ascii="Verdana" w:hAnsi="Verdana"/>
          <w:sz w:val="20"/>
          <w:lang w:val="fi-FI"/>
        </w:rPr>
        <w:t>musikk</w:t>
      </w:r>
      <w:r>
        <w:rPr>
          <w:rFonts w:ascii="Verdana" w:hAnsi="Verdana"/>
          <w:sz w:val="20"/>
          <w:lang w:val="fi-FI"/>
        </w:rPr>
        <w:t>-, bilde-</w:t>
      </w:r>
      <w:r w:rsidRPr="004E5815">
        <w:rPr>
          <w:rFonts w:ascii="Verdana" w:hAnsi="Verdana"/>
          <w:sz w:val="20"/>
          <w:lang w:val="fi-FI"/>
        </w:rPr>
        <w:t>, dataunderholdning</w:t>
      </w:r>
      <w:r>
        <w:rPr>
          <w:rFonts w:ascii="Verdana" w:hAnsi="Verdana"/>
          <w:sz w:val="20"/>
          <w:lang w:val="fi-FI"/>
        </w:rPr>
        <w:t>-</w:t>
      </w:r>
      <w:r w:rsidRPr="004E5815">
        <w:rPr>
          <w:rFonts w:ascii="Verdana" w:hAnsi="Verdana"/>
          <w:sz w:val="20"/>
          <w:lang w:val="fi-FI"/>
        </w:rPr>
        <w:t xml:space="preserve"> og </w:t>
      </w:r>
      <w:r>
        <w:rPr>
          <w:rFonts w:ascii="Verdana" w:hAnsi="Verdana"/>
          <w:sz w:val="20"/>
          <w:lang w:val="fi-FI"/>
        </w:rPr>
        <w:t>online-virksomhet</w:t>
      </w:r>
      <w:r w:rsidRPr="004E5815">
        <w:rPr>
          <w:rFonts w:ascii="Verdana" w:hAnsi="Verdana"/>
          <w:sz w:val="20"/>
          <w:lang w:val="fi-FI"/>
        </w:rPr>
        <w:t xml:space="preserve">, er Sony unikt posisjonert til å </w:t>
      </w:r>
      <w:r>
        <w:rPr>
          <w:rFonts w:ascii="Verdana" w:hAnsi="Verdana"/>
          <w:sz w:val="20"/>
          <w:lang w:val="fi-FI"/>
        </w:rPr>
        <w:t>være det</w:t>
      </w:r>
      <w:r w:rsidRPr="004E5815">
        <w:rPr>
          <w:rFonts w:ascii="Verdana" w:hAnsi="Verdana"/>
          <w:sz w:val="20"/>
          <w:lang w:val="fi-FI"/>
        </w:rPr>
        <w:t xml:space="preserve"> ledende elektronikk</w:t>
      </w:r>
      <w:r>
        <w:rPr>
          <w:rFonts w:ascii="Verdana" w:hAnsi="Verdana"/>
          <w:sz w:val="20"/>
          <w:lang w:val="fi-FI"/>
        </w:rPr>
        <w:t>-</w:t>
      </w:r>
      <w:r w:rsidRPr="004E5815">
        <w:rPr>
          <w:rFonts w:ascii="Verdana" w:hAnsi="Verdana"/>
          <w:sz w:val="20"/>
          <w:lang w:val="fi-FI"/>
        </w:rPr>
        <w:t xml:space="preserve"> og </w:t>
      </w:r>
      <w:r>
        <w:rPr>
          <w:rFonts w:ascii="Verdana" w:hAnsi="Verdana"/>
          <w:sz w:val="20"/>
          <w:lang w:val="fi-FI"/>
        </w:rPr>
        <w:t>underholdnings</w:t>
      </w:r>
      <w:r w:rsidRPr="004E5815">
        <w:rPr>
          <w:rFonts w:ascii="Verdana" w:hAnsi="Verdana"/>
          <w:sz w:val="20"/>
          <w:lang w:val="fi-FI"/>
        </w:rPr>
        <w:t>selskap</w:t>
      </w:r>
      <w:r>
        <w:rPr>
          <w:rFonts w:ascii="Verdana" w:hAnsi="Verdana"/>
          <w:sz w:val="20"/>
          <w:lang w:val="fi-FI"/>
        </w:rPr>
        <w:t>et</w:t>
      </w:r>
      <w:r w:rsidRPr="004E5815">
        <w:rPr>
          <w:rFonts w:ascii="Verdana" w:hAnsi="Verdana"/>
          <w:sz w:val="20"/>
          <w:lang w:val="fi-FI"/>
        </w:rPr>
        <w:t xml:space="preserve"> i verden. Sony registrert</w:t>
      </w:r>
      <w:r>
        <w:rPr>
          <w:rFonts w:ascii="Verdana" w:hAnsi="Verdana"/>
          <w:sz w:val="20"/>
          <w:lang w:val="fi-FI"/>
        </w:rPr>
        <w:t>e en</w:t>
      </w:r>
      <w:r w:rsidRPr="004E5815">
        <w:rPr>
          <w:rFonts w:ascii="Verdana" w:hAnsi="Verdana"/>
          <w:sz w:val="20"/>
          <w:lang w:val="fi-FI"/>
        </w:rPr>
        <w:t xml:space="preserve"> årlig omsetning på ca</w:t>
      </w:r>
      <w:r>
        <w:rPr>
          <w:rFonts w:ascii="Verdana" w:hAnsi="Verdana"/>
          <w:sz w:val="20"/>
          <w:lang w:val="fi-FI"/>
        </w:rPr>
        <w:t>. 68</w:t>
      </w:r>
      <w:r w:rsidRPr="004E5815">
        <w:rPr>
          <w:rFonts w:ascii="Verdana" w:hAnsi="Verdana"/>
          <w:sz w:val="20"/>
          <w:lang w:val="fi-FI"/>
        </w:rPr>
        <w:t xml:space="preserve"> milliard</w:t>
      </w:r>
      <w:r>
        <w:rPr>
          <w:rFonts w:ascii="Verdana" w:hAnsi="Verdana"/>
          <w:sz w:val="20"/>
          <w:lang w:val="fi-FI"/>
        </w:rPr>
        <w:t>er dollar</w:t>
      </w:r>
      <w:r w:rsidRPr="004E5815">
        <w:rPr>
          <w:rFonts w:ascii="Verdana" w:hAnsi="Verdana"/>
          <w:sz w:val="20"/>
          <w:lang w:val="fi-FI"/>
        </w:rPr>
        <w:t xml:space="preserve"> for regns</w:t>
      </w:r>
      <w:r>
        <w:rPr>
          <w:rFonts w:ascii="Verdana" w:hAnsi="Verdana"/>
          <w:sz w:val="20"/>
          <w:lang w:val="fi-FI"/>
        </w:rPr>
        <w:t>kapsåret som endte 31. mars 2015.</w:t>
      </w:r>
      <w:r w:rsidRPr="004E5815">
        <w:rPr>
          <w:rFonts w:ascii="Verdana" w:hAnsi="Verdana"/>
          <w:sz w:val="20"/>
          <w:lang w:val="fi-FI"/>
        </w:rPr>
        <w:t xml:space="preserve"> </w:t>
      </w:r>
      <w:r>
        <w:rPr>
          <w:rFonts w:ascii="Verdana" w:hAnsi="Verdana"/>
          <w:sz w:val="20"/>
          <w:lang w:val="fi-FI"/>
        </w:rPr>
        <w:t xml:space="preserve">For mer informasjon om Sony, vennligst besøk </w:t>
      </w:r>
      <w:hyperlink r:id="rId17" w:history="1">
        <w:r>
          <w:rPr>
            <w:rStyle w:val="Hyperkobling"/>
            <w:rFonts w:ascii="Verdana" w:hAnsi="Verdana"/>
            <w:sz w:val="20"/>
            <w:lang w:val="fi-FI"/>
          </w:rPr>
          <w:t>www.sony.net</w:t>
        </w:r>
      </w:hyperlink>
    </w:p>
    <w:p w:rsidR="000B21DD" w:rsidRPr="00A84502" w:rsidRDefault="000B21DD">
      <w:pPr>
        <w:rPr>
          <w:lang w:val="nb-NO"/>
        </w:rPr>
      </w:pPr>
    </w:p>
    <w:sectPr w:rsidR="000B21DD" w:rsidRPr="00A84502" w:rsidSect="0086031A">
      <w:headerReference w:type="default" r:id="rId18"/>
      <w:footerReference w:type="default" r:id="rId1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2E" w:rsidRDefault="002B782E" w:rsidP="00F349CB">
      <w:r>
        <w:separator/>
      </w:r>
    </w:p>
  </w:endnote>
  <w:endnote w:type="continuationSeparator" w:id="0">
    <w:p w:rsidR="002B782E" w:rsidRDefault="002B782E" w:rsidP="00F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F349CB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FDF" w:rsidRPr="008D1FDF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10396" w:rsidRDefault="008D1F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2E" w:rsidRDefault="002B782E" w:rsidP="00F349CB">
      <w:r>
        <w:separator/>
      </w:r>
    </w:p>
  </w:footnote>
  <w:footnote w:type="continuationSeparator" w:id="0">
    <w:p w:rsidR="002B782E" w:rsidRDefault="002B782E" w:rsidP="00F349CB">
      <w:r>
        <w:continuationSeparator/>
      </w:r>
    </w:p>
  </w:footnote>
  <w:footnote w:id="1">
    <w:p w:rsidR="00F349CB" w:rsidRDefault="00F349CB" w:rsidP="00F349CB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>
        <w:t xml:space="preserve"> </w:t>
      </w:r>
      <w:r>
        <w:rPr>
          <w:lang w:val="en-GB"/>
        </w:rPr>
        <w:t>15mm at thinnest point</w:t>
      </w:r>
    </w:p>
    <w:p w:rsidR="00F349CB" w:rsidRPr="008A2124" w:rsidRDefault="00F349CB" w:rsidP="00F349CB">
      <w:pPr>
        <w:pStyle w:val="Fotnote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8D1FDF" w:rsidP="00C0518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CD9"/>
    <w:multiLevelType w:val="hybridMultilevel"/>
    <w:tmpl w:val="BA5A9204"/>
    <w:lvl w:ilvl="0" w:tplc="92F8B3B6">
      <w:start w:val="2015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CB"/>
    <w:rsid w:val="000B21DD"/>
    <w:rsid w:val="000F5405"/>
    <w:rsid w:val="00192958"/>
    <w:rsid w:val="00200018"/>
    <w:rsid w:val="00227EFE"/>
    <w:rsid w:val="00230AAE"/>
    <w:rsid w:val="00294C25"/>
    <w:rsid w:val="002B782E"/>
    <w:rsid w:val="00382FA5"/>
    <w:rsid w:val="00393450"/>
    <w:rsid w:val="00413F2B"/>
    <w:rsid w:val="004210F0"/>
    <w:rsid w:val="004767A4"/>
    <w:rsid w:val="004F4C48"/>
    <w:rsid w:val="0051684A"/>
    <w:rsid w:val="005D6A3B"/>
    <w:rsid w:val="006861AE"/>
    <w:rsid w:val="006D7B51"/>
    <w:rsid w:val="007632F7"/>
    <w:rsid w:val="00854CDB"/>
    <w:rsid w:val="00880441"/>
    <w:rsid w:val="008D1FDF"/>
    <w:rsid w:val="008E33AC"/>
    <w:rsid w:val="0092718F"/>
    <w:rsid w:val="00954A19"/>
    <w:rsid w:val="00A42B1D"/>
    <w:rsid w:val="00A52320"/>
    <w:rsid w:val="00A84502"/>
    <w:rsid w:val="00A875A2"/>
    <w:rsid w:val="00AA1D6A"/>
    <w:rsid w:val="00B425B3"/>
    <w:rsid w:val="00B76D1E"/>
    <w:rsid w:val="00B95F98"/>
    <w:rsid w:val="00C70346"/>
    <w:rsid w:val="00D026B2"/>
    <w:rsid w:val="00D703AE"/>
    <w:rsid w:val="00EB0C35"/>
    <w:rsid w:val="00ED4F40"/>
    <w:rsid w:val="00F04BEE"/>
    <w:rsid w:val="00F14D56"/>
    <w:rsid w:val="00F3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CB"/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F349CB"/>
    <w:rPr>
      <w:rFonts w:ascii="Times New Roman" w:hAnsi="Times New Roman"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F349CB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F349CB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rsid w:val="00F349CB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F349CB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Merknadsreferanse">
    <w:name w:val="annotation reference"/>
    <w:uiPriority w:val="99"/>
    <w:semiHidden/>
    <w:unhideWhenUsed/>
    <w:rsid w:val="00F349C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F349CB"/>
  </w:style>
  <w:style w:type="character" w:customStyle="1" w:styleId="MerknadstekstTegn">
    <w:name w:val="Merknadstekst Tegn"/>
    <w:basedOn w:val="Standardskriftforavsnitt"/>
    <w:link w:val="Merknadstekst"/>
    <w:uiPriority w:val="99"/>
    <w:rsid w:val="00F349CB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F349CB"/>
  </w:style>
  <w:style w:type="paragraph" w:styleId="Fotnotetekst">
    <w:name w:val="footnote text"/>
    <w:basedOn w:val="Normal"/>
    <w:link w:val="FotnotetekstTegn"/>
    <w:uiPriority w:val="99"/>
    <w:semiHidden/>
    <w:unhideWhenUsed/>
    <w:rsid w:val="00F349CB"/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349CB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tnotereferanse">
    <w:name w:val="footnote reference"/>
    <w:uiPriority w:val="99"/>
    <w:semiHidden/>
    <w:unhideWhenUsed/>
    <w:rsid w:val="00F349C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9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9CB"/>
    <w:rPr>
      <w:rFonts w:ascii="Tahoma" w:eastAsia="MS Mincho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4767A4"/>
    <w:rPr>
      <w:color w:val="800080" w:themeColor="followedHyperlink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51684A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Ingenmellomrom">
    <w:name w:val="No Spacing"/>
    <w:link w:val="IngenmellomromTegn"/>
    <w:uiPriority w:val="1"/>
    <w:qFormat/>
    <w:rsid w:val="0051684A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F1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CB"/>
    <w:rPr>
      <w:rFonts w:ascii="Times New Roman" w:eastAsia="MS Mincho" w:hAnsi="Times New Roman" w:cs="Times New Roman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F349CB"/>
    <w:rPr>
      <w:rFonts w:ascii="Times New Roman" w:hAnsi="Times New Roman"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F349CB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F349CB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rsid w:val="00F349CB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rsid w:val="00F349CB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Merknadsreferanse">
    <w:name w:val="annotation reference"/>
    <w:uiPriority w:val="99"/>
    <w:semiHidden/>
    <w:unhideWhenUsed/>
    <w:rsid w:val="00F349C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F349CB"/>
  </w:style>
  <w:style w:type="character" w:customStyle="1" w:styleId="MerknadstekstTegn">
    <w:name w:val="Merknadstekst Tegn"/>
    <w:basedOn w:val="Standardskriftforavsnitt"/>
    <w:link w:val="Merknadstekst"/>
    <w:uiPriority w:val="99"/>
    <w:rsid w:val="00F349CB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rsid w:val="00F349CB"/>
  </w:style>
  <w:style w:type="paragraph" w:styleId="Fotnotetekst">
    <w:name w:val="footnote text"/>
    <w:basedOn w:val="Normal"/>
    <w:link w:val="FotnotetekstTegn"/>
    <w:uiPriority w:val="99"/>
    <w:semiHidden/>
    <w:unhideWhenUsed/>
    <w:rsid w:val="00F349CB"/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349CB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tnotereferanse">
    <w:name w:val="footnote reference"/>
    <w:uiPriority w:val="99"/>
    <w:semiHidden/>
    <w:unhideWhenUsed/>
    <w:rsid w:val="00F349C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49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9CB"/>
    <w:rPr>
      <w:rFonts w:ascii="Tahoma" w:eastAsia="MS Mincho" w:hAnsi="Tahoma" w:cs="Tahoma"/>
      <w:sz w:val="16"/>
      <w:szCs w:val="16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4767A4"/>
    <w:rPr>
      <w:color w:val="800080" w:themeColor="followedHyperlink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51684A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Ingenmellomrom">
    <w:name w:val="No Spacing"/>
    <w:link w:val="IngenmellomromTegn"/>
    <w:uiPriority w:val="1"/>
    <w:qFormat/>
    <w:rsid w:val="0051684A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F1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ny.no/electronics/tv-er/s8005c-serie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ny.no/electronics/4k-tv-er" TargetMode="External"/><Relationship Id="rId17" Type="http://schemas.openxmlformats.org/officeDocument/2006/relationships/hyperlink" Target="http://www.sony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nette@navigator.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ene.aagaard@eu.sony.com" TargetMode="External"/><Relationship Id="rId10" Type="http://schemas.openxmlformats.org/officeDocument/2006/relationships/hyperlink" Target="http://www.sony.co.uk/electronics/televisions/x9005c-seri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lrik.petersen@eu.son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1067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Navigator Kommunikasjon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Jamtvedt</dc:creator>
  <cp:lastModifiedBy>Anette Jamtvedt</cp:lastModifiedBy>
  <cp:revision>13</cp:revision>
  <cp:lastPrinted>2015-08-28T11:49:00Z</cp:lastPrinted>
  <dcterms:created xsi:type="dcterms:W3CDTF">2015-08-20T11:44:00Z</dcterms:created>
  <dcterms:modified xsi:type="dcterms:W3CDTF">2015-09-01T13:18:00Z</dcterms:modified>
</cp:coreProperties>
</file>