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82445" w14:textId="77777777" w:rsidR="00BB72C6" w:rsidRPr="0076136E" w:rsidRDefault="00BB72C6">
      <w:pPr>
        <w:rPr>
          <w:rFonts w:ascii="Gotham Book" w:hAnsi="Gotham Book"/>
          <w:sz w:val="28"/>
          <w:szCs w:val="28"/>
        </w:rPr>
      </w:pPr>
      <w:r w:rsidRPr="0076136E">
        <w:rPr>
          <w:rFonts w:ascii="Gotham Book" w:hAnsi="Gotham Book"/>
          <w:noProof/>
          <w:sz w:val="28"/>
          <w:szCs w:val="28"/>
          <w:lang w:val="sv-SE" w:eastAsia="sv-SE"/>
        </w:rPr>
        <w:drawing>
          <wp:anchor distT="0" distB="0" distL="114300" distR="114300" simplePos="0" relativeHeight="251659264" behindDoc="0" locked="0" layoutInCell="1" allowOverlap="1" wp14:anchorId="2773E5E4" wp14:editId="24471B12">
            <wp:simplePos x="0" y="0"/>
            <wp:positionH relativeFrom="column">
              <wp:posOffset>0</wp:posOffset>
            </wp:positionH>
            <wp:positionV relativeFrom="paragraph">
              <wp:posOffset>-228600</wp:posOffset>
            </wp:positionV>
            <wp:extent cx="2171700" cy="272415"/>
            <wp:effectExtent l="0" t="0" r="1270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72415"/>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4A04331C" w14:textId="57E095FF" w:rsidR="00B8113C" w:rsidRPr="006A2CBF" w:rsidRDefault="000C39FC">
      <w:pPr>
        <w:rPr>
          <w:rFonts w:ascii="Gotham Book" w:hAnsi="Gotham Book"/>
          <w:b/>
          <w:sz w:val="28"/>
          <w:szCs w:val="28"/>
        </w:rPr>
      </w:pPr>
      <w:r w:rsidRPr="006A2CBF">
        <w:rPr>
          <w:rFonts w:ascii="Gotham Book" w:hAnsi="Gotham Book"/>
          <w:b/>
          <w:sz w:val="28"/>
          <w:szCs w:val="28"/>
        </w:rPr>
        <w:t>Synergy SKY</w:t>
      </w:r>
      <w:r w:rsidR="00E249A9" w:rsidRPr="006A2CBF">
        <w:rPr>
          <w:rFonts w:ascii="Gotham Book" w:hAnsi="Gotham Book"/>
          <w:b/>
          <w:sz w:val="28"/>
          <w:szCs w:val="28"/>
        </w:rPr>
        <w:t xml:space="preserve"> </w:t>
      </w:r>
      <w:r w:rsidR="00D8709A">
        <w:rPr>
          <w:rFonts w:ascii="Gotham Book" w:hAnsi="Gotham Book"/>
          <w:b/>
          <w:sz w:val="28"/>
          <w:szCs w:val="28"/>
        </w:rPr>
        <w:t>Further Enables</w:t>
      </w:r>
      <w:r w:rsidR="003E39CC" w:rsidRPr="006A2CBF">
        <w:rPr>
          <w:rFonts w:ascii="Gotham Book" w:hAnsi="Gotham Book"/>
          <w:b/>
          <w:sz w:val="28"/>
          <w:szCs w:val="28"/>
        </w:rPr>
        <w:t xml:space="preserve"> </w:t>
      </w:r>
      <w:r w:rsidR="00C55C77" w:rsidRPr="006A2CBF">
        <w:rPr>
          <w:rFonts w:ascii="Gotham Book" w:hAnsi="Gotham Book"/>
          <w:b/>
          <w:sz w:val="28"/>
          <w:szCs w:val="28"/>
        </w:rPr>
        <w:t>G</w:t>
      </w:r>
      <w:r w:rsidR="00822C3D" w:rsidRPr="006A2CBF">
        <w:rPr>
          <w:rFonts w:ascii="Gotham Book" w:hAnsi="Gotham Book"/>
          <w:b/>
          <w:sz w:val="28"/>
          <w:szCs w:val="28"/>
        </w:rPr>
        <w:t xml:space="preserve">lobal </w:t>
      </w:r>
      <w:r w:rsidR="003E39CC" w:rsidRPr="006A2CBF">
        <w:rPr>
          <w:rFonts w:ascii="Gotham Book" w:hAnsi="Gotham Book"/>
          <w:b/>
          <w:sz w:val="28"/>
          <w:szCs w:val="28"/>
        </w:rPr>
        <w:t>U</w:t>
      </w:r>
      <w:r w:rsidR="00E249A9" w:rsidRPr="006A2CBF">
        <w:rPr>
          <w:rFonts w:ascii="Gotham Book" w:hAnsi="Gotham Book"/>
          <w:b/>
          <w:sz w:val="28"/>
          <w:szCs w:val="28"/>
        </w:rPr>
        <w:t xml:space="preserve">nified Communications </w:t>
      </w:r>
      <w:r w:rsidR="00206B29">
        <w:rPr>
          <w:rFonts w:ascii="Gotham Book" w:hAnsi="Gotham Book"/>
          <w:b/>
          <w:sz w:val="28"/>
          <w:szCs w:val="28"/>
        </w:rPr>
        <w:t>through customized branding</w:t>
      </w:r>
    </w:p>
    <w:p w14:paraId="1E2998AC" w14:textId="77777777" w:rsidR="00E249A9" w:rsidRPr="0076136E" w:rsidRDefault="00E249A9">
      <w:pPr>
        <w:rPr>
          <w:rFonts w:ascii="Gotham Book" w:hAnsi="Gotham Book"/>
          <w:sz w:val="28"/>
          <w:szCs w:val="28"/>
        </w:rPr>
      </w:pPr>
    </w:p>
    <w:p w14:paraId="3CD2B209" w14:textId="76D2743D" w:rsidR="009979D7" w:rsidRPr="0076136E" w:rsidRDefault="00822C3D">
      <w:pPr>
        <w:rPr>
          <w:rFonts w:ascii="Gotham Book" w:hAnsi="Gotham Book"/>
          <w:sz w:val="28"/>
          <w:szCs w:val="28"/>
        </w:rPr>
      </w:pPr>
      <w:r w:rsidRPr="00D912CA">
        <w:rPr>
          <w:rFonts w:ascii="Gotham Book" w:hAnsi="Gotham Book"/>
          <w:b/>
          <w:sz w:val="28"/>
          <w:szCs w:val="28"/>
        </w:rPr>
        <w:t>MUMBAI, India</w:t>
      </w:r>
      <w:r w:rsidR="007C6764" w:rsidRPr="00D912CA">
        <w:rPr>
          <w:rFonts w:ascii="Gotham Book" w:hAnsi="Gotham Book"/>
          <w:b/>
          <w:sz w:val="28"/>
          <w:szCs w:val="28"/>
        </w:rPr>
        <w:t xml:space="preserve"> and OSLO, Norway, </w:t>
      </w:r>
      <w:r w:rsidR="00D912CA" w:rsidRPr="00D912CA">
        <w:rPr>
          <w:rFonts w:ascii="Gotham Book" w:hAnsi="Gotham Book"/>
          <w:b/>
          <w:sz w:val="28"/>
          <w:szCs w:val="28"/>
        </w:rPr>
        <w:t>February 2</w:t>
      </w:r>
      <w:r w:rsidR="007C6764" w:rsidRPr="00D912CA">
        <w:rPr>
          <w:rFonts w:ascii="Gotham Book" w:hAnsi="Gotham Book"/>
          <w:b/>
          <w:sz w:val="28"/>
          <w:szCs w:val="28"/>
        </w:rPr>
        <w:t xml:space="preserve"> 201</w:t>
      </w:r>
      <w:r w:rsidR="00D912CA" w:rsidRPr="00D912CA">
        <w:rPr>
          <w:rFonts w:ascii="Gotham Book" w:hAnsi="Gotham Book"/>
          <w:b/>
          <w:sz w:val="28"/>
          <w:szCs w:val="28"/>
        </w:rPr>
        <w:t>5</w:t>
      </w:r>
      <w:r w:rsidR="00D912CA">
        <w:rPr>
          <w:rFonts w:ascii="Gotham Book" w:hAnsi="Gotham Book"/>
          <w:sz w:val="28"/>
          <w:szCs w:val="28"/>
        </w:rPr>
        <w:t xml:space="preserve"> </w:t>
      </w:r>
      <w:r w:rsidR="00E249A9" w:rsidRPr="0076136E">
        <w:rPr>
          <w:rFonts w:ascii="Gotham Book" w:hAnsi="Gotham Book"/>
          <w:sz w:val="28"/>
          <w:szCs w:val="28"/>
        </w:rPr>
        <w:t>Synergy SKY</w:t>
      </w:r>
      <w:r w:rsidR="009979D7" w:rsidRPr="0076136E">
        <w:rPr>
          <w:rFonts w:ascii="Gotham Book" w:hAnsi="Gotham Book"/>
          <w:sz w:val="28"/>
          <w:szCs w:val="28"/>
        </w:rPr>
        <w:t xml:space="preserve">, </w:t>
      </w:r>
      <w:r w:rsidR="003B1842" w:rsidRPr="0076136E">
        <w:rPr>
          <w:rFonts w:ascii="Gotham Book" w:hAnsi="Gotham Book"/>
          <w:sz w:val="28"/>
          <w:szCs w:val="28"/>
        </w:rPr>
        <w:t xml:space="preserve">developer of </w:t>
      </w:r>
      <w:r w:rsidR="00C55C77" w:rsidRPr="0076136E">
        <w:rPr>
          <w:rFonts w:ascii="Gotham Book" w:hAnsi="Gotham Book"/>
          <w:sz w:val="28"/>
          <w:szCs w:val="28"/>
        </w:rPr>
        <w:t>comprehensive</w:t>
      </w:r>
      <w:r w:rsidR="003B1842" w:rsidRPr="0076136E">
        <w:rPr>
          <w:rFonts w:ascii="Gotham Book" w:hAnsi="Gotham Book"/>
          <w:sz w:val="28"/>
          <w:szCs w:val="28"/>
        </w:rPr>
        <w:t xml:space="preserve"> multi-vendor, multi-tenant</w:t>
      </w:r>
      <w:r w:rsidR="00206B29">
        <w:rPr>
          <w:rFonts w:ascii="Gotham Book" w:hAnsi="Gotham Book"/>
          <w:sz w:val="28"/>
          <w:szCs w:val="28"/>
        </w:rPr>
        <w:t>, multi-tiered</w:t>
      </w:r>
      <w:r w:rsidR="003B1842" w:rsidRPr="0076136E">
        <w:rPr>
          <w:rFonts w:ascii="Gotham Book" w:hAnsi="Gotham Book"/>
          <w:sz w:val="28"/>
          <w:szCs w:val="28"/>
        </w:rPr>
        <w:t xml:space="preserve"> </w:t>
      </w:r>
      <w:r w:rsidR="00C55C77" w:rsidRPr="0076136E">
        <w:rPr>
          <w:rFonts w:ascii="Gotham Book" w:hAnsi="Gotham Book"/>
          <w:sz w:val="28"/>
          <w:szCs w:val="28"/>
        </w:rPr>
        <w:t xml:space="preserve">management solutions </w:t>
      </w:r>
      <w:r w:rsidR="009979D7" w:rsidRPr="0076136E">
        <w:rPr>
          <w:rFonts w:ascii="Gotham Book" w:hAnsi="Gotham Book"/>
          <w:sz w:val="28"/>
          <w:szCs w:val="28"/>
        </w:rPr>
        <w:t xml:space="preserve">for unified communications, has </w:t>
      </w:r>
      <w:r w:rsidR="00D8709A">
        <w:rPr>
          <w:rFonts w:ascii="Gotham Book" w:hAnsi="Gotham Book"/>
          <w:sz w:val="28"/>
          <w:szCs w:val="28"/>
        </w:rPr>
        <w:t xml:space="preserve">integrated its monitoring tools into </w:t>
      </w:r>
      <w:r w:rsidR="009979D7" w:rsidRPr="0076136E">
        <w:rPr>
          <w:rFonts w:ascii="Gotham Book" w:hAnsi="Gotham Book"/>
          <w:sz w:val="28"/>
          <w:szCs w:val="28"/>
        </w:rPr>
        <w:t>Tata Communications</w:t>
      </w:r>
      <w:r w:rsidR="00D8709A">
        <w:rPr>
          <w:rFonts w:ascii="Gotham Book" w:hAnsi="Gotham Book"/>
          <w:sz w:val="28"/>
          <w:szCs w:val="28"/>
        </w:rPr>
        <w:t>’</w:t>
      </w:r>
      <w:r w:rsidR="00127076" w:rsidRPr="00127076">
        <w:rPr>
          <w:rFonts w:ascii="Gotham Book" w:hAnsi="Gotham Book"/>
          <w:sz w:val="28"/>
          <w:szCs w:val="28"/>
        </w:rPr>
        <w:t xml:space="preserve"> </w:t>
      </w:r>
      <w:hyperlink r:id="rId6" w:history="1">
        <w:r w:rsidR="00127076" w:rsidRPr="00F233B0">
          <w:rPr>
            <w:rStyle w:val="Hyperlnk"/>
            <w:rFonts w:ascii="Gotham Book" w:hAnsi="Gotham Book"/>
            <w:sz w:val="28"/>
            <w:szCs w:val="28"/>
          </w:rPr>
          <w:t>jamvee™</w:t>
        </w:r>
      </w:hyperlink>
      <w:r w:rsidR="003279A5">
        <w:rPr>
          <w:rStyle w:val="Hyperlnk"/>
          <w:rFonts w:ascii="Gotham Book" w:hAnsi="Gotham Book"/>
          <w:sz w:val="28"/>
          <w:szCs w:val="28"/>
        </w:rPr>
        <w:t xml:space="preserve"> platform</w:t>
      </w:r>
      <w:r w:rsidR="00127076" w:rsidRPr="00127076">
        <w:rPr>
          <w:rFonts w:ascii="Gotham Book" w:hAnsi="Gotham Book"/>
          <w:sz w:val="28"/>
          <w:szCs w:val="28"/>
        </w:rPr>
        <w:t xml:space="preserve"> - </w:t>
      </w:r>
      <w:r w:rsidR="00D8709A">
        <w:rPr>
          <w:rFonts w:ascii="Gotham Book" w:hAnsi="Gotham Book"/>
          <w:sz w:val="28"/>
          <w:szCs w:val="28"/>
        </w:rPr>
        <w:t xml:space="preserve">a </w:t>
      </w:r>
      <w:r w:rsidR="00127076" w:rsidRPr="00127076">
        <w:rPr>
          <w:rFonts w:ascii="Gotham Book" w:hAnsi="Gotham Book"/>
          <w:sz w:val="28"/>
          <w:szCs w:val="28"/>
        </w:rPr>
        <w:t>next generation Unified Communications platform.</w:t>
      </w:r>
      <w:r w:rsidR="009979D7" w:rsidRPr="0076136E">
        <w:rPr>
          <w:rFonts w:ascii="Gotham Book" w:hAnsi="Gotham Book"/>
          <w:sz w:val="28"/>
          <w:szCs w:val="28"/>
        </w:rPr>
        <w:t xml:space="preserve"> </w:t>
      </w:r>
    </w:p>
    <w:p w14:paraId="7A04DBE8" w14:textId="77777777" w:rsidR="009979D7" w:rsidRPr="0076136E" w:rsidRDefault="009979D7">
      <w:pPr>
        <w:rPr>
          <w:rFonts w:ascii="Gotham Book" w:hAnsi="Gotham Book"/>
          <w:sz w:val="28"/>
          <w:szCs w:val="28"/>
        </w:rPr>
      </w:pPr>
    </w:p>
    <w:p w14:paraId="27754EEA" w14:textId="3DC40686" w:rsidR="00C218F1" w:rsidRDefault="009979D7">
      <w:pPr>
        <w:rPr>
          <w:rFonts w:ascii="Gotham Book" w:hAnsi="Gotham Book"/>
          <w:sz w:val="28"/>
          <w:szCs w:val="28"/>
        </w:rPr>
      </w:pPr>
      <w:r w:rsidRPr="0076136E">
        <w:rPr>
          <w:rFonts w:ascii="Gotham Book" w:hAnsi="Gotham Book"/>
          <w:sz w:val="28"/>
          <w:szCs w:val="28"/>
        </w:rPr>
        <w:t xml:space="preserve">The Synergy SKY </w:t>
      </w:r>
      <w:r w:rsidR="00D8709A">
        <w:rPr>
          <w:rFonts w:ascii="Gotham Book" w:hAnsi="Gotham Book"/>
          <w:sz w:val="28"/>
          <w:szCs w:val="28"/>
        </w:rPr>
        <w:t>solution provides</w:t>
      </w:r>
      <w:r w:rsidRPr="0076136E">
        <w:rPr>
          <w:rFonts w:ascii="Gotham Book" w:hAnsi="Gotham Book"/>
          <w:sz w:val="28"/>
          <w:szCs w:val="28"/>
        </w:rPr>
        <w:t xml:space="preserve"> provisioning</w:t>
      </w:r>
      <w:r w:rsidR="00206B29" w:rsidRPr="00206B29">
        <w:rPr>
          <w:rFonts w:ascii="Gotham Book" w:hAnsi="Gotham Book"/>
          <w:sz w:val="28"/>
          <w:szCs w:val="28"/>
        </w:rPr>
        <w:t xml:space="preserve"> </w:t>
      </w:r>
      <w:r w:rsidR="00206B29">
        <w:rPr>
          <w:rFonts w:ascii="Gotham Book" w:hAnsi="Gotham Book"/>
          <w:sz w:val="28"/>
          <w:szCs w:val="28"/>
        </w:rPr>
        <w:t>of clients and virtual meeting rooms</w:t>
      </w:r>
      <w:r w:rsidRPr="0076136E">
        <w:rPr>
          <w:rFonts w:ascii="Gotham Book" w:hAnsi="Gotham Book"/>
          <w:sz w:val="28"/>
          <w:szCs w:val="28"/>
        </w:rPr>
        <w:t xml:space="preserve">, monitoring and </w:t>
      </w:r>
      <w:r w:rsidR="00291D0A" w:rsidRPr="0076136E">
        <w:rPr>
          <w:rFonts w:ascii="Gotham Book" w:hAnsi="Gotham Book"/>
          <w:sz w:val="28"/>
          <w:szCs w:val="28"/>
        </w:rPr>
        <w:t>reporting</w:t>
      </w:r>
      <w:r w:rsidR="00D8709A">
        <w:rPr>
          <w:rFonts w:ascii="Gotham Book" w:hAnsi="Gotham Book"/>
          <w:sz w:val="28"/>
          <w:szCs w:val="28"/>
        </w:rPr>
        <w:t xml:space="preserve"> to</w:t>
      </w:r>
      <w:r w:rsidR="00291D0A" w:rsidRPr="0076136E">
        <w:rPr>
          <w:rFonts w:ascii="Gotham Book" w:hAnsi="Gotham Book"/>
          <w:sz w:val="28"/>
          <w:szCs w:val="28"/>
        </w:rPr>
        <w:t xml:space="preserve"> </w:t>
      </w:r>
      <w:r w:rsidRPr="0076136E">
        <w:rPr>
          <w:rFonts w:ascii="Gotham Book" w:hAnsi="Gotham Book"/>
          <w:sz w:val="28"/>
          <w:szCs w:val="28"/>
        </w:rPr>
        <w:t>ensur</w:t>
      </w:r>
      <w:r w:rsidR="00D8709A">
        <w:rPr>
          <w:rFonts w:ascii="Gotham Book" w:hAnsi="Gotham Book"/>
          <w:sz w:val="28"/>
          <w:szCs w:val="28"/>
        </w:rPr>
        <w:t>e</w:t>
      </w:r>
      <w:r w:rsidRPr="0076136E">
        <w:rPr>
          <w:rFonts w:ascii="Gotham Book" w:hAnsi="Gotham Book"/>
          <w:sz w:val="28"/>
          <w:szCs w:val="28"/>
        </w:rPr>
        <w:t xml:space="preserve"> </w:t>
      </w:r>
      <w:r w:rsidR="00D8709A">
        <w:rPr>
          <w:rFonts w:ascii="Gotham Book" w:hAnsi="Gotham Book"/>
          <w:sz w:val="28"/>
          <w:szCs w:val="28"/>
        </w:rPr>
        <w:t xml:space="preserve">resources are used in the optimal way. </w:t>
      </w:r>
      <w:r w:rsidR="00D8709A" w:rsidRPr="0076136E">
        <w:rPr>
          <w:rFonts w:ascii="Gotham Book" w:hAnsi="Gotham Book"/>
          <w:sz w:val="28"/>
          <w:szCs w:val="28"/>
        </w:rPr>
        <w:t>Afte</w:t>
      </w:r>
      <w:bookmarkStart w:id="0" w:name="_GoBack"/>
      <w:bookmarkEnd w:id="0"/>
      <w:r w:rsidR="00D8709A" w:rsidRPr="0076136E">
        <w:rPr>
          <w:rFonts w:ascii="Gotham Book" w:hAnsi="Gotham Book"/>
          <w:sz w:val="28"/>
          <w:szCs w:val="28"/>
        </w:rPr>
        <w:t xml:space="preserve">rwards, Synergy SKY </w:t>
      </w:r>
      <w:r w:rsidR="00206B29">
        <w:rPr>
          <w:rFonts w:ascii="Gotham Book" w:hAnsi="Gotham Book"/>
          <w:sz w:val="28"/>
          <w:szCs w:val="28"/>
        </w:rPr>
        <w:t xml:space="preserve">also </w:t>
      </w:r>
      <w:r w:rsidR="00D8709A" w:rsidRPr="0076136E">
        <w:rPr>
          <w:rFonts w:ascii="Gotham Book" w:hAnsi="Gotham Book"/>
          <w:sz w:val="28"/>
          <w:szCs w:val="28"/>
        </w:rPr>
        <w:t>creates reports on usage data such as the number of participants and the quality of the call.</w:t>
      </w:r>
      <w:r w:rsidR="00D8709A">
        <w:rPr>
          <w:rFonts w:ascii="Gotham Book" w:hAnsi="Gotham Book"/>
          <w:sz w:val="28"/>
          <w:szCs w:val="28"/>
        </w:rPr>
        <w:t xml:space="preserve"> </w:t>
      </w:r>
      <w:r w:rsidR="00D8709A" w:rsidRPr="0076136E">
        <w:rPr>
          <w:rFonts w:ascii="Gotham Book" w:hAnsi="Gotham Book"/>
          <w:sz w:val="28"/>
          <w:szCs w:val="28"/>
        </w:rPr>
        <w:t xml:space="preserve">Detailed call data is automatically passed on to the billing module, making it possible to invoice directly and accurately according to usage. </w:t>
      </w:r>
      <w:r w:rsidR="00D8709A">
        <w:rPr>
          <w:rFonts w:ascii="Gotham Book" w:hAnsi="Gotham Book"/>
          <w:sz w:val="28"/>
          <w:szCs w:val="28"/>
        </w:rPr>
        <w:t xml:space="preserve"> </w:t>
      </w:r>
      <w:r w:rsidR="00206B29">
        <w:rPr>
          <w:rFonts w:ascii="Gotham Book" w:hAnsi="Gotham Book"/>
          <w:sz w:val="28"/>
          <w:szCs w:val="28"/>
        </w:rPr>
        <w:t xml:space="preserve">User interfaces and virtual meeting rooms can easily be branded according to individual resellers’ and customers’ preferences. </w:t>
      </w:r>
    </w:p>
    <w:p w14:paraId="10A7CAD2" w14:textId="77777777" w:rsidR="009979D7" w:rsidRPr="0076136E" w:rsidRDefault="009979D7" w:rsidP="009979D7">
      <w:pPr>
        <w:rPr>
          <w:rFonts w:ascii="Gotham Book" w:hAnsi="Gotham Book"/>
          <w:sz w:val="28"/>
          <w:szCs w:val="28"/>
        </w:rPr>
      </w:pPr>
    </w:p>
    <w:p w14:paraId="101CA046" w14:textId="459260FD" w:rsidR="00FE3BAD" w:rsidRDefault="00FE3BAD" w:rsidP="009979D7">
      <w:pPr>
        <w:rPr>
          <w:rFonts w:ascii="Gotham Book" w:hAnsi="Gotham Book"/>
          <w:sz w:val="28"/>
          <w:szCs w:val="28"/>
        </w:rPr>
      </w:pPr>
    </w:p>
    <w:p w14:paraId="1A29B7BE" w14:textId="277B912D" w:rsidR="00D8709A" w:rsidRPr="0076136E" w:rsidRDefault="00D8709A" w:rsidP="00D8709A">
      <w:pPr>
        <w:rPr>
          <w:rFonts w:ascii="Gotham Book" w:hAnsi="Gotham Book"/>
          <w:sz w:val="28"/>
          <w:szCs w:val="28"/>
        </w:rPr>
      </w:pPr>
      <w:r w:rsidRPr="0076136E">
        <w:rPr>
          <w:rFonts w:ascii="Gotham Book" w:hAnsi="Gotham Book"/>
          <w:sz w:val="28"/>
          <w:szCs w:val="28"/>
        </w:rPr>
        <w:t>“It has been very interesting and exciting for us t</w:t>
      </w:r>
      <w:r>
        <w:rPr>
          <w:rFonts w:ascii="Gotham Book" w:hAnsi="Gotham Book"/>
          <w:sz w:val="28"/>
          <w:szCs w:val="28"/>
        </w:rPr>
        <w:t>o work with Tata Communications’ UCC engineering team, to support administration and management capability on a world leading, carrier-grade, cloud conferencing platform</w:t>
      </w:r>
      <w:r w:rsidRPr="0076136E">
        <w:rPr>
          <w:rFonts w:ascii="Gotham Book" w:hAnsi="Gotham Book"/>
          <w:sz w:val="28"/>
          <w:szCs w:val="28"/>
        </w:rPr>
        <w:t>.</w:t>
      </w:r>
      <w:r>
        <w:rPr>
          <w:rFonts w:ascii="Gotham Book" w:hAnsi="Gotham Book"/>
          <w:sz w:val="28"/>
          <w:szCs w:val="28"/>
        </w:rPr>
        <w:t xml:space="preserve"> </w:t>
      </w:r>
      <w:r w:rsidRPr="0076136E">
        <w:rPr>
          <w:rFonts w:ascii="Gotham Book" w:hAnsi="Gotham Book"/>
          <w:sz w:val="28"/>
          <w:szCs w:val="28"/>
        </w:rPr>
        <w:t>Throughout the project we have experienced firsthand how well our solution integrates with other third-party components, including their OSS and BSS platforms. I am very proud of the outcome,” said Ståle Reitan, CEO of Synergy SKY.</w:t>
      </w:r>
    </w:p>
    <w:p w14:paraId="353D69EF" w14:textId="77777777" w:rsidR="00FE3BAD" w:rsidRPr="0076136E" w:rsidRDefault="00FE3BAD" w:rsidP="009979D7">
      <w:pPr>
        <w:rPr>
          <w:rFonts w:ascii="Gotham Book" w:hAnsi="Gotham Book"/>
          <w:sz w:val="28"/>
          <w:szCs w:val="28"/>
        </w:rPr>
      </w:pPr>
    </w:p>
    <w:p w14:paraId="1015BAC3" w14:textId="4613038D" w:rsidR="009979D7" w:rsidRDefault="0076136E" w:rsidP="009979D7">
      <w:pPr>
        <w:rPr>
          <w:rFonts w:ascii="Gotham Book" w:hAnsi="Gotham Book"/>
          <w:sz w:val="28"/>
          <w:szCs w:val="28"/>
        </w:rPr>
      </w:pPr>
      <w:r w:rsidRPr="0076136E">
        <w:rPr>
          <w:rFonts w:ascii="Gotham Book" w:hAnsi="Gotham Book" w:cs="Gotham Book"/>
          <w:sz w:val="28"/>
          <w:szCs w:val="28"/>
        </w:rPr>
        <w:t xml:space="preserve">"We are </w:t>
      </w:r>
      <w:r w:rsidR="00EE6336">
        <w:rPr>
          <w:rFonts w:ascii="Gotham Book" w:hAnsi="Gotham Book" w:cs="Gotham Book"/>
          <w:sz w:val="28"/>
          <w:szCs w:val="28"/>
        </w:rPr>
        <w:t>pleased</w:t>
      </w:r>
      <w:r w:rsidR="00EE6336" w:rsidRPr="0076136E">
        <w:rPr>
          <w:rFonts w:ascii="Gotham Book" w:hAnsi="Gotham Book" w:cs="Gotham Book"/>
          <w:sz w:val="28"/>
          <w:szCs w:val="28"/>
        </w:rPr>
        <w:t xml:space="preserve"> </w:t>
      </w:r>
      <w:r w:rsidRPr="0076136E">
        <w:rPr>
          <w:rFonts w:ascii="Gotham Book" w:hAnsi="Gotham Book" w:cs="Gotham Book"/>
          <w:sz w:val="28"/>
          <w:szCs w:val="28"/>
        </w:rPr>
        <w:t xml:space="preserve">to see the next generation of Tata Communications’ </w:t>
      </w:r>
      <w:r w:rsidRPr="0076136E">
        <w:rPr>
          <w:rFonts w:ascii="Gotham Book" w:hAnsi="Gotham Book" w:cs="Gotham Book"/>
          <w:iCs/>
          <w:sz w:val="28"/>
          <w:szCs w:val="28"/>
        </w:rPr>
        <w:t>jamvee</w:t>
      </w:r>
      <w:r w:rsidR="006941BE">
        <w:rPr>
          <w:rFonts w:ascii="Gotham Book" w:hAnsi="Gotham Book" w:cs="Gotham Book"/>
          <w:iCs/>
          <w:sz w:val="28"/>
          <w:szCs w:val="28"/>
        </w:rPr>
        <w:t>™</w:t>
      </w:r>
      <w:r w:rsidRPr="0076136E">
        <w:rPr>
          <w:rFonts w:ascii="Gotham Book" w:hAnsi="Gotham Book" w:cs="Gotham Book"/>
          <w:sz w:val="28"/>
          <w:szCs w:val="28"/>
        </w:rPr>
        <w:t xml:space="preserve"> platform, providing a virtually unlimited pool of audio and video resources to both end user organizations and </w:t>
      </w:r>
      <w:r w:rsidR="006941BE">
        <w:rPr>
          <w:rFonts w:ascii="Gotham Book" w:hAnsi="Gotham Book" w:cs="Gotham Book"/>
          <w:sz w:val="28"/>
          <w:szCs w:val="28"/>
        </w:rPr>
        <w:t>Tata Communications</w:t>
      </w:r>
      <w:r w:rsidR="00E44DA1">
        <w:rPr>
          <w:rFonts w:ascii="Gotham Book" w:hAnsi="Gotham Book" w:cs="Gotham Book"/>
          <w:sz w:val="28"/>
          <w:szCs w:val="28"/>
        </w:rPr>
        <w:t>’</w:t>
      </w:r>
      <w:r w:rsidRPr="0076136E">
        <w:rPr>
          <w:rFonts w:ascii="Gotham Book" w:hAnsi="Gotham Book" w:cs="Gotham Book"/>
          <w:sz w:val="28"/>
          <w:szCs w:val="28"/>
        </w:rPr>
        <w:t xml:space="preserve"> reseller service provider partners. It is not an insignificant task to manage the complexities of this global, multi-tier, multi-tenant and multi-vendor platform</w:t>
      </w:r>
      <w:r w:rsidR="00F233B0">
        <w:rPr>
          <w:rFonts w:ascii="Gotham Book" w:hAnsi="Gotham Book" w:cs="Gotham Book"/>
          <w:sz w:val="28"/>
          <w:szCs w:val="28"/>
        </w:rPr>
        <w:t xml:space="preserve">. </w:t>
      </w:r>
      <w:r w:rsidR="00EE6336">
        <w:rPr>
          <w:rFonts w:ascii="Gotham Book" w:hAnsi="Gotham Book" w:cs="Gotham Book"/>
          <w:sz w:val="28"/>
          <w:szCs w:val="28"/>
        </w:rPr>
        <w:t xml:space="preserve">Synergy SKY's multi-tenant architecture and multi-vendor support is a perfect </w:t>
      </w:r>
      <w:r w:rsidR="00EE6336">
        <w:rPr>
          <w:rFonts w:ascii="Gotham Book" w:hAnsi="Gotham Book" w:cs="Gotham Book"/>
          <w:sz w:val="28"/>
          <w:szCs w:val="28"/>
        </w:rPr>
        <w:lastRenderedPageBreak/>
        <w:t xml:space="preserve">partner for </w:t>
      </w:r>
      <w:r w:rsidR="006941BE">
        <w:rPr>
          <w:rFonts w:ascii="Gotham Book" w:hAnsi="Gotham Book" w:cs="Gotham Book"/>
          <w:sz w:val="28"/>
          <w:szCs w:val="28"/>
        </w:rPr>
        <w:t>Tata Communications</w:t>
      </w:r>
      <w:r w:rsidR="00414F97">
        <w:rPr>
          <w:rFonts w:ascii="Gotham Book" w:hAnsi="Gotham Book" w:cs="Gotham Book"/>
          <w:sz w:val="28"/>
          <w:szCs w:val="28"/>
        </w:rPr>
        <w:t xml:space="preserve">," </w:t>
      </w:r>
      <w:r w:rsidR="00EE6336">
        <w:rPr>
          <w:rFonts w:ascii="Gotham Book" w:hAnsi="Gotham Book" w:cs="Gotham Book"/>
          <w:sz w:val="28"/>
          <w:szCs w:val="28"/>
        </w:rPr>
        <w:t xml:space="preserve">said </w:t>
      </w:r>
      <w:r w:rsidRPr="0076136E">
        <w:rPr>
          <w:rFonts w:ascii="Gotham Book" w:hAnsi="Gotham Book" w:cs="Gotham Book"/>
          <w:sz w:val="28"/>
          <w:szCs w:val="28"/>
        </w:rPr>
        <w:t>Andrew W. Davis, Sr. Partner and co-founder of Wainhouse Research.</w:t>
      </w:r>
      <w:r w:rsidRPr="0076136E" w:rsidDel="0076136E">
        <w:rPr>
          <w:rFonts w:ascii="Gotham Book" w:hAnsi="Gotham Book"/>
          <w:sz w:val="28"/>
          <w:szCs w:val="28"/>
        </w:rPr>
        <w:t xml:space="preserve"> </w:t>
      </w:r>
    </w:p>
    <w:p w14:paraId="2CAA8283" w14:textId="77777777" w:rsidR="0076136E" w:rsidRPr="0076136E" w:rsidRDefault="0076136E" w:rsidP="009979D7">
      <w:pPr>
        <w:rPr>
          <w:rFonts w:ascii="Gotham Book" w:hAnsi="Gotham Book"/>
          <w:sz w:val="28"/>
          <w:szCs w:val="28"/>
        </w:rPr>
      </w:pPr>
    </w:p>
    <w:p w14:paraId="39C9B159" w14:textId="77777777" w:rsidR="00FE3BAD" w:rsidRPr="0076136E" w:rsidRDefault="00FE3BAD" w:rsidP="009979D7">
      <w:pPr>
        <w:rPr>
          <w:rFonts w:ascii="Gotham Book" w:hAnsi="Gotham Book"/>
          <w:sz w:val="28"/>
          <w:szCs w:val="28"/>
        </w:rPr>
      </w:pPr>
    </w:p>
    <w:p w14:paraId="09A5868A" w14:textId="77777777" w:rsidR="00FE3BAD" w:rsidRPr="0076136E" w:rsidRDefault="00FE3BAD" w:rsidP="009979D7">
      <w:pPr>
        <w:rPr>
          <w:rFonts w:ascii="Gotham Book" w:hAnsi="Gotham Book"/>
          <w:sz w:val="28"/>
          <w:szCs w:val="28"/>
        </w:rPr>
      </w:pPr>
      <w:r w:rsidRPr="0076136E">
        <w:rPr>
          <w:rFonts w:ascii="Gotham Book" w:hAnsi="Gotham Book"/>
          <w:sz w:val="28"/>
          <w:szCs w:val="28"/>
        </w:rPr>
        <w:t xml:space="preserve">The contract value depends on usage and is not communicated. </w:t>
      </w:r>
    </w:p>
    <w:p w14:paraId="2E27227E" w14:textId="77777777" w:rsidR="00FE3BAD" w:rsidRPr="0076136E" w:rsidRDefault="00FE3BAD" w:rsidP="009979D7">
      <w:pPr>
        <w:rPr>
          <w:rFonts w:ascii="Gotham Book" w:hAnsi="Gotham Book"/>
          <w:sz w:val="28"/>
          <w:szCs w:val="28"/>
        </w:rPr>
      </w:pPr>
    </w:p>
    <w:p w14:paraId="2E6304C1" w14:textId="77777777" w:rsidR="00FE3BAD" w:rsidRDefault="00FE3BAD" w:rsidP="009979D7">
      <w:pPr>
        <w:rPr>
          <w:rFonts w:ascii="Gotham Book" w:hAnsi="Gotham Book"/>
          <w:sz w:val="28"/>
          <w:szCs w:val="28"/>
        </w:rPr>
      </w:pPr>
      <w:r w:rsidRPr="0076136E">
        <w:rPr>
          <w:rFonts w:ascii="Gotham Book" w:hAnsi="Gotham Book"/>
          <w:sz w:val="28"/>
          <w:szCs w:val="28"/>
        </w:rPr>
        <w:t>For more information,</w:t>
      </w:r>
      <w:r w:rsidR="00414F97">
        <w:rPr>
          <w:rFonts w:ascii="Gotham Book" w:hAnsi="Gotham Book"/>
          <w:sz w:val="28"/>
          <w:szCs w:val="28"/>
        </w:rPr>
        <w:t xml:space="preserve"> please contact: Ståle Reitan, CEO of Synergy SKY, </w:t>
      </w:r>
      <w:hyperlink r:id="rId7" w:history="1">
        <w:r w:rsidR="00414F97" w:rsidRPr="009F2E3E">
          <w:rPr>
            <w:rStyle w:val="Hyperlnk"/>
            <w:rFonts w:ascii="Gotham Book" w:hAnsi="Gotham Book"/>
            <w:sz w:val="28"/>
            <w:szCs w:val="28"/>
          </w:rPr>
          <w:t>sr@synergysky.com</w:t>
        </w:r>
      </w:hyperlink>
      <w:r w:rsidR="00414F97">
        <w:rPr>
          <w:rFonts w:ascii="Gotham Book" w:hAnsi="Gotham Book"/>
          <w:sz w:val="28"/>
          <w:szCs w:val="28"/>
        </w:rPr>
        <w:t xml:space="preserve">. </w:t>
      </w:r>
    </w:p>
    <w:p w14:paraId="2B2E510F" w14:textId="77777777" w:rsidR="003279A5" w:rsidRDefault="003279A5" w:rsidP="009979D7">
      <w:pPr>
        <w:rPr>
          <w:rFonts w:ascii="Gotham Book" w:hAnsi="Gotham Book"/>
          <w:sz w:val="28"/>
          <w:szCs w:val="28"/>
        </w:rPr>
      </w:pPr>
    </w:p>
    <w:p w14:paraId="34ED7CA2" w14:textId="4841788A" w:rsidR="003279A5" w:rsidRPr="0076136E" w:rsidRDefault="003279A5" w:rsidP="003279A5">
      <w:pPr>
        <w:rPr>
          <w:rFonts w:ascii="Gotham Book" w:eastAsia="Times New Roman" w:hAnsi="Gotham Book" w:cs="Times New Roman"/>
          <w:sz w:val="28"/>
          <w:szCs w:val="28"/>
        </w:rPr>
      </w:pPr>
      <w:r>
        <w:rPr>
          <w:rFonts w:ascii="Gotham Book" w:eastAsia="Times New Roman" w:hAnsi="Gotham Book" w:cs="Times New Roman"/>
          <w:sz w:val="28"/>
          <w:szCs w:val="28"/>
        </w:rPr>
        <w:t>Jamvee™</w:t>
      </w:r>
      <w:r w:rsidRPr="002F4292">
        <w:rPr>
          <w:rFonts w:ascii="Gotham Book" w:eastAsia="Times New Roman" w:hAnsi="Gotham Book" w:cs="Times New Roman"/>
          <w:sz w:val="28"/>
          <w:szCs w:val="28"/>
        </w:rPr>
        <w:t xml:space="preserve"> is a trademark of Tata Communications Limited.</w:t>
      </w:r>
    </w:p>
    <w:p w14:paraId="27BA36CF" w14:textId="77777777" w:rsidR="003E39CC" w:rsidRPr="0076136E" w:rsidRDefault="003E39CC" w:rsidP="003E39CC">
      <w:pPr>
        <w:rPr>
          <w:rFonts w:ascii="Gotham Book" w:eastAsia="Times New Roman" w:hAnsi="Gotham Book" w:cs="Arial"/>
          <w:color w:val="666666"/>
          <w:sz w:val="28"/>
          <w:szCs w:val="28"/>
          <w:shd w:val="clear" w:color="auto" w:fill="FFFFFF"/>
        </w:rPr>
      </w:pPr>
    </w:p>
    <w:p w14:paraId="63531C36" w14:textId="77777777" w:rsidR="006941BE" w:rsidRPr="0076136E" w:rsidRDefault="006941BE" w:rsidP="003E39CC">
      <w:pPr>
        <w:rPr>
          <w:rFonts w:ascii="Gotham Book" w:eastAsia="Times New Roman" w:hAnsi="Gotham Book" w:cs="Arial"/>
          <w:sz w:val="28"/>
          <w:szCs w:val="28"/>
          <w:shd w:val="clear" w:color="auto" w:fill="FFFFFF"/>
        </w:rPr>
      </w:pPr>
    </w:p>
    <w:p w14:paraId="43ADD4DA" w14:textId="77777777" w:rsidR="003B1842" w:rsidRPr="0076136E" w:rsidRDefault="003B1842" w:rsidP="003E39CC">
      <w:pPr>
        <w:rPr>
          <w:rFonts w:ascii="Gotham Book" w:eastAsia="Times New Roman" w:hAnsi="Gotham Book" w:cs="Arial"/>
          <w:sz w:val="28"/>
          <w:szCs w:val="28"/>
          <w:shd w:val="clear" w:color="auto" w:fill="FFFFFF"/>
        </w:rPr>
      </w:pPr>
    </w:p>
    <w:p w14:paraId="7ECB758D" w14:textId="77777777" w:rsidR="003B1842" w:rsidRPr="0076136E" w:rsidRDefault="004D64A6" w:rsidP="003B1842">
      <w:pPr>
        <w:rPr>
          <w:rFonts w:ascii="Gotham Book" w:eastAsia="Times New Roman" w:hAnsi="Gotham Book" w:cs="Times New Roman"/>
          <w:b/>
          <w:sz w:val="28"/>
          <w:szCs w:val="28"/>
        </w:rPr>
      </w:pPr>
      <w:r w:rsidRPr="0076136E">
        <w:rPr>
          <w:rFonts w:ascii="Gotham Book" w:eastAsia="Times New Roman" w:hAnsi="Gotham Book" w:cs="Times New Roman"/>
          <w:b/>
          <w:sz w:val="28"/>
          <w:szCs w:val="28"/>
        </w:rPr>
        <w:t>About Synergy SKY</w:t>
      </w:r>
    </w:p>
    <w:p w14:paraId="5E699191" w14:textId="77777777" w:rsidR="003B1842" w:rsidRPr="0076136E" w:rsidRDefault="003B1842" w:rsidP="003B1842">
      <w:pPr>
        <w:rPr>
          <w:rFonts w:ascii="Gotham Book" w:eastAsia="Times New Roman" w:hAnsi="Gotham Book" w:cs="Times New Roman"/>
          <w:sz w:val="28"/>
          <w:szCs w:val="28"/>
        </w:rPr>
      </w:pPr>
      <w:r w:rsidRPr="0076136E">
        <w:rPr>
          <w:rFonts w:ascii="Gotham Book" w:eastAsia="Times New Roman" w:hAnsi="Gotham Book" w:cs="Times New Roman"/>
          <w:sz w:val="28"/>
          <w:szCs w:val="28"/>
        </w:rPr>
        <w:t>Synergy SKY develops and markets a multi-vendor, multi-tenant platform designed to take obstacles out of the service provider’s video conferencing offerings by simplifying the management, reporting, analytics, mass provisioning, scheduling, billing and conference management. The company is headquartered in Oslo, Norway, with offices in Stockholm and Gothenburg, Sweden. </w:t>
      </w:r>
    </w:p>
    <w:p w14:paraId="13023E85" w14:textId="77777777" w:rsidR="003B1842" w:rsidRPr="0076136E" w:rsidRDefault="003B1842" w:rsidP="003E39CC">
      <w:pPr>
        <w:rPr>
          <w:rFonts w:ascii="Gotham Book" w:eastAsia="Times New Roman" w:hAnsi="Gotham Book" w:cs="Times New Roman"/>
          <w:sz w:val="28"/>
          <w:szCs w:val="28"/>
        </w:rPr>
      </w:pPr>
    </w:p>
    <w:p w14:paraId="58253BCC" w14:textId="77777777" w:rsidR="00E249A9" w:rsidRPr="0076136E" w:rsidRDefault="00E249A9">
      <w:pPr>
        <w:rPr>
          <w:rFonts w:ascii="Gotham Book" w:hAnsi="Gotham Book"/>
          <w:sz w:val="28"/>
          <w:szCs w:val="28"/>
        </w:rPr>
      </w:pPr>
    </w:p>
    <w:sectPr w:rsidR="00E249A9" w:rsidRPr="0076136E" w:rsidSect="00B811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Gotham Book">
    <w:panose1 w:val="00000000000000000000"/>
    <w:charset w:val="00"/>
    <w:family w:val="auto"/>
    <w:pitch w:val="variable"/>
    <w:sig w:usb0="A100007F" w:usb1="40000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Masih">
    <w15:presenceInfo w15:providerId="AD" w15:userId="S-1-5-21-682003330-527237240-839522115-134538"/>
  </w15:person>
  <w15:person w15:author="Karl Perkins">
    <w15:presenceInfo w15:providerId="AD" w15:userId="S-1-5-21-682003330-527237240-839522115-150808"/>
  </w15:person>
  <w15:person w15:author="Natalie Chak">
    <w15:presenceInfo w15:providerId="AD" w15:userId="S-1-5-21-682003330-527237240-839522115-114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A9"/>
    <w:rsid w:val="00012872"/>
    <w:rsid w:val="00071C60"/>
    <w:rsid w:val="000C39FC"/>
    <w:rsid w:val="00127076"/>
    <w:rsid w:val="001C3F64"/>
    <w:rsid w:val="00206B29"/>
    <w:rsid w:val="00291D0A"/>
    <w:rsid w:val="002F3057"/>
    <w:rsid w:val="003279A5"/>
    <w:rsid w:val="003B1842"/>
    <w:rsid w:val="003E39CC"/>
    <w:rsid w:val="00414F97"/>
    <w:rsid w:val="00425DD4"/>
    <w:rsid w:val="004377B3"/>
    <w:rsid w:val="00440F32"/>
    <w:rsid w:val="004D64A6"/>
    <w:rsid w:val="004E2400"/>
    <w:rsid w:val="004E5DDF"/>
    <w:rsid w:val="0055258F"/>
    <w:rsid w:val="006941BE"/>
    <w:rsid w:val="006A2CBF"/>
    <w:rsid w:val="0071022E"/>
    <w:rsid w:val="0076136E"/>
    <w:rsid w:val="00796801"/>
    <w:rsid w:val="007A3338"/>
    <w:rsid w:val="007C3C3F"/>
    <w:rsid w:val="007C6764"/>
    <w:rsid w:val="00822C3D"/>
    <w:rsid w:val="0097339E"/>
    <w:rsid w:val="009979D7"/>
    <w:rsid w:val="00A1443B"/>
    <w:rsid w:val="00A65AFC"/>
    <w:rsid w:val="00A7170E"/>
    <w:rsid w:val="00B62D77"/>
    <w:rsid w:val="00B8113C"/>
    <w:rsid w:val="00BB72C6"/>
    <w:rsid w:val="00C218F1"/>
    <w:rsid w:val="00C55C77"/>
    <w:rsid w:val="00D8709A"/>
    <w:rsid w:val="00D912CA"/>
    <w:rsid w:val="00E249A9"/>
    <w:rsid w:val="00E44DA1"/>
    <w:rsid w:val="00E97D43"/>
    <w:rsid w:val="00EE6336"/>
    <w:rsid w:val="00F17652"/>
    <w:rsid w:val="00F233B0"/>
    <w:rsid w:val="00F26554"/>
    <w:rsid w:val="00F94061"/>
    <w:rsid w:val="00FE3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C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E39CC"/>
    <w:rPr>
      <w:color w:val="0000FF"/>
      <w:u w:val="single"/>
    </w:rPr>
  </w:style>
  <w:style w:type="character" w:customStyle="1" w:styleId="apple-converted-space">
    <w:name w:val="apple-converted-space"/>
    <w:basedOn w:val="Standardstycketypsnitt"/>
    <w:rsid w:val="003E39CC"/>
  </w:style>
  <w:style w:type="character" w:styleId="Kommentarsreferens">
    <w:name w:val="annotation reference"/>
    <w:basedOn w:val="Standardstycketypsnitt"/>
    <w:uiPriority w:val="99"/>
    <w:semiHidden/>
    <w:unhideWhenUsed/>
    <w:rsid w:val="00291D0A"/>
    <w:rPr>
      <w:sz w:val="16"/>
      <w:szCs w:val="16"/>
    </w:rPr>
  </w:style>
  <w:style w:type="paragraph" w:styleId="Kommentarer">
    <w:name w:val="annotation text"/>
    <w:basedOn w:val="Normal"/>
    <w:link w:val="KommentarerChar"/>
    <w:uiPriority w:val="99"/>
    <w:semiHidden/>
    <w:unhideWhenUsed/>
    <w:rsid w:val="00291D0A"/>
    <w:rPr>
      <w:sz w:val="20"/>
      <w:szCs w:val="20"/>
    </w:rPr>
  </w:style>
  <w:style w:type="character" w:customStyle="1" w:styleId="KommentarerChar">
    <w:name w:val="Kommentarer Char"/>
    <w:basedOn w:val="Standardstycketypsnitt"/>
    <w:link w:val="Kommentarer"/>
    <w:uiPriority w:val="99"/>
    <w:semiHidden/>
    <w:rsid w:val="00291D0A"/>
    <w:rPr>
      <w:sz w:val="20"/>
      <w:szCs w:val="20"/>
    </w:rPr>
  </w:style>
  <w:style w:type="paragraph" w:styleId="Kommentarsmne">
    <w:name w:val="annotation subject"/>
    <w:basedOn w:val="Kommentarer"/>
    <w:next w:val="Kommentarer"/>
    <w:link w:val="KommentarsmneChar"/>
    <w:uiPriority w:val="99"/>
    <w:semiHidden/>
    <w:unhideWhenUsed/>
    <w:rsid w:val="00291D0A"/>
    <w:rPr>
      <w:b/>
      <w:bCs/>
    </w:rPr>
  </w:style>
  <w:style w:type="character" w:customStyle="1" w:styleId="KommentarsmneChar">
    <w:name w:val="Kommentarsämne Char"/>
    <w:basedOn w:val="KommentarerChar"/>
    <w:link w:val="Kommentarsmne"/>
    <w:uiPriority w:val="99"/>
    <w:semiHidden/>
    <w:rsid w:val="00291D0A"/>
    <w:rPr>
      <w:b/>
      <w:bCs/>
      <w:sz w:val="20"/>
      <w:szCs w:val="20"/>
    </w:rPr>
  </w:style>
  <w:style w:type="paragraph" w:styleId="Bubbeltext">
    <w:name w:val="Balloon Text"/>
    <w:basedOn w:val="Normal"/>
    <w:link w:val="BubbeltextChar"/>
    <w:uiPriority w:val="99"/>
    <w:semiHidden/>
    <w:unhideWhenUsed/>
    <w:rsid w:val="00291D0A"/>
    <w:rPr>
      <w:rFonts w:ascii="Segoe UI" w:hAnsi="Segoe UI" w:cs="Segoe UI"/>
      <w:sz w:val="18"/>
      <w:szCs w:val="18"/>
    </w:rPr>
  </w:style>
  <w:style w:type="character" w:customStyle="1" w:styleId="BubbeltextChar">
    <w:name w:val="Bubbeltext Char"/>
    <w:basedOn w:val="Standardstycketypsnitt"/>
    <w:link w:val="Bubbeltext"/>
    <w:uiPriority w:val="99"/>
    <w:semiHidden/>
    <w:rsid w:val="00291D0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E39CC"/>
    <w:rPr>
      <w:color w:val="0000FF"/>
      <w:u w:val="single"/>
    </w:rPr>
  </w:style>
  <w:style w:type="character" w:customStyle="1" w:styleId="apple-converted-space">
    <w:name w:val="apple-converted-space"/>
    <w:basedOn w:val="Standardstycketypsnitt"/>
    <w:rsid w:val="003E39CC"/>
  </w:style>
  <w:style w:type="character" w:styleId="Kommentarsreferens">
    <w:name w:val="annotation reference"/>
    <w:basedOn w:val="Standardstycketypsnitt"/>
    <w:uiPriority w:val="99"/>
    <w:semiHidden/>
    <w:unhideWhenUsed/>
    <w:rsid w:val="00291D0A"/>
    <w:rPr>
      <w:sz w:val="16"/>
      <w:szCs w:val="16"/>
    </w:rPr>
  </w:style>
  <w:style w:type="paragraph" w:styleId="Kommentarer">
    <w:name w:val="annotation text"/>
    <w:basedOn w:val="Normal"/>
    <w:link w:val="KommentarerChar"/>
    <w:uiPriority w:val="99"/>
    <w:semiHidden/>
    <w:unhideWhenUsed/>
    <w:rsid w:val="00291D0A"/>
    <w:rPr>
      <w:sz w:val="20"/>
      <w:szCs w:val="20"/>
    </w:rPr>
  </w:style>
  <w:style w:type="character" w:customStyle="1" w:styleId="KommentarerChar">
    <w:name w:val="Kommentarer Char"/>
    <w:basedOn w:val="Standardstycketypsnitt"/>
    <w:link w:val="Kommentarer"/>
    <w:uiPriority w:val="99"/>
    <w:semiHidden/>
    <w:rsid w:val="00291D0A"/>
    <w:rPr>
      <w:sz w:val="20"/>
      <w:szCs w:val="20"/>
    </w:rPr>
  </w:style>
  <w:style w:type="paragraph" w:styleId="Kommentarsmne">
    <w:name w:val="annotation subject"/>
    <w:basedOn w:val="Kommentarer"/>
    <w:next w:val="Kommentarer"/>
    <w:link w:val="KommentarsmneChar"/>
    <w:uiPriority w:val="99"/>
    <w:semiHidden/>
    <w:unhideWhenUsed/>
    <w:rsid w:val="00291D0A"/>
    <w:rPr>
      <w:b/>
      <w:bCs/>
    </w:rPr>
  </w:style>
  <w:style w:type="character" w:customStyle="1" w:styleId="KommentarsmneChar">
    <w:name w:val="Kommentarsämne Char"/>
    <w:basedOn w:val="KommentarerChar"/>
    <w:link w:val="Kommentarsmne"/>
    <w:uiPriority w:val="99"/>
    <w:semiHidden/>
    <w:rsid w:val="00291D0A"/>
    <w:rPr>
      <w:b/>
      <w:bCs/>
      <w:sz w:val="20"/>
      <w:szCs w:val="20"/>
    </w:rPr>
  </w:style>
  <w:style w:type="paragraph" w:styleId="Bubbeltext">
    <w:name w:val="Balloon Text"/>
    <w:basedOn w:val="Normal"/>
    <w:link w:val="BubbeltextChar"/>
    <w:uiPriority w:val="99"/>
    <w:semiHidden/>
    <w:unhideWhenUsed/>
    <w:rsid w:val="00291D0A"/>
    <w:rPr>
      <w:rFonts w:ascii="Segoe UI" w:hAnsi="Segoe UI" w:cs="Segoe UI"/>
      <w:sz w:val="18"/>
      <w:szCs w:val="18"/>
    </w:rPr>
  </w:style>
  <w:style w:type="character" w:customStyle="1" w:styleId="BubbeltextChar">
    <w:name w:val="Bubbeltext Char"/>
    <w:basedOn w:val="Standardstycketypsnitt"/>
    <w:link w:val="Bubbeltext"/>
    <w:uiPriority w:val="99"/>
    <w:semiHidden/>
    <w:rsid w:val="00291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667">
      <w:bodyDiv w:val="1"/>
      <w:marLeft w:val="0"/>
      <w:marRight w:val="0"/>
      <w:marTop w:val="0"/>
      <w:marBottom w:val="0"/>
      <w:divBdr>
        <w:top w:val="none" w:sz="0" w:space="0" w:color="auto"/>
        <w:left w:val="none" w:sz="0" w:space="0" w:color="auto"/>
        <w:bottom w:val="none" w:sz="0" w:space="0" w:color="auto"/>
        <w:right w:val="none" w:sz="0" w:space="0" w:color="auto"/>
      </w:divBdr>
    </w:div>
    <w:div w:id="810900414">
      <w:bodyDiv w:val="1"/>
      <w:marLeft w:val="0"/>
      <w:marRight w:val="0"/>
      <w:marTop w:val="0"/>
      <w:marBottom w:val="0"/>
      <w:divBdr>
        <w:top w:val="none" w:sz="0" w:space="0" w:color="auto"/>
        <w:left w:val="none" w:sz="0" w:space="0" w:color="auto"/>
        <w:bottom w:val="none" w:sz="0" w:space="0" w:color="auto"/>
        <w:right w:val="none" w:sz="0" w:space="0" w:color="auto"/>
      </w:divBdr>
    </w:div>
    <w:div w:id="1010179324">
      <w:bodyDiv w:val="1"/>
      <w:marLeft w:val="0"/>
      <w:marRight w:val="0"/>
      <w:marTop w:val="0"/>
      <w:marBottom w:val="0"/>
      <w:divBdr>
        <w:top w:val="none" w:sz="0" w:space="0" w:color="auto"/>
        <w:left w:val="none" w:sz="0" w:space="0" w:color="auto"/>
        <w:bottom w:val="none" w:sz="0" w:space="0" w:color="auto"/>
        <w:right w:val="none" w:sz="0" w:space="0" w:color="auto"/>
      </w:divBdr>
    </w:div>
    <w:div w:id="1658999550">
      <w:bodyDiv w:val="1"/>
      <w:marLeft w:val="0"/>
      <w:marRight w:val="0"/>
      <w:marTop w:val="0"/>
      <w:marBottom w:val="0"/>
      <w:divBdr>
        <w:top w:val="none" w:sz="0" w:space="0" w:color="auto"/>
        <w:left w:val="none" w:sz="0" w:space="0" w:color="auto"/>
        <w:bottom w:val="none" w:sz="0" w:space="0" w:color="auto"/>
        <w:right w:val="none" w:sz="0" w:space="0" w:color="auto"/>
      </w:divBdr>
    </w:div>
    <w:div w:id="1671060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jamvee.com/business" TargetMode="External"/><Relationship Id="rId7" Type="http://schemas.openxmlformats.org/officeDocument/2006/relationships/hyperlink" Target="mailto:sr@synergysky.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2242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LEWIS PR</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Engstrom</dc:creator>
  <cp:keywords/>
  <dc:description/>
  <cp:lastModifiedBy>Stina Astner</cp:lastModifiedBy>
  <cp:revision>2</cp:revision>
  <dcterms:created xsi:type="dcterms:W3CDTF">2015-02-02T09:01:00Z</dcterms:created>
  <dcterms:modified xsi:type="dcterms:W3CDTF">2015-02-02T09:01:00Z</dcterms:modified>
</cp:coreProperties>
</file>