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E7" w:rsidRPr="001855E7" w:rsidRDefault="00633AAC">
      <w:pPr>
        <w:rPr>
          <w:rFonts w:ascii="Arial" w:hAnsi="Arial" w:cs="Arial"/>
        </w:rPr>
      </w:pPr>
      <w:r w:rsidRPr="001855E7">
        <w:rPr>
          <w:rFonts w:ascii="Arial" w:hAnsi="Arial" w:cs="Arial"/>
        </w:rPr>
        <w:br/>
      </w:r>
      <w:r w:rsidR="0031678A">
        <w:rPr>
          <w:rFonts w:ascii="Arial" w:hAnsi="Arial" w:cs="Arial"/>
          <w:noProof/>
        </w:rPr>
        <w:drawing>
          <wp:inline distT="0" distB="0" distL="0" distR="0">
            <wp:extent cx="5768710" cy="3710763"/>
            <wp:effectExtent l="19050" t="0" r="3440" b="0"/>
            <wp:docPr id="2" name="Bildobjekt 1" descr="EPIC-modell2-utan-handduk-p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C-modell2-utan-handduk-pall.jpg"/>
                    <pic:cNvPicPr/>
                  </pic:nvPicPr>
                  <pic:blipFill>
                    <a:blip r:embed="rId6" cstate="print"/>
                    <a:srcRect t="6880" b="7371"/>
                    <a:stretch>
                      <a:fillRect/>
                    </a:stretch>
                  </pic:blipFill>
                  <pic:spPr>
                    <a:xfrm>
                      <a:off x="0" y="0"/>
                      <a:ext cx="5768710" cy="3710763"/>
                    </a:xfrm>
                    <a:prstGeom prst="rect">
                      <a:avLst/>
                    </a:prstGeom>
                  </pic:spPr>
                </pic:pic>
              </a:graphicData>
            </a:graphic>
          </wp:inline>
        </w:drawing>
      </w:r>
    </w:p>
    <w:p w:rsidR="001855E7" w:rsidRPr="005A5C30" w:rsidRDefault="007B1276" w:rsidP="001855E7">
      <w:pPr>
        <w:autoSpaceDE w:val="0"/>
        <w:autoSpaceDN w:val="0"/>
        <w:adjustRightInd w:val="0"/>
        <w:rPr>
          <w:rFonts w:ascii="Arial" w:hAnsi="Arial" w:cs="Arial"/>
          <w:b/>
          <w:caps/>
          <w:sz w:val="30"/>
          <w:szCs w:val="30"/>
          <w:lang w:val="da-DK"/>
        </w:rPr>
      </w:pPr>
      <w:r w:rsidRPr="005A5C30">
        <w:rPr>
          <w:rFonts w:ascii="Arial" w:hAnsi="Arial" w:cs="Arial"/>
          <w:b/>
          <w:caps/>
          <w:color w:val="000000" w:themeColor="text1"/>
          <w:sz w:val="16"/>
          <w:szCs w:val="16"/>
          <w:lang w:val="da-DK"/>
        </w:rPr>
        <w:br/>
      </w:r>
      <w:r w:rsidR="00CC33BA" w:rsidRPr="005A5C30">
        <w:rPr>
          <w:rFonts w:ascii="Arial" w:hAnsi="Arial" w:cs="Arial"/>
          <w:b/>
          <w:caps/>
          <w:sz w:val="30"/>
          <w:szCs w:val="30"/>
          <w:lang w:val="da-DK"/>
        </w:rPr>
        <w:t xml:space="preserve">PREMIERE </w:t>
      </w:r>
      <w:r w:rsidR="005A5C30" w:rsidRPr="005A5C30">
        <w:rPr>
          <w:rFonts w:ascii="Arial" w:hAnsi="Arial" w:cs="Arial"/>
          <w:b/>
          <w:caps/>
          <w:sz w:val="30"/>
          <w:szCs w:val="30"/>
          <w:lang w:val="da-DK"/>
        </w:rPr>
        <w:t>på Nordens mest eksklusive brusevægge</w:t>
      </w:r>
      <w:r w:rsidR="005A5C30">
        <w:rPr>
          <w:rFonts w:ascii="Arial" w:hAnsi="Arial" w:cs="Arial"/>
          <w:b/>
          <w:caps/>
          <w:sz w:val="30"/>
          <w:szCs w:val="30"/>
          <w:lang w:val="da-DK"/>
        </w:rPr>
        <w:t xml:space="preserve"> </w:t>
      </w:r>
    </w:p>
    <w:p w:rsidR="00CC33BA" w:rsidRPr="005A5C30" w:rsidRDefault="00CC33BA" w:rsidP="001855E7">
      <w:pPr>
        <w:autoSpaceDE w:val="0"/>
        <w:autoSpaceDN w:val="0"/>
        <w:adjustRightInd w:val="0"/>
        <w:rPr>
          <w:rFonts w:ascii="Arial" w:hAnsi="Arial" w:cs="Arial"/>
          <w:sz w:val="16"/>
          <w:szCs w:val="20"/>
          <w:lang w:val="da-DK"/>
        </w:rPr>
      </w:pPr>
    </w:p>
    <w:p w:rsidR="00CC33BA" w:rsidRPr="00CC33BA" w:rsidRDefault="00CC33BA" w:rsidP="00CC33BA">
      <w:pPr>
        <w:autoSpaceDE w:val="0"/>
        <w:autoSpaceDN w:val="0"/>
        <w:adjustRightInd w:val="0"/>
        <w:rPr>
          <w:rFonts w:ascii="Arial" w:hAnsi="Arial" w:cs="Arial"/>
          <w:b/>
          <w:sz w:val="20"/>
          <w:szCs w:val="18"/>
          <w:lang w:val="da-DK"/>
        </w:rPr>
      </w:pPr>
      <w:r w:rsidRPr="00CC33BA">
        <w:rPr>
          <w:rFonts w:ascii="Arial" w:hAnsi="Arial" w:cs="Arial"/>
          <w:b/>
          <w:sz w:val="20"/>
          <w:szCs w:val="18"/>
          <w:lang w:val="da-DK"/>
        </w:rPr>
        <w:t xml:space="preserve">Den nye dusjserien, EPIC, er starten på en ny æra for INR. Svenskproduserte EPIC består av glassvegger med pivothengsler i hele 10 mm herdet sikkerhetsglass og solide beslag i blankpolert aluminium. Dusjveggene kan monteres enten på vanlig flis eller bygges inn i tak og gulv for et mer svevende uttrykk. </w:t>
      </w:r>
    </w:p>
    <w:p w:rsidR="00CC33BA" w:rsidRPr="00CC33BA" w:rsidRDefault="00CC33BA" w:rsidP="00CC33BA">
      <w:pPr>
        <w:autoSpaceDE w:val="0"/>
        <w:autoSpaceDN w:val="0"/>
        <w:adjustRightInd w:val="0"/>
        <w:rPr>
          <w:rFonts w:ascii="Arial" w:hAnsi="Arial" w:cs="Arial"/>
          <w:b/>
          <w:sz w:val="20"/>
          <w:szCs w:val="18"/>
          <w:lang w:val="da-DK"/>
        </w:rPr>
      </w:pPr>
    </w:p>
    <w:p w:rsidR="005A5C30" w:rsidRDefault="005A5C30" w:rsidP="005A5C30">
      <w:pPr>
        <w:autoSpaceDE w:val="0"/>
        <w:autoSpaceDN w:val="0"/>
        <w:adjustRightInd w:val="0"/>
        <w:rPr>
          <w:rFonts w:ascii="Arial" w:hAnsi="Arial" w:cs="Arial"/>
          <w:sz w:val="16"/>
          <w:szCs w:val="18"/>
          <w:lang w:val="da-DK"/>
        </w:rPr>
      </w:pPr>
      <w:r>
        <w:rPr>
          <w:rFonts w:ascii="Arial" w:hAnsi="Arial" w:cs="Arial"/>
          <w:sz w:val="16"/>
          <w:szCs w:val="18"/>
          <w:lang w:val="da-DK"/>
        </w:rPr>
        <w:t>Den nye</w:t>
      </w:r>
      <w:r w:rsidRPr="005A5C30">
        <w:rPr>
          <w:rFonts w:ascii="Arial" w:hAnsi="Arial" w:cs="Arial"/>
          <w:sz w:val="16"/>
          <w:szCs w:val="18"/>
          <w:lang w:val="da-DK"/>
        </w:rPr>
        <w:t xml:space="preserve"> bruseserie</w:t>
      </w:r>
      <w:r>
        <w:rPr>
          <w:rFonts w:ascii="Arial" w:hAnsi="Arial" w:cs="Arial"/>
          <w:sz w:val="16"/>
          <w:szCs w:val="18"/>
          <w:lang w:val="da-DK"/>
        </w:rPr>
        <w:t>n</w:t>
      </w:r>
      <w:r w:rsidRPr="005A5C30">
        <w:rPr>
          <w:rFonts w:ascii="Arial" w:hAnsi="Arial" w:cs="Arial"/>
          <w:sz w:val="16"/>
          <w:szCs w:val="18"/>
          <w:lang w:val="da-DK"/>
        </w:rPr>
        <w:t xml:space="preserve"> EPIC er st</w:t>
      </w:r>
      <w:r>
        <w:rPr>
          <w:rFonts w:ascii="Arial" w:hAnsi="Arial" w:cs="Arial"/>
          <w:sz w:val="16"/>
          <w:szCs w:val="18"/>
          <w:lang w:val="da-DK"/>
        </w:rPr>
        <w:t>arten på et nyt kapitel for INR</w:t>
      </w:r>
      <w:r w:rsidRPr="005A5C30">
        <w:rPr>
          <w:rFonts w:ascii="Arial" w:hAnsi="Arial" w:cs="Arial"/>
          <w:sz w:val="16"/>
          <w:szCs w:val="18"/>
          <w:lang w:val="da-DK"/>
        </w:rPr>
        <w:t>. Det svenskfremstillede EPIC består af glasvægge med hele 10 mm hærdet sikkerhedsglas og solide beslag i blankpoleret aluminium. Brusevæggene kan enten monteres som almindeligt direkte på fliser eller bygges ind i loft og gulv for at give et mere svævende indtryk.</w:t>
      </w:r>
    </w:p>
    <w:p w:rsidR="005A5C30" w:rsidRPr="005A5C30" w:rsidRDefault="005A5C30" w:rsidP="005A5C30">
      <w:pPr>
        <w:autoSpaceDE w:val="0"/>
        <w:autoSpaceDN w:val="0"/>
        <w:adjustRightInd w:val="0"/>
        <w:rPr>
          <w:rFonts w:ascii="Arial" w:hAnsi="Arial" w:cs="Arial"/>
          <w:sz w:val="16"/>
          <w:szCs w:val="18"/>
          <w:lang w:val="da-DK"/>
        </w:rPr>
      </w:pPr>
    </w:p>
    <w:p w:rsidR="005A5C30" w:rsidRDefault="005A5C30" w:rsidP="005A5C30">
      <w:pPr>
        <w:autoSpaceDE w:val="0"/>
        <w:autoSpaceDN w:val="0"/>
        <w:adjustRightInd w:val="0"/>
        <w:rPr>
          <w:rFonts w:ascii="Arial" w:hAnsi="Arial" w:cs="Arial"/>
          <w:sz w:val="16"/>
          <w:szCs w:val="18"/>
          <w:lang w:val="da-DK"/>
        </w:rPr>
      </w:pPr>
      <w:r w:rsidRPr="005A5C30">
        <w:rPr>
          <w:rFonts w:ascii="Arial" w:hAnsi="Arial" w:cs="Arial"/>
          <w:sz w:val="16"/>
          <w:szCs w:val="18"/>
          <w:lang w:val="da-DK"/>
        </w:rPr>
        <w:t xml:space="preserve">De sidste par år har badeværelset ligget øverst på folks ønskelister, når der skulle laves om. Forbrugere som investerer i badeværelset, investere i deres hjem. Og samtidig med viser et nyrenoveret badeværelse lidt om hvem du er. De fleste vil købe kvalitet, som gør badeværelset godt at anvende og opholde sig i, let at holde rent og smukt at se på mange år frem. Dette markedsfører INR sig som, som har 15 års garanti på sine skræddersyede brusevægge i glas.   </w:t>
      </w:r>
    </w:p>
    <w:p w:rsidR="005A5C30" w:rsidRPr="005A5C30" w:rsidRDefault="005A5C30" w:rsidP="005A5C30">
      <w:pPr>
        <w:autoSpaceDE w:val="0"/>
        <w:autoSpaceDN w:val="0"/>
        <w:adjustRightInd w:val="0"/>
        <w:rPr>
          <w:rFonts w:ascii="Arial" w:hAnsi="Arial" w:cs="Arial"/>
          <w:sz w:val="16"/>
          <w:szCs w:val="18"/>
          <w:lang w:val="da-DK"/>
        </w:rPr>
      </w:pPr>
    </w:p>
    <w:p w:rsidR="005A5C30" w:rsidRDefault="005A5C30" w:rsidP="005A5C30">
      <w:pPr>
        <w:autoSpaceDE w:val="0"/>
        <w:autoSpaceDN w:val="0"/>
        <w:adjustRightInd w:val="0"/>
        <w:rPr>
          <w:rFonts w:ascii="Arial" w:hAnsi="Arial" w:cs="Arial"/>
          <w:sz w:val="16"/>
          <w:szCs w:val="18"/>
          <w:lang w:val="da-DK"/>
        </w:rPr>
      </w:pPr>
      <w:r w:rsidRPr="005A5C30">
        <w:rPr>
          <w:rFonts w:ascii="Arial" w:hAnsi="Arial" w:cs="Arial"/>
          <w:i/>
          <w:sz w:val="16"/>
          <w:szCs w:val="18"/>
          <w:lang w:val="da-DK"/>
        </w:rPr>
        <w:t>”Vi kom til et punkt, hvor vi ønskede et niveau op designmæssigt, og der manglede denne type brusevægge i Sverige. Det er et klart skridt op. Vi har stræbet efter, at få en serie, som ligger et godt stykke over alt andet på markedet.”,</w:t>
      </w:r>
      <w:r w:rsidRPr="005A5C30">
        <w:rPr>
          <w:rFonts w:ascii="Arial" w:hAnsi="Arial" w:cs="Arial"/>
          <w:sz w:val="16"/>
          <w:szCs w:val="18"/>
          <w:lang w:val="da-DK"/>
        </w:rPr>
        <w:t xml:space="preserve"> </w:t>
      </w:r>
      <w:r>
        <w:rPr>
          <w:rFonts w:ascii="Arial" w:hAnsi="Arial" w:cs="Arial"/>
          <w:sz w:val="16"/>
          <w:szCs w:val="18"/>
          <w:lang w:val="da-DK"/>
        </w:rPr>
        <w:t>f</w:t>
      </w:r>
      <w:r w:rsidRPr="005A5C30">
        <w:rPr>
          <w:rFonts w:ascii="Arial" w:hAnsi="Arial" w:cs="Arial"/>
          <w:sz w:val="16"/>
          <w:szCs w:val="18"/>
          <w:lang w:val="da-DK"/>
        </w:rPr>
        <w:t>orklare</w:t>
      </w:r>
      <w:r>
        <w:rPr>
          <w:rFonts w:ascii="Arial" w:hAnsi="Arial" w:cs="Arial"/>
          <w:sz w:val="16"/>
          <w:szCs w:val="18"/>
          <w:lang w:val="da-DK"/>
        </w:rPr>
        <w:t>r</w:t>
      </w:r>
      <w:r w:rsidRPr="005A5C30">
        <w:rPr>
          <w:rFonts w:ascii="Arial" w:hAnsi="Arial" w:cs="Arial"/>
          <w:sz w:val="16"/>
          <w:szCs w:val="18"/>
          <w:lang w:val="da-DK"/>
        </w:rPr>
        <w:t xml:space="preserve"> produktansvarlige Kristian Olsson</w:t>
      </w:r>
      <w:r>
        <w:rPr>
          <w:rFonts w:ascii="Arial" w:hAnsi="Arial" w:cs="Arial"/>
          <w:sz w:val="16"/>
          <w:szCs w:val="18"/>
          <w:lang w:val="da-DK"/>
        </w:rPr>
        <w:t>.</w:t>
      </w:r>
    </w:p>
    <w:p w:rsidR="005A5C30" w:rsidRPr="005A5C30" w:rsidRDefault="005A5C30" w:rsidP="005A5C30">
      <w:pPr>
        <w:autoSpaceDE w:val="0"/>
        <w:autoSpaceDN w:val="0"/>
        <w:adjustRightInd w:val="0"/>
        <w:rPr>
          <w:rFonts w:ascii="Arial" w:hAnsi="Arial" w:cs="Arial"/>
          <w:sz w:val="16"/>
          <w:szCs w:val="18"/>
          <w:lang w:val="da-DK"/>
        </w:rPr>
      </w:pPr>
    </w:p>
    <w:p w:rsidR="005A5C30" w:rsidRPr="005A5C30" w:rsidRDefault="005A5C30" w:rsidP="005A5C30">
      <w:pPr>
        <w:autoSpaceDE w:val="0"/>
        <w:autoSpaceDN w:val="0"/>
        <w:adjustRightInd w:val="0"/>
        <w:rPr>
          <w:rFonts w:ascii="Arial" w:hAnsi="Arial" w:cs="Arial"/>
          <w:sz w:val="16"/>
          <w:szCs w:val="18"/>
          <w:lang w:val="da-DK"/>
        </w:rPr>
      </w:pPr>
      <w:r w:rsidRPr="005A5C30">
        <w:rPr>
          <w:rFonts w:ascii="Arial" w:hAnsi="Arial" w:cs="Arial"/>
          <w:sz w:val="16"/>
          <w:szCs w:val="18"/>
          <w:lang w:val="da-DK"/>
        </w:rPr>
        <w:t>EPIC er INR’s mest eksklusive bruseserie og er resultatet af omkring 30 års viden som gælder designet af bruseglas. Her kombineres ægte materialer med ny teknik som formidler nyt glas. Udover et helt specielt og nærmest svævende helhedsindtryk er der nogle ting, som giver serien sin karakter. Som f.eks. det 10 mm. tykke glas, det unikke hængsel og muligheden for at lade glasset gå fra gulv til loft. Serien tilbyder i total 8 forskellige modeller og fås i 3 forskellige glastyper. Bruseglasset tilpasses på mål baseret på den enkelte kundes badeværelse, hvor EPIC indgår, som gælder både din kreativitet og dine indretningsmæssige ambitioner.</w:t>
      </w:r>
    </w:p>
    <w:p w:rsidR="005A5C30" w:rsidRPr="00CC33BA" w:rsidRDefault="005A5C30" w:rsidP="005A5C30">
      <w:pPr>
        <w:autoSpaceDE w:val="0"/>
        <w:autoSpaceDN w:val="0"/>
        <w:adjustRightInd w:val="0"/>
        <w:rPr>
          <w:rFonts w:ascii="Arial" w:hAnsi="Arial" w:cs="Arial"/>
          <w:sz w:val="16"/>
          <w:szCs w:val="18"/>
          <w:lang w:val="da-DK"/>
        </w:rPr>
      </w:pPr>
    </w:p>
    <w:p w:rsidR="00CC33BA" w:rsidRPr="00CC33BA" w:rsidRDefault="00CC33BA" w:rsidP="00CC33BA">
      <w:pPr>
        <w:autoSpaceDE w:val="0"/>
        <w:autoSpaceDN w:val="0"/>
        <w:adjustRightInd w:val="0"/>
        <w:rPr>
          <w:rFonts w:ascii="Arial" w:hAnsi="Arial" w:cs="Arial"/>
          <w:sz w:val="16"/>
          <w:szCs w:val="18"/>
          <w:lang w:val="da-DK"/>
        </w:rPr>
      </w:pPr>
      <w:r w:rsidRPr="00CC33BA">
        <w:rPr>
          <w:rFonts w:ascii="Arial" w:hAnsi="Arial" w:cs="Arial"/>
          <w:sz w:val="16"/>
          <w:szCs w:val="18"/>
          <w:lang w:val="da-DK"/>
        </w:rPr>
        <w:t xml:space="preserve">Se filmen om EPIC og </w:t>
      </w:r>
      <w:r w:rsidR="005A5C30" w:rsidRPr="005A5C30">
        <w:rPr>
          <w:rFonts w:ascii="Arial" w:hAnsi="Arial" w:cs="Arial"/>
          <w:sz w:val="16"/>
          <w:szCs w:val="18"/>
          <w:lang w:val="da-DK"/>
        </w:rPr>
        <w:t>læs mere</w:t>
      </w:r>
      <w:r w:rsidR="005A5C30">
        <w:rPr>
          <w:rFonts w:ascii="Arial" w:hAnsi="Arial" w:cs="Arial"/>
          <w:sz w:val="16"/>
          <w:szCs w:val="18"/>
          <w:lang w:val="da-DK"/>
        </w:rPr>
        <w:t xml:space="preserve"> </w:t>
      </w:r>
      <w:r w:rsidRPr="00CC33BA">
        <w:rPr>
          <w:rFonts w:ascii="Arial" w:hAnsi="Arial" w:cs="Arial"/>
          <w:sz w:val="16"/>
          <w:szCs w:val="18"/>
          <w:lang w:val="da-DK"/>
        </w:rPr>
        <w:t xml:space="preserve">om </w:t>
      </w:r>
      <w:r>
        <w:rPr>
          <w:rFonts w:ascii="Arial" w:hAnsi="Arial" w:cs="Arial"/>
          <w:sz w:val="16"/>
          <w:szCs w:val="18"/>
          <w:lang w:val="da-DK"/>
        </w:rPr>
        <w:t>serien</w:t>
      </w:r>
      <w:r w:rsidRPr="00CC33BA">
        <w:rPr>
          <w:rFonts w:ascii="Arial" w:hAnsi="Arial" w:cs="Arial"/>
          <w:sz w:val="16"/>
          <w:szCs w:val="18"/>
          <w:lang w:val="da-DK"/>
        </w:rPr>
        <w:t xml:space="preserve"> på </w:t>
      </w:r>
      <w:hyperlink r:id="rId7" w:history="1">
        <w:r w:rsidR="00EA0C39" w:rsidRPr="0000188F">
          <w:rPr>
            <w:rStyle w:val="Hyperlnk"/>
            <w:rFonts w:ascii="Arial" w:hAnsi="Arial" w:cs="Arial"/>
            <w:sz w:val="16"/>
            <w:szCs w:val="18"/>
            <w:lang w:val="da-DK"/>
          </w:rPr>
          <w:t xml:space="preserve">http://www.inr.se/epic/dk.html  </w:t>
        </w:r>
      </w:hyperlink>
      <w:r>
        <w:rPr>
          <w:rFonts w:ascii="Arial" w:hAnsi="Arial" w:cs="Arial"/>
          <w:sz w:val="16"/>
          <w:szCs w:val="18"/>
          <w:lang w:val="da-DK"/>
        </w:rPr>
        <w:t xml:space="preserve"> </w:t>
      </w:r>
    </w:p>
    <w:p w:rsidR="00CC33BA" w:rsidRDefault="00CC33BA" w:rsidP="00CC33BA">
      <w:pPr>
        <w:autoSpaceDE w:val="0"/>
        <w:autoSpaceDN w:val="0"/>
        <w:adjustRightInd w:val="0"/>
        <w:rPr>
          <w:rFonts w:ascii="Arial" w:hAnsi="Arial" w:cs="Arial"/>
          <w:sz w:val="16"/>
          <w:szCs w:val="18"/>
          <w:lang w:val="da-DK"/>
        </w:rPr>
      </w:pPr>
    </w:p>
    <w:p w:rsidR="00CC33BA" w:rsidRPr="005A5C30" w:rsidRDefault="00CC33BA" w:rsidP="00CC33BA">
      <w:pPr>
        <w:autoSpaceDE w:val="0"/>
        <w:autoSpaceDN w:val="0"/>
        <w:adjustRightInd w:val="0"/>
        <w:rPr>
          <w:rFonts w:ascii="Arial" w:hAnsi="Arial" w:cs="Arial"/>
          <w:color w:val="FF0000"/>
          <w:sz w:val="16"/>
          <w:szCs w:val="16"/>
          <w:lang w:val="da-DK"/>
        </w:rPr>
      </w:pPr>
      <w:r w:rsidRPr="005A5C30">
        <w:rPr>
          <w:rFonts w:ascii="Arial" w:hAnsi="Arial" w:cs="Arial"/>
          <w:sz w:val="16"/>
          <w:szCs w:val="16"/>
          <w:lang w:val="da-DK"/>
        </w:rPr>
        <w:t xml:space="preserve">Last ned høyoppløste bilder på </w:t>
      </w:r>
      <w:r w:rsidRPr="005A5C30">
        <w:rPr>
          <w:rFonts w:ascii="Arial" w:hAnsi="Arial" w:cs="Arial"/>
          <w:color w:val="FF0000"/>
          <w:sz w:val="16"/>
          <w:szCs w:val="16"/>
          <w:lang w:val="da-DK"/>
        </w:rPr>
        <w:t xml:space="preserve">picasaweb.google.com/inrbadrum </w:t>
      </w:r>
    </w:p>
    <w:p w:rsidR="00CC33BA" w:rsidRPr="005A5C30" w:rsidRDefault="00CC33BA" w:rsidP="00CC33BA">
      <w:pPr>
        <w:autoSpaceDE w:val="0"/>
        <w:autoSpaceDN w:val="0"/>
        <w:adjustRightInd w:val="0"/>
        <w:rPr>
          <w:rFonts w:ascii="Arial" w:hAnsi="Arial" w:cs="Arial"/>
          <w:sz w:val="16"/>
          <w:szCs w:val="16"/>
          <w:lang w:val="da-DK"/>
        </w:rPr>
      </w:pPr>
    </w:p>
    <w:p w:rsidR="00FF7D88" w:rsidRPr="005A5C30" w:rsidRDefault="00FF7D88" w:rsidP="00CC33BA">
      <w:pPr>
        <w:autoSpaceDE w:val="0"/>
        <w:autoSpaceDN w:val="0"/>
        <w:adjustRightInd w:val="0"/>
        <w:rPr>
          <w:rFonts w:ascii="Arial" w:hAnsi="Arial" w:cs="Arial"/>
          <w:sz w:val="16"/>
          <w:szCs w:val="16"/>
          <w:lang w:val="da-DK"/>
        </w:rPr>
      </w:pPr>
    </w:p>
    <w:p w:rsidR="00CC33BA" w:rsidRPr="005A5C30" w:rsidRDefault="005A5C30" w:rsidP="00CC33BA">
      <w:pPr>
        <w:autoSpaceDE w:val="0"/>
        <w:autoSpaceDN w:val="0"/>
        <w:adjustRightInd w:val="0"/>
        <w:rPr>
          <w:rFonts w:ascii="Arial" w:hAnsi="Arial" w:cs="Arial"/>
          <w:b/>
          <w:sz w:val="16"/>
          <w:szCs w:val="16"/>
          <w:lang w:val="da-DK"/>
        </w:rPr>
      </w:pPr>
      <w:r w:rsidRPr="005A5C30">
        <w:rPr>
          <w:rFonts w:ascii="Arial" w:hAnsi="Arial" w:cs="Arial"/>
          <w:b/>
          <w:sz w:val="16"/>
          <w:szCs w:val="16"/>
          <w:lang w:val="da-DK"/>
        </w:rPr>
        <w:t>For mere information venligst kontakt:</w:t>
      </w:r>
    </w:p>
    <w:p w:rsidR="005A5C30" w:rsidRPr="005A5C30" w:rsidRDefault="005A5C30" w:rsidP="005A5C30">
      <w:pPr>
        <w:rPr>
          <w:rFonts w:ascii="Arial" w:hAnsi="Arial" w:cs="Arial"/>
          <w:color w:val="FF0000"/>
          <w:sz w:val="16"/>
          <w:szCs w:val="16"/>
          <w:lang w:val="da-DK"/>
        </w:rPr>
      </w:pPr>
      <w:r w:rsidRPr="005A5C30">
        <w:rPr>
          <w:rFonts w:ascii="Arial" w:hAnsi="Arial" w:cs="Arial"/>
          <w:sz w:val="16"/>
          <w:szCs w:val="16"/>
          <w:lang w:val="nn-NO"/>
        </w:rPr>
        <w:t xml:space="preserve">Flemming Vilhelmsen, Adm. Dir, tlf. 2945 6014, mail: </w:t>
      </w:r>
      <w:hyperlink r:id="rId8" w:history="1">
        <w:r w:rsidRPr="005A5C30">
          <w:rPr>
            <w:rStyle w:val="Hyperlnk"/>
            <w:rFonts w:ascii="Arial" w:hAnsi="Arial" w:cs="Arial"/>
            <w:color w:val="FF0000"/>
            <w:sz w:val="16"/>
            <w:szCs w:val="16"/>
            <w:lang w:val="nn-NO"/>
          </w:rPr>
          <w:t>flemming.vilhelmsen@vannagroup.com</w:t>
        </w:r>
      </w:hyperlink>
      <w:r w:rsidRPr="005A5C30">
        <w:rPr>
          <w:rFonts w:ascii="Arial" w:hAnsi="Arial" w:cs="Arial"/>
          <w:color w:val="FF0000"/>
          <w:sz w:val="16"/>
          <w:szCs w:val="16"/>
          <w:lang w:val="da-DK"/>
        </w:rPr>
        <w:t xml:space="preserve"> </w:t>
      </w:r>
    </w:p>
    <w:p w:rsidR="005A5C30" w:rsidRPr="005A5C30" w:rsidRDefault="005A5C30" w:rsidP="005A5C30">
      <w:pPr>
        <w:autoSpaceDE w:val="0"/>
        <w:autoSpaceDN w:val="0"/>
        <w:adjustRightInd w:val="0"/>
        <w:rPr>
          <w:rFonts w:ascii="Arial" w:hAnsi="Arial" w:cs="Arial"/>
          <w:color w:val="4F81BD" w:themeColor="accent1"/>
          <w:sz w:val="16"/>
          <w:szCs w:val="16"/>
          <w:lang w:val="da-DK"/>
        </w:rPr>
      </w:pPr>
      <w:r w:rsidRPr="005A5C30">
        <w:rPr>
          <w:rFonts w:ascii="Arial" w:hAnsi="Arial" w:cs="Arial"/>
          <w:sz w:val="16"/>
          <w:szCs w:val="16"/>
          <w:lang w:val="da-DK"/>
        </w:rPr>
        <w:t xml:space="preserve">Teresia Jensen, Marketingschef Vanna Group, Tlf. +46 40 670 15 36, </w:t>
      </w:r>
      <w:hyperlink r:id="rId9" w:history="1">
        <w:r w:rsidRPr="005A5C30">
          <w:rPr>
            <w:rStyle w:val="Hyperlnk"/>
            <w:rFonts w:ascii="Arial" w:hAnsi="Arial" w:cs="Arial"/>
            <w:color w:val="FF0000"/>
            <w:sz w:val="16"/>
            <w:szCs w:val="16"/>
            <w:lang w:val="da-DK"/>
          </w:rPr>
          <w:t>teresia.jensen@vannagroup.com</w:t>
        </w:r>
      </w:hyperlink>
      <w:r w:rsidRPr="005A5C30">
        <w:rPr>
          <w:rFonts w:ascii="Arial" w:hAnsi="Arial" w:cs="Arial"/>
          <w:color w:val="4F81BD" w:themeColor="accent1"/>
          <w:sz w:val="16"/>
          <w:szCs w:val="16"/>
          <w:lang w:val="da-DK"/>
        </w:rPr>
        <w:t xml:space="preserve"> </w:t>
      </w:r>
    </w:p>
    <w:p w:rsidR="001855E7" w:rsidRPr="00FF7D88" w:rsidRDefault="001855E7" w:rsidP="005A5C30">
      <w:pPr>
        <w:autoSpaceDE w:val="0"/>
        <w:autoSpaceDN w:val="0"/>
        <w:adjustRightInd w:val="0"/>
        <w:rPr>
          <w:rFonts w:ascii="Arial" w:hAnsi="Arial" w:cs="Arial"/>
          <w:color w:val="C00000"/>
          <w:sz w:val="16"/>
          <w:szCs w:val="18"/>
          <w:lang w:val="da-DK"/>
        </w:rPr>
      </w:pPr>
    </w:p>
    <w:sectPr w:rsidR="001855E7" w:rsidRPr="00FF7D88" w:rsidSect="00ED2A3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3BA" w:rsidRDefault="00CC33BA" w:rsidP="00E10D59">
      <w:r>
        <w:separator/>
      </w:r>
    </w:p>
  </w:endnote>
  <w:endnote w:type="continuationSeparator" w:id="0">
    <w:p w:rsidR="00CC33BA" w:rsidRDefault="00CC33BA"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BA" w:rsidRPr="007D5834" w:rsidRDefault="00CC33BA" w:rsidP="00E10D59">
    <w:pPr>
      <w:pBdr>
        <w:top w:val="single" w:sz="4" w:space="1" w:color="C0C0C0"/>
      </w:pBdr>
      <w:autoSpaceDE w:val="0"/>
      <w:autoSpaceDN w:val="0"/>
      <w:adjustRightInd w:val="0"/>
      <w:rPr>
        <w:rFonts w:ascii="Arial" w:hAnsi="Arial" w:cs="Arial"/>
        <w:b/>
        <w:sz w:val="8"/>
        <w:szCs w:val="8"/>
      </w:rPr>
    </w:pPr>
  </w:p>
  <w:p w:rsidR="00CC33BA" w:rsidRPr="00FF7D88" w:rsidRDefault="00CC33BA" w:rsidP="00E10D59">
    <w:pPr>
      <w:pBdr>
        <w:top w:val="single" w:sz="4" w:space="1" w:color="C0C0C0"/>
      </w:pBdr>
      <w:autoSpaceDE w:val="0"/>
      <w:autoSpaceDN w:val="0"/>
      <w:adjustRightInd w:val="0"/>
      <w:rPr>
        <w:rFonts w:ascii="Arial" w:hAnsi="Arial" w:cs="Arial"/>
        <w:b/>
        <w:sz w:val="16"/>
        <w:szCs w:val="16"/>
        <w:lang w:val="da-DK"/>
      </w:rPr>
    </w:pPr>
    <w:r w:rsidRPr="00FF7D88">
      <w:rPr>
        <w:rFonts w:ascii="Arial" w:hAnsi="Arial" w:cs="Arial"/>
        <w:b/>
        <w:sz w:val="16"/>
        <w:szCs w:val="16"/>
        <w:lang w:val="da-DK"/>
      </w:rPr>
      <w:t>Om INR</w:t>
    </w:r>
  </w:p>
  <w:p w:rsidR="00CC33BA" w:rsidRPr="004817A1" w:rsidRDefault="004817A1" w:rsidP="004817A1">
    <w:pPr>
      <w:autoSpaceDE w:val="0"/>
      <w:autoSpaceDN w:val="0"/>
      <w:adjustRightInd w:val="0"/>
      <w:jc w:val="both"/>
      <w:rPr>
        <w:rFonts w:ascii="Arial" w:hAnsi="Arial" w:cs="Arial"/>
        <w:sz w:val="15"/>
        <w:szCs w:val="15"/>
        <w:lang w:val="da-DK"/>
      </w:rPr>
    </w:pPr>
    <w:r w:rsidRPr="00A13F54">
      <w:rPr>
        <w:rFonts w:ascii="Arial" w:hAnsi="Arial" w:cs="Arial"/>
        <w:sz w:val="15"/>
        <w:szCs w:val="15"/>
        <w:lang w:val="da-DK"/>
      </w:rPr>
      <w:t>INR har i mange år været Skandinaviens førende producent af bruseafskærmninger i glas og udvalgt badeværelsestilbehør. INRs produkter forhandles af design- og kvalitets-bevidste forretninger først og fremmest via faghandlen i Sverige, Danmark og Norge samt af professionelle såsom bygge-firmaer og arkitekter. Med hovedkontor og produktion i Malmø tilbydes unik måltilpasning af bruseafskærmninger uden ekstra omkostning og korte leveringstider. Siden 20</w:t>
    </w:r>
    <w:smartTag w:uri="urn:schemas-microsoft-com:office:smarttags" w:element="PersonName">
      <w:r w:rsidRPr="00A13F54">
        <w:rPr>
          <w:rFonts w:ascii="Arial" w:hAnsi="Arial" w:cs="Arial"/>
          <w:sz w:val="15"/>
          <w:szCs w:val="15"/>
          <w:lang w:val="da-DK"/>
        </w:rPr>
        <w:t>10</w:t>
      </w:r>
    </w:smartTag>
    <w:r w:rsidRPr="00A13F54">
      <w:rPr>
        <w:rFonts w:ascii="Arial" w:hAnsi="Arial" w:cs="Arial"/>
        <w:sz w:val="15"/>
        <w:szCs w:val="15"/>
        <w:lang w:val="da-DK"/>
      </w:rPr>
      <w:t xml:space="preserve"> har INR indgået i Vanna Group, som samler Nordens førende badværelsespecialister under et og samme tag, med CapMan som hovedejere. Læs mere på </w:t>
    </w:r>
    <w:r w:rsidRPr="006E12F4">
      <w:rPr>
        <w:rFonts w:ascii="Arial" w:hAnsi="Arial" w:cs="Arial"/>
        <w:color w:val="C00000"/>
        <w:sz w:val="15"/>
        <w:szCs w:val="15"/>
        <w:lang w:val="da-DK"/>
      </w:rPr>
      <w:t>www.inr.dk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3BA" w:rsidRDefault="00CC33BA" w:rsidP="00E10D59">
      <w:r>
        <w:separator/>
      </w:r>
    </w:p>
  </w:footnote>
  <w:footnote w:type="continuationSeparator" w:id="0">
    <w:p w:rsidR="00CC33BA" w:rsidRDefault="00CC33BA"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BA" w:rsidRDefault="00CC33BA" w:rsidP="003C1FED">
    <w:pPr>
      <w:jc w:val="right"/>
    </w:pPr>
    <w:r w:rsidRPr="003C1FED">
      <w:rPr>
        <w:noProof/>
        <w:sz w:val="22"/>
      </w:rPr>
      <w:drawing>
        <wp:anchor distT="0" distB="0" distL="114300" distR="114300" simplePos="0" relativeHeight="251658240" behindDoc="1" locked="0" layoutInCell="1" allowOverlap="1">
          <wp:simplePos x="0" y="0"/>
          <wp:positionH relativeFrom="column">
            <wp:posOffset>16402</wp:posOffset>
          </wp:positionH>
          <wp:positionV relativeFrom="paragraph">
            <wp:posOffset>-1006</wp:posOffset>
          </wp:positionV>
          <wp:extent cx="508168" cy="508958"/>
          <wp:effectExtent l="19050" t="0" r="6182" b="0"/>
          <wp:wrapNone/>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8168" cy="508958"/>
                  </a:xfrm>
                  <a:prstGeom prst="rect">
                    <a:avLst/>
                  </a:prstGeom>
                  <a:noFill/>
                  <a:ln w="9525">
                    <a:noFill/>
                    <a:miter lim="800000"/>
                    <a:headEnd/>
                    <a:tailEnd/>
                  </a:ln>
                </pic:spPr>
              </pic:pic>
            </a:graphicData>
          </a:graphic>
        </wp:anchor>
      </w:drawing>
    </w:r>
    <w:r w:rsidRPr="003C1FED">
      <w:rPr>
        <w:rFonts w:ascii="Arial" w:hAnsi="Arial" w:cs="Arial"/>
        <w:sz w:val="16"/>
        <w:szCs w:val="20"/>
      </w:rPr>
      <w:t xml:space="preserve"> </w:t>
    </w:r>
    <w:proofErr w:type="spellStart"/>
    <w:r w:rsidR="005A5C30">
      <w:rPr>
        <w:rFonts w:ascii="Arial" w:hAnsi="Arial" w:cs="Arial"/>
        <w:sz w:val="16"/>
        <w:szCs w:val="20"/>
      </w:rPr>
      <w:t>Pressemeddelelse</w:t>
    </w:r>
    <w:proofErr w:type="spellEnd"/>
    <w:r>
      <w:rPr>
        <w:rFonts w:ascii="Arial" w:hAnsi="Arial" w:cs="Arial"/>
        <w:sz w:val="16"/>
        <w:szCs w:val="20"/>
      </w:rPr>
      <w:t xml:space="preserve">, </w:t>
    </w:r>
    <w:r w:rsidR="005A5C30">
      <w:rPr>
        <w:rFonts w:ascii="Arial" w:hAnsi="Arial" w:cs="Arial"/>
        <w:sz w:val="16"/>
        <w:szCs w:val="20"/>
      </w:rPr>
      <w:t>Ikast</w:t>
    </w:r>
    <w:proofErr w:type="gramStart"/>
    <w:r w:rsidR="005A5C30">
      <w:rPr>
        <w:rFonts w:ascii="Arial" w:hAnsi="Arial" w:cs="Arial"/>
        <w:sz w:val="16"/>
        <w:szCs w:val="20"/>
      </w:rPr>
      <w:t xml:space="preserve"> </w:t>
    </w:r>
    <w:r w:rsidR="00EA0C39">
      <w:rPr>
        <w:rFonts w:ascii="Arial" w:hAnsi="Arial" w:cs="Arial"/>
        <w:sz w:val="16"/>
        <w:szCs w:val="20"/>
      </w:rPr>
      <w:t>18</w:t>
    </w:r>
    <w:r w:rsidRPr="00CC33BA">
      <w:rPr>
        <w:rFonts w:ascii="Arial" w:hAnsi="Arial" w:cs="Arial"/>
        <w:sz w:val="16"/>
        <w:szCs w:val="20"/>
      </w:rPr>
      <w:t>.</w:t>
    </w:r>
    <w:proofErr w:type="gramEnd"/>
    <w:r w:rsidRPr="00CC33BA">
      <w:rPr>
        <w:rFonts w:ascii="Arial" w:hAnsi="Arial" w:cs="Arial"/>
        <w:sz w:val="16"/>
        <w:szCs w:val="20"/>
      </w:rPr>
      <w:t xml:space="preserve"> </w:t>
    </w:r>
    <w:proofErr w:type="spellStart"/>
    <w:r w:rsidRPr="00CC33BA">
      <w:rPr>
        <w:rFonts w:ascii="Arial" w:hAnsi="Arial" w:cs="Arial"/>
        <w:sz w:val="16"/>
        <w:szCs w:val="20"/>
      </w:rPr>
      <w:t>mar</w:t>
    </w:r>
    <w:r w:rsidR="005A5C30">
      <w:rPr>
        <w:rFonts w:ascii="Arial" w:hAnsi="Arial" w:cs="Arial"/>
        <w:sz w:val="16"/>
        <w:szCs w:val="20"/>
      </w:rPr>
      <w:t>t</w:t>
    </w:r>
    <w:r w:rsidRPr="00CC33BA">
      <w:rPr>
        <w:rFonts w:ascii="Arial" w:hAnsi="Arial" w:cs="Arial"/>
        <w:sz w:val="16"/>
        <w:szCs w:val="20"/>
      </w:rPr>
      <w:t>s</w:t>
    </w:r>
    <w:proofErr w:type="spellEnd"/>
    <w:r w:rsidRPr="00CC33BA">
      <w:rPr>
        <w:rFonts w:ascii="Arial" w:hAnsi="Arial" w:cs="Arial"/>
        <w:sz w:val="16"/>
        <w:szCs w:val="20"/>
      </w:rPr>
      <w:t xml:space="preserve">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rsids>
    <w:rsidRoot w:val="009E13ED"/>
    <w:rsid w:val="0004619E"/>
    <w:rsid w:val="00052166"/>
    <w:rsid w:val="00090CE7"/>
    <w:rsid w:val="000C1A88"/>
    <w:rsid w:val="001855E7"/>
    <w:rsid w:val="001A020A"/>
    <w:rsid w:val="001A5D4B"/>
    <w:rsid w:val="00245F6B"/>
    <w:rsid w:val="00281107"/>
    <w:rsid w:val="00311CA0"/>
    <w:rsid w:val="0031678A"/>
    <w:rsid w:val="003643D3"/>
    <w:rsid w:val="003C1FED"/>
    <w:rsid w:val="004817A1"/>
    <w:rsid w:val="00496607"/>
    <w:rsid w:val="004E60AB"/>
    <w:rsid w:val="00516B82"/>
    <w:rsid w:val="005460C9"/>
    <w:rsid w:val="005704FD"/>
    <w:rsid w:val="005A5C30"/>
    <w:rsid w:val="00611F4B"/>
    <w:rsid w:val="006123B4"/>
    <w:rsid w:val="00624B20"/>
    <w:rsid w:val="00633AAC"/>
    <w:rsid w:val="0067222D"/>
    <w:rsid w:val="006E6EA2"/>
    <w:rsid w:val="007051BF"/>
    <w:rsid w:val="00726C07"/>
    <w:rsid w:val="007723F0"/>
    <w:rsid w:val="00792E6A"/>
    <w:rsid w:val="007A0C11"/>
    <w:rsid w:val="007B1276"/>
    <w:rsid w:val="007B2157"/>
    <w:rsid w:val="008C0C4C"/>
    <w:rsid w:val="009628F2"/>
    <w:rsid w:val="009749AE"/>
    <w:rsid w:val="009C5DA3"/>
    <w:rsid w:val="009E13ED"/>
    <w:rsid w:val="009F10EF"/>
    <w:rsid w:val="00A514AF"/>
    <w:rsid w:val="00AF06C2"/>
    <w:rsid w:val="00B005CF"/>
    <w:rsid w:val="00BD03DF"/>
    <w:rsid w:val="00C42F0A"/>
    <w:rsid w:val="00CC1979"/>
    <w:rsid w:val="00CC33BA"/>
    <w:rsid w:val="00D37BDC"/>
    <w:rsid w:val="00D737A5"/>
    <w:rsid w:val="00D93C83"/>
    <w:rsid w:val="00DA766C"/>
    <w:rsid w:val="00E10D59"/>
    <w:rsid w:val="00E92EC4"/>
    <w:rsid w:val="00EA0C39"/>
    <w:rsid w:val="00EA54EE"/>
    <w:rsid w:val="00ED2A31"/>
    <w:rsid w:val="00F25613"/>
    <w:rsid w:val="00FF7D8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5423">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emming.vilhelmsen@vannagroup.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r.se/epic/dk.html%20%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eresia.jensen@vanna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2198</Characters>
  <Application>Microsoft Office Word</Application>
  <DocSecurity>0</DocSecurity>
  <Lines>41</Lines>
  <Paragraphs>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2</cp:revision>
  <cp:lastPrinted>2015-01-29T11:05:00Z</cp:lastPrinted>
  <dcterms:created xsi:type="dcterms:W3CDTF">2015-03-17T21:11:00Z</dcterms:created>
  <dcterms:modified xsi:type="dcterms:W3CDTF">2015-03-17T21:11:00Z</dcterms:modified>
</cp:coreProperties>
</file>