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5500" w14:textId="651A9415" w:rsidR="00217BEC" w:rsidRPr="00357471" w:rsidRDefault="00217BEC">
      <w:pPr>
        <w:rPr>
          <w:lang w:val="sv-SE"/>
        </w:rPr>
      </w:pPr>
      <w:bookmarkStart w:id="0" w:name="_Hlk159335564"/>
      <w:r w:rsidRPr="00D51633">
        <w:rPr>
          <w:b/>
          <w:bCs/>
          <w:lang w:val="sv-SE"/>
        </w:rPr>
        <w:t>Britta Marakatt-Labba</w:t>
      </w:r>
      <w:r w:rsidRPr="00D51633">
        <w:rPr>
          <w:b/>
          <w:bCs/>
          <w:lang w:val="sv-SE"/>
        </w:rPr>
        <w:br/>
      </w:r>
      <w:r w:rsidR="0068797F" w:rsidRPr="0068797F">
        <w:rPr>
          <w:b/>
          <w:bCs/>
          <w:i/>
          <w:iCs/>
          <w:lang w:val="sv-SE"/>
        </w:rPr>
        <w:t>Luođđat</w:t>
      </w:r>
      <w:r w:rsidR="00157DA9" w:rsidRPr="00086E52">
        <w:rPr>
          <w:b/>
          <w:bCs/>
          <w:i/>
          <w:iCs/>
          <w:lang w:val="sv-SE"/>
        </w:rPr>
        <w:t>/Tracks</w:t>
      </w:r>
      <w:r w:rsidRPr="00CD7384">
        <w:rPr>
          <w:b/>
          <w:bCs/>
          <w:lang w:val="sv-SE"/>
        </w:rPr>
        <w:br/>
      </w:r>
      <w:r w:rsidRPr="00D51633">
        <w:rPr>
          <w:b/>
          <w:bCs/>
          <w:lang w:val="sv-SE"/>
        </w:rPr>
        <w:t>2023</w:t>
      </w:r>
      <w:r w:rsidR="00357471">
        <w:rPr>
          <w:b/>
          <w:bCs/>
          <w:lang w:val="sv-SE"/>
        </w:rPr>
        <w:br/>
      </w:r>
      <w:bookmarkEnd w:id="0"/>
      <w:r w:rsidR="00357471">
        <w:rPr>
          <w:lang w:val="sv-SE"/>
        </w:rPr>
        <w:t>(</w:t>
      </w:r>
      <w:r w:rsidR="00FC2B74">
        <w:rPr>
          <w:lang w:val="sv-SE"/>
        </w:rPr>
        <w:t>embroidery</w:t>
      </w:r>
      <w:r w:rsidR="00357471">
        <w:rPr>
          <w:lang w:val="sv-SE"/>
        </w:rPr>
        <w:t xml:space="preserve">, </w:t>
      </w:r>
      <w:r w:rsidR="00FC2B74">
        <w:rPr>
          <w:lang w:val="sv-SE"/>
        </w:rPr>
        <w:t>175x35 cm</w:t>
      </w:r>
      <w:r w:rsidR="00357471">
        <w:rPr>
          <w:lang w:val="sv-SE"/>
        </w:rPr>
        <w:t>)</w:t>
      </w:r>
    </w:p>
    <w:p w14:paraId="24199685" w14:textId="011F80F8" w:rsidR="00217BEC" w:rsidRPr="00157DA9" w:rsidRDefault="00D51633">
      <w:pPr>
        <w:rPr>
          <w:lang w:val="en-US"/>
        </w:rPr>
      </w:pPr>
      <w:r w:rsidRPr="00D51633">
        <w:rPr>
          <w:lang w:val="en-US"/>
        </w:rPr>
        <w:t xml:space="preserve">For </w:t>
      </w:r>
      <w:r>
        <w:rPr>
          <w:lang w:val="en-US"/>
        </w:rPr>
        <w:t xml:space="preserve">the exhibition “Britta Marakatt-Labba. Moving the Needle” </w:t>
      </w:r>
      <w:r w:rsidR="008146E6">
        <w:rPr>
          <w:lang w:val="en-US"/>
        </w:rPr>
        <w:t>at</w:t>
      </w:r>
      <w:r>
        <w:rPr>
          <w:lang w:val="en-US"/>
        </w:rPr>
        <w:t xml:space="preserve"> Oslo’s National Museum of Art, Architecture and Design, Britta Marakatt-Labba has created a commissioned work, </w:t>
      </w:r>
      <w:r w:rsidR="0068797F" w:rsidRPr="0068797F">
        <w:rPr>
          <w:i/>
          <w:iCs/>
          <w:lang w:val="en-US"/>
        </w:rPr>
        <w:t>Luođđat</w:t>
      </w:r>
      <w:r w:rsidR="00157DA9">
        <w:rPr>
          <w:lang w:val="en-US"/>
        </w:rPr>
        <w:t>/</w:t>
      </w:r>
      <w:r w:rsidR="00157DA9">
        <w:rPr>
          <w:i/>
          <w:iCs/>
          <w:lang w:val="en-US"/>
        </w:rPr>
        <w:t>Tracks</w:t>
      </w:r>
      <w:r w:rsidR="00157DA9">
        <w:rPr>
          <w:lang w:val="en-US"/>
        </w:rPr>
        <w:t>.</w:t>
      </w:r>
    </w:p>
    <w:p w14:paraId="25B86075" w14:textId="30A0EBA8" w:rsidR="00D51633" w:rsidRDefault="00D51633">
      <w:pPr>
        <w:rPr>
          <w:lang w:val="en-US"/>
        </w:rPr>
      </w:pPr>
      <w:r w:rsidRPr="00D51633">
        <w:rPr>
          <w:lang w:val="en-US"/>
        </w:rPr>
        <w:t>With</w:t>
      </w:r>
      <w:r w:rsidR="00157DA9">
        <w:rPr>
          <w:lang w:val="en-US"/>
        </w:rPr>
        <w:t xml:space="preserve"> this </w:t>
      </w:r>
      <w:r w:rsidR="00B16411">
        <w:rPr>
          <w:lang w:val="en-US"/>
        </w:rPr>
        <w:t xml:space="preserve">new </w:t>
      </w:r>
      <w:r w:rsidR="00157DA9">
        <w:rPr>
          <w:lang w:val="en-US"/>
        </w:rPr>
        <w:t>work</w:t>
      </w:r>
      <w:r w:rsidRPr="00D51633">
        <w:rPr>
          <w:lang w:val="en-US"/>
        </w:rPr>
        <w:t xml:space="preserve">, </w:t>
      </w:r>
      <w:r>
        <w:rPr>
          <w:lang w:val="en-US"/>
        </w:rPr>
        <w:t>the artist</w:t>
      </w:r>
      <w:r w:rsidRPr="00D51633">
        <w:rPr>
          <w:lang w:val="en-US"/>
        </w:rPr>
        <w:t xml:space="preserve"> abandons her typical </w:t>
      </w:r>
      <w:r>
        <w:rPr>
          <w:lang w:val="en-US"/>
        </w:rPr>
        <w:t xml:space="preserve">landscape format in favour of a vertical canvas, embroidered both front and back. </w:t>
      </w:r>
      <w:r w:rsidR="008146E6">
        <w:rPr>
          <w:lang w:val="en-US"/>
        </w:rPr>
        <w:t>Here</w:t>
      </w:r>
      <w:r>
        <w:rPr>
          <w:lang w:val="en-US"/>
        </w:rPr>
        <w:t xml:space="preserve">, she explores </w:t>
      </w:r>
      <w:r w:rsidR="00157DA9">
        <w:rPr>
          <w:lang w:val="en-US"/>
        </w:rPr>
        <w:t xml:space="preserve">the different </w:t>
      </w:r>
      <w:r w:rsidR="008146E6">
        <w:rPr>
          <w:lang w:val="en-US"/>
        </w:rPr>
        <w:t>traces</w:t>
      </w:r>
      <w:r w:rsidR="00157DA9">
        <w:rPr>
          <w:lang w:val="en-US"/>
        </w:rPr>
        <w:t xml:space="preserve"> left </w:t>
      </w:r>
      <w:r w:rsidR="001D334F">
        <w:rPr>
          <w:lang w:val="en-US"/>
        </w:rPr>
        <w:t>on</w:t>
      </w:r>
      <w:r w:rsidR="00157DA9">
        <w:rPr>
          <w:lang w:val="en-US"/>
        </w:rPr>
        <w:t xml:space="preserve"> nature by </w:t>
      </w:r>
      <w:r w:rsidR="00FC2B74">
        <w:rPr>
          <w:lang w:val="en-US"/>
        </w:rPr>
        <w:t xml:space="preserve">human </w:t>
      </w:r>
      <w:r w:rsidR="00157DA9">
        <w:rPr>
          <w:lang w:val="en-US"/>
        </w:rPr>
        <w:t xml:space="preserve">industrializing activities, and the ways in which </w:t>
      </w:r>
      <w:r w:rsidR="00B16411">
        <w:rPr>
          <w:lang w:val="en-US"/>
        </w:rPr>
        <w:t>they</w:t>
      </w:r>
      <w:r w:rsidR="00157DA9">
        <w:rPr>
          <w:lang w:val="en-US"/>
        </w:rPr>
        <w:t xml:space="preserve"> affect the</w:t>
      </w:r>
      <w:r w:rsidR="008C277D">
        <w:rPr>
          <w:lang w:val="en-US"/>
        </w:rPr>
        <w:t xml:space="preserve"> traditional</w:t>
      </w:r>
      <w:r w:rsidR="00157DA9">
        <w:rPr>
          <w:lang w:val="en-US"/>
        </w:rPr>
        <w:t xml:space="preserve"> S</w:t>
      </w:r>
      <w:r w:rsidR="00F933B9">
        <w:rPr>
          <w:lang w:val="en-US"/>
        </w:rPr>
        <w:t>á</w:t>
      </w:r>
      <w:r w:rsidR="00157DA9">
        <w:rPr>
          <w:lang w:val="en-US"/>
        </w:rPr>
        <w:t>mi way of life.</w:t>
      </w:r>
      <w:r w:rsidR="006B35BD">
        <w:rPr>
          <w:lang w:val="en-US"/>
        </w:rPr>
        <w:t xml:space="preserve"> </w:t>
      </w:r>
      <w:r w:rsidR="006B35BD">
        <w:rPr>
          <w:lang w:val="en-US"/>
        </w:rPr>
        <w:t>To find their feeding grounds, the S</w:t>
      </w:r>
      <w:r w:rsidR="00F933B9">
        <w:rPr>
          <w:lang w:val="en-US"/>
        </w:rPr>
        <w:t>á</w:t>
      </w:r>
      <w:r w:rsidR="006B35BD">
        <w:rPr>
          <w:lang w:val="en-US"/>
        </w:rPr>
        <w:t xml:space="preserve">mi’s reindeer herds roam free in the mountain plains, following the same paths as generations before. With intrusions </w:t>
      </w:r>
      <w:r w:rsidR="008C277D">
        <w:rPr>
          <w:lang w:val="en-US"/>
        </w:rPr>
        <w:t>in the landscape</w:t>
      </w:r>
      <w:r w:rsidR="006B35BD">
        <w:rPr>
          <w:lang w:val="en-US"/>
        </w:rPr>
        <w:t>, this sensitive ecosystem is disturbed.</w:t>
      </w:r>
    </w:p>
    <w:p w14:paraId="6CED10C5" w14:textId="4844C639" w:rsidR="00357471" w:rsidRDefault="00FC2B74">
      <w:pPr>
        <w:rPr>
          <w:lang w:val="en-US"/>
        </w:rPr>
      </w:pPr>
      <w:r>
        <w:rPr>
          <w:lang w:val="en-US"/>
        </w:rPr>
        <w:t>On the</w:t>
      </w:r>
      <w:r w:rsidR="00357471">
        <w:rPr>
          <w:lang w:val="en-US"/>
        </w:rPr>
        <w:t xml:space="preserve"> backside</w:t>
      </w:r>
      <w:r w:rsidR="008C277D">
        <w:rPr>
          <w:lang w:val="en-US"/>
        </w:rPr>
        <w:t xml:space="preserve"> of the work</w:t>
      </w:r>
      <w:r>
        <w:rPr>
          <w:lang w:val="en-US"/>
        </w:rPr>
        <w:t>,</w:t>
      </w:r>
      <w:r w:rsidR="00B16411">
        <w:rPr>
          <w:lang w:val="en-US"/>
        </w:rPr>
        <w:t xml:space="preserve"> in a sparse, wintery landscape,</w:t>
      </w:r>
      <w:r>
        <w:rPr>
          <w:lang w:val="en-US"/>
        </w:rPr>
        <w:t xml:space="preserve"> </w:t>
      </w:r>
      <w:r w:rsidR="00357471">
        <w:rPr>
          <w:lang w:val="en-US"/>
        </w:rPr>
        <w:t>reindeer and other animal tracks slowly merg</w:t>
      </w:r>
      <w:r>
        <w:rPr>
          <w:lang w:val="en-US"/>
        </w:rPr>
        <w:t>e</w:t>
      </w:r>
      <w:r w:rsidR="00357471">
        <w:rPr>
          <w:lang w:val="en-US"/>
        </w:rPr>
        <w:t xml:space="preserve"> into the</w:t>
      </w:r>
      <w:r>
        <w:rPr>
          <w:lang w:val="en-US"/>
        </w:rPr>
        <w:t xml:space="preserve"> train tracks of the mining industry</w:t>
      </w:r>
      <w:r w:rsidR="00357471">
        <w:rPr>
          <w:lang w:val="en-US"/>
        </w:rPr>
        <w:t>.</w:t>
      </w:r>
    </w:p>
    <w:p w14:paraId="570E1A4A" w14:textId="468710AB" w:rsidR="008F7EE3" w:rsidRDefault="00357471">
      <w:pPr>
        <w:rPr>
          <w:lang w:val="en-US"/>
        </w:rPr>
      </w:pPr>
      <w:r>
        <w:rPr>
          <w:lang w:val="en-US"/>
        </w:rPr>
        <w:t>In the front, a number of motifs common</w:t>
      </w:r>
      <w:r w:rsidR="00FC2B74">
        <w:rPr>
          <w:lang w:val="en-US"/>
        </w:rPr>
        <w:t xml:space="preserve"> to</w:t>
      </w:r>
      <w:r>
        <w:rPr>
          <w:lang w:val="en-US"/>
        </w:rPr>
        <w:t xml:space="preserve"> Marakatt-Labba’s works</w:t>
      </w:r>
      <w:r w:rsidR="00142BE6">
        <w:rPr>
          <w:lang w:val="en-US"/>
        </w:rPr>
        <w:t xml:space="preserve"> come together</w:t>
      </w:r>
      <w:r w:rsidR="00FC2B74">
        <w:rPr>
          <w:lang w:val="en-US"/>
        </w:rPr>
        <w:t>.</w:t>
      </w:r>
      <w:r w:rsidR="004E7A48">
        <w:rPr>
          <w:lang w:val="en-US"/>
        </w:rPr>
        <w:t xml:space="preserve"> The starry northern sky is connected to the earth by yellow lines representing the </w:t>
      </w:r>
      <w:r w:rsidR="004E7A48">
        <w:rPr>
          <w:i/>
          <w:iCs/>
          <w:lang w:val="en-US"/>
        </w:rPr>
        <w:t>noaid</w:t>
      </w:r>
      <w:r w:rsidR="009B08CD">
        <w:rPr>
          <w:i/>
          <w:iCs/>
          <w:lang w:val="en-US"/>
        </w:rPr>
        <w:t>i</w:t>
      </w:r>
      <w:r w:rsidR="004E7A48">
        <w:rPr>
          <w:lang w:val="en-US"/>
        </w:rPr>
        <w:t xml:space="preserve"> (shaman’s) drum, </w:t>
      </w:r>
      <w:r w:rsidR="00D35074">
        <w:rPr>
          <w:lang w:val="en-US"/>
        </w:rPr>
        <w:t>under the</w:t>
      </w:r>
      <w:r w:rsidR="004E7A48">
        <w:rPr>
          <w:lang w:val="en-US"/>
        </w:rPr>
        <w:t xml:space="preserve"> protect</w:t>
      </w:r>
      <w:r w:rsidR="00D35074">
        <w:rPr>
          <w:lang w:val="en-US"/>
        </w:rPr>
        <w:t>ion</w:t>
      </w:r>
      <w:r w:rsidR="004E7A48">
        <w:rPr>
          <w:lang w:val="en-US"/>
        </w:rPr>
        <w:t xml:space="preserve"> </w:t>
      </w:r>
      <w:r w:rsidR="00D35074">
        <w:rPr>
          <w:lang w:val="en-US"/>
        </w:rPr>
        <w:t>of</w:t>
      </w:r>
      <w:r w:rsidR="004E7A48">
        <w:rPr>
          <w:lang w:val="en-US"/>
        </w:rPr>
        <w:t xml:space="preserve"> holy white reindeer.</w:t>
      </w:r>
      <w:r w:rsidR="00D35074">
        <w:rPr>
          <w:lang w:val="en-US"/>
        </w:rPr>
        <w:t xml:space="preserve"> Further down, red lines encompass sleeping spaces in connection with a domed </w:t>
      </w:r>
      <w:r w:rsidR="00D35074" w:rsidRPr="00D35074">
        <w:rPr>
          <w:i/>
          <w:iCs/>
          <w:lang w:val="en-US"/>
        </w:rPr>
        <w:t>l</w:t>
      </w:r>
      <w:r w:rsidR="00D35074">
        <w:rPr>
          <w:i/>
          <w:iCs/>
          <w:lang w:val="en-US"/>
        </w:rPr>
        <w:t>á</w:t>
      </w:r>
      <w:r w:rsidR="00D35074" w:rsidRPr="00D35074">
        <w:rPr>
          <w:i/>
          <w:iCs/>
          <w:lang w:val="en-US"/>
        </w:rPr>
        <w:t>vvu</w:t>
      </w:r>
      <w:r w:rsidR="00D35074">
        <w:rPr>
          <w:lang w:val="en-US"/>
        </w:rPr>
        <w:t xml:space="preserve"> (tent). In Marakatt-Labba’s works, the sleeping spaces represent all that is safe, but here they are being driven out of the safety of the </w:t>
      </w:r>
      <w:r w:rsidR="00D35074" w:rsidRPr="00D35074">
        <w:rPr>
          <w:i/>
          <w:iCs/>
          <w:lang w:val="en-US"/>
        </w:rPr>
        <w:t>l</w:t>
      </w:r>
      <w:r w:rsidR="00D35074">
        <w:rPr>
          <w:i/>
          <w:iCs/>
          <w:lang w:val="en-US"/>
        </w:rPr>
        <w:t>á</w:t>
      </w:r>
      <w:r w:rsidR="00D35074" w:rsidRPr="00D35074">
        <w:rPr>
          <w:i/>
          <w:iCs/>
          <w:lang w:val="en-US"/>
        </w:rPr>
        <w:t>vvu</w:t>
      </w:r>
      <w:r w:rsidR="00D35074">
        <w:rPr>
          <w:lang w:val="en-US"/>
        </w:rPr>
        <w:t xml:space="preserve"> and disappearing</w:t>
      </w:r>
      <w:r w:rsidR="008F7EE3">
        <w:rPr>
          <w:lang w:val="en-US"/>
        </w:rPr>
        <w:t xml:space="preserve"> into the sky</w:t>
      </w:r>
      <w:r w:rsidR="00D35074">
        <w:rPr>
          <w:lang w:val="en-US"/>
        </w:rPr>
        <w:t xml:space="preserve"> with smoke </w:t>
      </w:r>
      <w:r w:rsidR="008F7EE3">
        <w:rPr>
          <w:lang w:val="en-US"/>
        </w:rPr>
        <w:t xml:space="preserve">from </w:t>
      </w:r>
      <w:r w:rsidR="00C34A49">
        <w:rPr>
          <w:lang w:val="en-US"/>
        </w:rPr>
        <w:t>the</w:t>
      </w:r>
      <w:r w:rsidR="008F7EE3">
        <w:rPr>
          <w:lang w:val="en-US"/>
        </w:rPr>
        <w:t xml:space="preserve"> fire</w:t>
      </w:r>
      <w:r w:rsidR="00D35074">
        <w:rPr>
          <w:lang w:val="en-US"/>
        </w:rPr>
        <w:t>.</w:t>
      </w:r>
    </w:p>
    <w:p w14:paraId="2E04BCB9" w14:textId="14066435" w:rsidR="00B16411" w:rsidRDefault="008F7EE3">
      <w:pPr>
        <w:rPr>
          <w:lang w:val="en-US"/>
        </w:rPr>
      </w:pPr>
      <w:r>
        <w:rPr>
          <w:lang w:val="en-US"/>
        </w:rPr>
        <w:t>At the bottom half of the canvas, we see reindeer herds escaping rows of towering wind turbines, falling deep into mining shafts and the grasp of industrialization.</w:t>
      </w:r>
    </w:p>
    <w:p w14:paraId="03D7F067" w14:textId="129AB0A5" w:rsidR="00B16411" w:rsidRDefault="0068797F">
      <w:pPr>
        <w:rPr>
          <w:lang w:val="en-US"/>
        </w:rPr>
      </w:pPr>
      <w:r w:rsidRPr="0068797F">
        <w:rPr>
          <w:i/>
          <w:iCs/>
          <w:lang w:val="en-US"/>
        </w:rPr>
        <w:t>Luođđat</w:t>
      </w:r>
      <w:r w:rsidR="008726AB" w:rsidRPr="00086E52">
        <w:rPr>
          <w:i/>
          <w:iCs/>
          <w:lang w:val="en-US"/>
        </w:rPr>
        <w:t>/Tracks</w:t>
      </w:r>
      <w:r w:rsidR="008726AB" w:rsidRPr="008726AB">
        <w:rPr>
          <w:lang w:val="en-US"/>
        </w:rPr>
        <w:t xml:space="preserve"> </w:t>
      </w:r>
      <w:r w:rsidR="004E7A48">
        <w:rPr>
          <w:lang w:val="en-US"/>
        </w:rPr>
        <w:t>addresses</w:t>
      </w:r>
      <w:r w:rsidR="00B16411">
        <w:rPr>
          <w:lang w:val="en-US"/>
        </w:rPr>
        <w:t xml:space="preserve"> ongoing environmental</w:t>
      </w:r>
      <w:r w:rsidR="00D35074">
        <w:rPr>
          <w:lang w:val="en-US"/>
        </w:rPr>
        <w:t xml:space="preserve"> and cultural</w:t>
      </w:r>
      <w:r w:rsidR="00B16411">
        <w:rPr>
          <w:lang w:val="en-US"/>
        </w:rPr>
        <w:t xml:space="preserve"> threats in the North.</w:t>
      </w:r>
    </w:p>
    <w:p w14:paraId="2BD72C80" w14:textId="5D1A9476" w:rsidR="00FC2B74" w:rsidRDefault="00FC2B74">
      <w:pPr>
        <w:rPr>
          <w:lang w:val="en-US"/>
        </w:rPr>
      </w:pPr>
      <w:r>
        <w:rPr>
          <w:lang w:val="en-US"/>
        </w:rPr>
        <w:t xml:space="preserve">In Norway, the conflict between </w:t>
      </w:r>
      <w:r w:rsidR="006E417B">
        <w:rPr>
          <w:lang w:val="en-US"/>
        </w:rPr>
        <w:t xml:space="preserve">windfarm companies </w:t>
      </w:r>
      <w:r>
        <w:rPr>
          <w:lang w:val="en-US"/>
        </w:rPr>
        <w:t>and the reindeer herding S</w:t>
      </w:r>
      <w:r w:rsidR="004D5121">
        <w:rPr>
          <w:lang w:val="en-US"/>
        </w:rPr>
        <w:t>á</w:t>
      </w:r>
      <w:r>
        <w:rPr>
          <w:lang w:val="en-US"/>
        </w:rPr>
        <w:t xml:space="preserve">mi has been a source of controversy in recent years, culminating in </w:t>
      </w:r>
      <w:r w:rsidR="009F5438">
        <w:rPr>
          <w:lang w:val="en-US"/>
        </w:rPr>
        <w:t xml:space="preserve">the 2021 </w:t>
      </w:r>
      <w:r>
        <w:rPr>
          <w:lang w:val="en-US"/>
        </w:rPr>
        <w:t xml:space="preserve">supreme court ruling that the Norwegian government is </w:t>
      </w:r>
      <w:r w:rsidR="004034E4">
        <w:rPr>
          <w:lang w:val="en-US"/>
        </w:rPr>
        <w:t>violating the S</w:t>
      </w:r>
      <w:r w:rsidR="00F933B9">
        <w:rPr>
          <w:lang w:val="en-US"/>
        </w:rPr>
        <w:t>á</w:t>
      </w:r>
      <w:r w:rsidR="004034E4">
        <w:rPr>
          <w:lang w:val="en-US"/>
        </w:rPr>
        <w:t>mi’s human rights in connection with</w:t>
      </w:r>
      <w:r w:rsidR="001D334F">
        <w:rPr>
          <w:lang w:val="en-US"/>
        </w:rPr>
        <w:t xml:space="preserve"> constructions</w:t>
      </w:r>
      <w:r w:rsidR="004034E4">
        <w:rPr>
          <w:lang w:val="en-US"/>
        </w:rPr>
        <w:t xml:space="preserve"> at Fosen. This has united S</w:t>
      </w:r>
      <w:r w:rsidR="00F933B9">
        <w:rPr>
          <w:lang w:val="en-US"/>
        </w:rPr>
        <w:t>á</w:t>
      </w:r>
      <w:r w:rsidR="004034E4">
        <w:rPr>
          <w:lang w:val="en-US"/>
        </w:rPr>
        <w:t>mi and environmental activists</w:t>
      </w:r>
      <w:r w:rsidR="008C277D">
        <w:rPr>
          <w:lang w:val="en-US"/>
        </w:rPr>
        <w:t xml:space="preserve"> </w:t>
      </w:r>
      <w:r w:rsidR="004034E4">
        <w:rPr>
          <w:lang w:val="en-US"/>
        </w:rPr>
        <w:t>in powerful</w:t>
      </w:r>
      <w:r w:rsidR="001D334F">
        <w:rPr>
          <w:lang w:val="en-US"/>
        </w:rPr>
        <w:t xml:space="preserve"> and relentless</w:t>
      </w:r>
      <w:r w:rsidR="004034E4">
        <w:rPr>
          <w:lang w:val="en-US"/>
        </w:rPr>
        <w:t xml:space="preserve"> protests</w:t>
      </w:r>
      <w:r w:rsidR="000926DC">
        <w:rPr>
          <w:lang w:val="en-US"/>
        </w:rPr>
        <w:t xml:space="preserve">, </w:t>
      </w:r>
      <w:r w:rsidR="004E7A48">
        <w:rPr>
          <w:lang w:val="en-US"/>
        </w:rPr>
        <w:t>echoing the</w:t>
      </w:r>
      <w:r w:rsidR="00D37FC6">
        <w:rPr>
          <w:lang w:val="en-US"/>
        </w:rPr>
        <w:t xml:space="preserve"> late 1970s and</w:t>
      </w:r>
      <w:r w:rsidR="004E7A48">
        <w:rPr>
          <w:lang w:val="en-US"/>
        </w:rPr>
        <w:t xml:space="preserve"> early 1980s’ massive protests against the damming of the Alta </w:t>
      </w:r>
      <w:r w:rsidR="00D77BEA">
        <w:rPr>
          <w:lang w:val="en-US"/>
        </w:rPr>
        <w:t>R</w:t>
      </w:r>
      <w:r w:rsidR="004E7A48">
        <w:rPr>
          <w:lang w:val="en-US"/>
        </w:rPr>
        <w:t>iver</w:t>
      </w:r>
      <w:r w:rsidR="004034E4">
        <w:rPr>
          <w:lang w:val="en-US"/>
        </w:rPr>
        <w:t>.</w:t>
      </w:r>
    </w:p>
    <w:p w14:paraId="38CA5366" w14:textId="6199761A" w:rsidR="00B16411" w:rsidRDefault="00B16411" w:rsidP="00B16411">
      <w:pPr>
        <w:rPr>
          <w:lang w:val="en-US"/>
        </w:rPr>
      </w:pPr>
      <w:r>
        <w:rPr>
          <w:lang w:val="en-US"/>
        </w:rPr>
        <w:t xml:space="preserve">Meanwhile, in </w:t>
      </w:r>
      <w:r w:rsidRPr="004034E4">
        <w:rPr>
          <w:lang w:val="en-US"/>
        </w:rPr>
        <w:t>Marakatt-Labba’s home cou</w:t>
      </w:r>
      <w:r>
        <w:rPr>
          <w:lang w:val="en-US"/>
        </w:rPr>
        <w:t xml:space="preserve">nty of Kiruna, the entire </w:t>
      </w:r>
      <w:r w:rsidR="008C277D">
        <w:rPr>
          <w:lang w:val="en-US"/>
        </w:rPr>
        <w:t>historic</w:t>
      </w:r>
      <w:r>
        <w:rPr>
          <w:lang w:val="en-US"/>
        </w:rPr>
        <w:t xml:space="preserve"> city centre </w:t>
      </w:r>
      <w:r w:rsidR="008C277D">
        <w:rPr>
          <w:lang w:val="en-US"/>
        </w:rPr>
        <w:t>is planned to be</w:t>
      </w:r>
      <w:r>
        <w:rPr>
          <w:lang w:val="en-US"/>
        </w:rPr>
        <w:t xml:space="preserve"> moved 3 kilometers east </w:t>
      </w:r>
      <w:r w:rsidR="001D334F">
        <w:rPr>
          <w:lang w:val="en-US"/>
        </w:rPr>
        <w:t>as</w:t>
      </w:r>
      <w:r w:rsidR="005B7E48">
        <w:rPr>
          <w:lang w:val="en-US"/>
        </w:rPr>
        <w:t xml:space="preserve"> </w:t>
      </w:r>
      <w:r>
        <w:rPr>
          <w:lang w:val="en-US"/>
        </w:rPr>
        <w:t>mining activities are threatening to swallow the town.</w:t>
      </w:r>
    </w:p>
    <w:p w14:paraId="211BA118" w14:textId="3B11468B" w:rsidR="00B16411" w:rsidRDefault="00C34A49" w:rsidP="00B16411">
      <w:pPr>
        <w:rPr>
          <w:lang w:val="en-US"/>
        </w:rPr>
      </w:pPr>
      <w:r>
        <w:rPr>
          <w:lang w:val="en-US"/>
        </w:rPr>
        <w:t>To</w:t>
      </w:r>
      <w:r w:rsidR="00B16411">
        <w:rPr>
          <w:lang w:val="en-US"/>
        </w:rPr>
        <w:t xml:space="preserve"> Marakatt-Labba, thes</w:t>
      </w:r>
      <w:r w:rsidR="001D334F">
        <w:rPr>
          <w:lang w:val="en-US"/>
        </w:rPr>
        <w:t>e interventions</w:t>
      </w:r>
      <w:r w:rsidR="00B16411">
        <w:rPr>
          <w:lang w:val="en-US"/>
        </w:rPr>
        <w:t xml:space="preserve"> </w:t>
      </w:r>
      <w:r w:rsidR="001D334F">
        <w:rPr>
          <w:lang w:val="en-US"/>
        </w:rPr>
        <w:t>r</w:t>
      </w:r>
      <w:r w:rsidR="00B16411">
        <w:rPr>
          <w:lang w:val="en-US"/>
        </w:rPr>
        <w:t>epresent not only threats to the environment, but to the</w:t>
      </w:r>
      <w:r w:rsidR="001D334F">
        <w:rPr>
          <w:lang w:val="en-US"/>
        </w:rPr>
        <w:t xml:space="preserve"> </w:t>
      </w:r>
      <w:r w:rsidR="00E573AC">
        <w:rPr>
          <w:lang w:val="en-US"/>
        </w:rPr>
        <w:t>very</w:t>
      </w:r>
      <w:r w:rsidR="00B16411">
        <w:rPr>
          <w:lang w:val="en-US"/>
        </w:rPr>
        <w:t xml:space="preserve"> existence of S</w:t>
      </w:r>
      <w:r w:rsidR="00F933B9">
        <w:rPr>
          <w:lang w:val="en-US"/>
        </w:rPr>
        <w:t>á</w:t>
      </w:r>
      <w:r w:rsidR="00B16411">
        <w:rPr>
          <w:lang w:val="en-US"/>
        </w:rPr>
        <w:t>mi culture.</w:t>
      </w:r>
    </w:p>
    <w:p w14:paraId="24004100" w14:textId="41FFFEE9" w:rsidR="00B16411" w:rsidRDefault="00B16411">
      <w:pPr>
        <w:rPr>
          <w:lang w:val="en-US"/>
        </w:rPr>
      </w:pPr>
    </w:p>
    <w:p w14:paraId="3E92E4D1" w14:textId="77AE84BC" w:rsidR="004034E4" w:rsidRDefault="004034E4">
      <w:pPr>
        <w:rPr>
          <w:lang w:val="en-US"/>
        </w:rPr>
      </w:pPr>
    </w:p>
    <w:p w14:paraId="78C64BC0" w14:textId="14AA8614" w:rsidR="00357471" w:rsidRPr="00086E52" w:rsidRDefault="00357471" w:rsidP="00E354BF">
      <w:pPr>
        <w:jc w:val="center"/>
        <w:rPr>
          <w:lang w:val="sv-SE"/>
        </w:rPr>
      </w:pPr>
      <w:r>
        <w:rPr>
          <w:noProof/>
          <w:lang w:val="en-US"/>
        </w:rPr>
        <w:lastRenderedPageBreak/>
        <w:drawing>
          <wp:inline distT="0" distB="0" distL="0" distR="0" wp14:anchorId="19C309B8" wp14:editId="0B1BDF0F">
            <wp:extent cx="4191981" cy="8420100"/>
            <wp:effectExtent l="0" t="0" r="0" b="0"/>
            <wp:docPr id="86729523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17" cy="84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C47" w:rsidRPr="00086E52">
        <w:rPr>
          <w:lang w:val="sv-SE"/>
        </w:rPr>
        <w:t xml:space="preserve"> </w:t>
      </w:r>
    </w:p>
    <w:p w14:paraId="71B01991" w14:textId="5F4638AD" w:rsidR="00E354BF" w:rsidRPr="0068797F" w:rsidRDefault="004E3BE2" w:rsidP="004E3BE2">
      <w:pPr>
        <w:jc w:val="center"/>
        <w:rPr>
          <w:sz w:val="20"/>
          <w:szCs w:val="20"/>
          <w:lang w:val="sv-SE"/>
        </w:rPr>
      </w:pPr>
      <w:r w:rsidRPr="004D014A">
        <w:rPr>
          <w:sz w:val="20"/>
          <w:szCs w:val="20"/>
          <w:lang w:val="sv-SE"/>
        </w:rPr>
        <w:t xml:space="preserve">Britta Marakatt-Labba </w:t>
      </w:r>
      <w:r w:rsidR="0068797F" w:rsidRPr="0068797F">
        <w:rPr>
          <w:i/>
          <w:iCs/>
          <w:sz w:val="20"/>
          <w:szCs w:val="20"/>
          <w:lang w:val="sv-SE"/>
        </w:rPr>
        <w:t>Luođđat</w:t>
      </w:r>
      <w:r w:rsidRPr="0068797F">
        <w:rPr>
          <w:i/>
          <w:iCs/>
          <w:sz w:val="20"/>
          <w:szCs w:val="20"/>
          <w:lang w:val="sv-SE"/>
        </w:rPr>
        <w:t>/Tracks</w:t>
      </w:r>
      <w:r w:rsidR="00DF5AA2" w:rsidRPr="004D014A">
        <w:rPr>
          <w:sz w:val="20"/>
          <w:szCs w:val="20"/>
          <w:lang w:val="sv-SE"/>
        </w:rPr>
        <w:t xml:space="preserve">, </w:t>
      </w:r>
      <w:r w:rsidRPr="004D014A">
        <w:rPr>
          <w:sz w:val="20"/>
          <w:szCs w:val="20"/>
          <w:lang w:val="sv-SE"/>
        </w:rPr>
        <w:t>2023</w:t>
      </w:r>
      <w:r w:rsidR="00DF5AA2" w:rsidRPr="004D014A">
        <w:rPr>
          <w:sz w:val="20"/>
          <w:szCs w:val="20"/>
          <w:lang w:val="sv-SE"/>
        </w:rPr>
        <w:t xml:space="preserve">. </w:t>
      </w:r>
      <w:r w:rsidR="004D014A" w:rsidRPr="004D014A">
        <w:rPr>
          <w:sz w:val="20"/>
          <w:szCs w:val="20"/>
          <w:lang w:val="sv-SE"/>
        </w:rPr>
        <w:t>© Britta Marakatt-Labba / BONO.</w:t>
      </w:r>
      <w:r w:rsidR="004D014A">
        <w:rPr>
          <w:sz w:val="20"/>
          <w:szCs w:val="20"/>
          <w:lang w:val="sv-SE"/>
        </w:rPr>
        <w:br/>
      </w:r>
      <w:r w:rsidR="00E354BF" w:rsidRPr="0068797F">
        <w:rPr>
          <w:sz w:val="20"/>
          <w:szCs w:val="20"/>
          <w:lang w:val="sv-SE"/>
        </w:rPr>
        <w:t>Photo by</w:t>
      </w:r>
      <w:r w:rsidRPr="0068797F">
        <w:rPr>
          <w:sz w:val="20"/>
          <w:szCs w:val="20"/>
          <w:lang w:val="sv-SE"/>
        </w:rPr>
        <w:t xml:space="preserve"> The National Museum / Annar Bjørgli</w:t>
      </w:r>
    </w:p>
    <w:sectPr w:rsidR="00E354BF" w:rsidRPr="0068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BEC"/>
    <w:rsid w:val="000318E6"/>
    <w:rsid w:val="00086E52"/>
    <w:rsid w:val="000926DC"/>
    <w:rsid w:val="000A6C20"/>
    <w:rsid w:val="001125A9"/>
    <w:rsid w:val="00142BE6"/>
    <w:rsid w:val="00157DA9"/>
    <w:rsid w:val="001D334F"/>
    <w:rsid w:val="00214FD8"/>
    <w:rsid w:val="00217BEC"/>
    <w:rsid w:val="00225F6A"/>
    <w:rsid w:val="00233EFF"/>
    <w:rsid w:val="002C54BC"/>
    <w:rsid w:val="00357471"/>
    <w:rsid w:val="003B41BD"/>
    <w:rsid w:val="004034E4"/>
    <w:rsid w:val="00427395"/>
    <w:rsid w:val="00491D5E"/>
    <w:rsid w:val="00494F6D"/>
    <w:rsid w:val="004D014A"/>
    <w:rsid w:val="004D5121"/>
    <w:rsid w:val="004E3BE2"/>
    <w:rsid w:val="004E7A48"/>
    <w:rsid w:val="00520C67"/>
    <w:rsid w:val="005355B6"/>
    <w:rsid w:val="005A4F77"/>
    <w:rsid w:val="005B7E48"/>
    <w:rsid w:val="0068797F"/>
    <w:rsid w:val="006B35BD"/>
    <w:rsid w:val="006E3183"/>
    <w:rsid w:val="006E417B"/>
    <w:rsid w:val="006E4C47"/>
    <w:rsid w:val="007173E6"/>
    <w:rsid w:val="0079449C"/>
    <w:rsid w:val="008146E6"/>
    <w:rsid w:val="008726AB"/>
    <w:rsid w:val="008A7CD3"/>
    <w:rsid w:val="008B0137"/>
    <w:rsid w:val="008C277D"/>
    <w:rsid w:val="008F7EE3"/>
    <w:rsid w:val="00954734"/>
    <w:rsid w:val="009B08CD"/>
    <w:rsid w:val="009F5438"/>
    <w:rsid w:val="00A15EED"/>
    <w:rsid w:val="00A95403"/>
    <w:rsid w:val="00B16411"/>
    <w:rsid w:val="00BA6EE4"/>
    <w:rsid w:val="00C24F35"/>
    <w:rsid w:val="00C34A49"/>
    <w:rsid w:val="00CD7384"/>
    <w:rsid w:val="00CE6AF2"/>
    <w:rsid w:val="00D30937"/>
    <w:rsid w:val="00D35074"/>
    <w:rsid w:val="00D37FC6"/>
    <w:rsid w:val="00D51633"/>
    <w:rsid w:val="00D77BEA"/>
    <w:rsid w:val="00DF5AA2"/>
    <w:rsid w:val="00E354BF"/>
    <w:rsid w:val="00E573AC"/>
    <w:rsid w:val="00E76F87"/>
    <w:rsid w:val="00EA6C12"/>
    <w:rsid w:val="00EE3573"/>
    <w:rsid w:val="00F933B9"/>
    <w:rsid w:val="00FA2134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94FD"/>
  <w15:chartTrackingRefBased/>
  <w15:docId w15:val="{C88FFCB1-7C82-434A-8480-F3BC1EB8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7B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7B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7B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7B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7B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7B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7B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7B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7B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7B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17B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17B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17BE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7BE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7BE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7BE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7BE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7BE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17B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17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7B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7B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17B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17BE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17B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7BE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7B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7BE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17BEC"/>
    <w:rPr>
      <w:b/>
      <w:bCs/>
      <w:smallCaps/>
      <w:color w:val="0F4761" w:themeColor="accent1" w:themeShade="BF"/>
      <w:spacing w:val="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26D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926D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926D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26D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2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8E8E5E8504D459BE4206228D8B2EE" ma:contentTypeVersion="18" ma:contentTypeDescription="Opprett et nytt dokument." ma:contentTypeScope="" ma:versionID="d01bcf7a63a04093db4cf8979ad513b0">
  <xsd:schema xmlns:xsd="http://www.w3.org/2001/XMLSchema" xmlns:xs="http://www.w3.org/2001/XMLSchema" xmlns:p="http://schemas.microsoft.com/office/2006/metadata/properties" xmlns:ns3="9ae689c0-0bd0-420b-a975-8c9228bfe317" xmlns:ns4="60d89de9-bab0-46a8-bb90-b79124d8d6db" targetNamespace="http://schemas.microsoft.com/office/2006/metadata/properties" ma:root="true" ma:fieldsID="fb29e6b32df81bc694379d4ddf8c2957" ns3:_="" ns4:_="">
    <xsd:import namespace="9ae689c0-0bd0-420b-a975-8c9228bfe317"/>
    <xsd:import namespace="60d89de9-bab0-46a8-bb90-b79124d8d6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689c0-0bd0-420b-a975-8c9228bfe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89de9-bab0-46a8-bb90-b79124d8d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e689c0-0bd0-420b-a975-8c9228bfe317" xsi:nil="true"/>
  </documentManagement>
</p:properties>
</file>

<file path=customXml/itemProps1.xml><?xml version="1.0" encoding="utf-8"?>
<ds:datastoreItem xmlns:ds="http://schemas.openxmlformats.org/officeDocument/2006/customXml" ds:itemID="{1155F855-022C-46F4-ABD9-E3FDE8D36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689c0-0bd0-420b-a975-8c9228bfe317"/>
    <ds:schemaRef ds:uri="60d89de9-bab0-46a8-bb90-b79124d8d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D39B6-ED22-4E17-953F-A8C4239C1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296F0-13C3-48AF-92AA-5273774D32FF}">
  <ds:schemaRefs>
    <ds:schemaRef ds:uri="http://schemas.microsoft.com/office/2006/metadata/properties"/>
    <ds:schemaRef ds:uri="http://schemas.microsoft.com/office/infopath/2007/PartnerControls"/>
    <ds:schemaRef ds:uri="9ae689c0-0bd0-420b-a975-8c9228bfe3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Falkenberg-Arell</dc:creator>
  <cp:keywords/>
  <dc:description/>
  <cp:lastModifiedBy>Rannveig Falkenberg-Arell</cp:lastModifiedBy>
  <cp:revision>47</cp:revision>
  <dcterms:created xsi:type="dcterms:W3CDTF">2024-02-20T10:53:00Z</dcterms:created>
  <dcterms:modified xsi:type="dcterms:W3CDTF">2024-02-22T14:17:00Z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0x010100E9C8E8E5E8504D459BE4206228D8B2EE</vt:lpwstr>
  </property>
</Properties>
</file>