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DFE5" w14:textId="2A83FF12" w:rsidR="008B28EB" w:rsidRPr="00F1039C" w:rsidRDefault="00C709D5" w:rsidP="00B50D29">
      <w:pPr>
        <w:pStyle w:val="PlainText"/>
        <w:rPr>
          <w:rFonts w:ascii="Arial" w:eastAsia="Calibri" w:hAnsi="Arial" w:cs="Arial"/>
          <w:sz w:val="20"/>
          <w:lang w:val="sv-SE"/>
        </w:rPr>
      </w:pPr>
      <w:r w:rsidRPr="00F1039C">
        <w:rPr>
          <w:lang w:val="sv-SE"/>
        </w:rPr>
        <w:t xml:space="preserve"> </w:t>
      </w:r>
      <w:r w:rsidR="001A756B" w:rsidRPr="00F1039C">
        <w:rPr>
          <w:noProof/>
          <w:lang w:val="sv-SE" w:eastAsia="en-IN"/>
        </w:rPr>
        <w:drawing>
          <wp:inline distT="0" distB="0" distL="0" distR="0" wp14:anchorId="6DA614D6" wp14:editId="177A53D9">
            <wp:extent cx="1790700" cy="4318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inline>
        </w:drawing>
      </w:r>
    </w:p>
    <w:p w14:paraId="707C330C" w14:textId="77777777" w:rsidR="00333843" w:rsidRPr="00F1039C" w:rsidRDefault="00333843" w:rsidP="005634D4">
      <w:pPr>
        <w:pStyle w:val="PlainText"/>
        <w:jc w:val="center"/>
        <w:rPr>
          <w:rFonts w:ascii="Arial" w:hAnsi="Arial" w:cs="Arial"/>
          <w:b/>
          <w:bCs/>
          <w:iCs/>
          <w:sz w:val="20"/>
          <w:highlight w:val="yellow"/>
          <w:lang w:val="sv-SE"/>
        </w:rPr>
      </w:pPr>
    </w:p>
    <w:tbl>
      <w:tblPr>
        <w:tblW w:w="9430" w:type="dxa"/>
        <w:tblLook w:val="01E0" w:firstRow="1" w:lastRow="1" w:firstColumn="1" w:lastColumn="1" w:noHBand="0" w:noVBand="0"/>
      </w:tblPr>
      <w:tblGrid>
        <w:gridCol w:w="9430"/>
      </w:tblGrid>
      <w:tr w:rsidR="00F63B91" w:rsidRPr="00F1039C" w14:paraId="2ACBB619" w14:textId="77777777" w:rsidTr="00FC1791">
        <w:trPr>
          <w:trHeight w:val="594"/>
        </w:trPr>
        <w:tc>
          <w:tcPr>
            <w:tcW w:w="9430" w:type="dxa"/>
          </w:tcPr>
          <w:p w14:paraId="67BF51E9" w14:textId="77777777" w:rsidR="00F63B91" w:rsidRPr="00F1039C" w:rsidRDefault="00F63B91" w:rsidP="00634820">
            <w:pPr>
              <w:rPr>
                <w:rFonts w:ascii="Verdana" w:hAnsi="Verdana" w:cs="Arial"/>
                <w:b/>
                <w:sz w:val="18"/>
                <w:szCs w:val="18"/>
                <w:lang w:val="sv-SE"/>
              </w:rPr>
            </w:pPr>
          </w:p>
          <w:p w14:paraId="31B64FE8" w14:textId="77777777" w:rsidR="00F63B91" w:rsidRPr="00F1039C" w:rsidRDefault="00F63B91" w:rsidP="00FC1791">
            <w:pPr>
              <w:jc w:val="right"/>
              <w:rPr>
                <w:rFonts w:ascii="Verdana" w:hAnsi="Verdana" w:cs="Arial"/>
                <w:b/>
                <w:sz w:val="18"/>
                <w:szCs w:val="18"/>
                <w:lang w:val="sv-SE"/>
              </w:rPr>
            </w:pPr>
            <w:r w:rsidRPr="00F1039C">
              <w:rPr>
                <w:rFonts w:ascii="Verdana" w:hAnsi="Verdana" w:cs="Arial"/>
                <w:b/>
                <w:sz w:val="18"/>
                <w:szCs w:val="18"/>
                <w:lang w:val="sv-SE"/>
              </w:rPr>
              <w:t>Capgemini Pres</w:t>
            </w:r>
            <w:r>
              <w:rPr>
                <w:rFonts w:ascii="Verdana" w:hAnsi="Verdana" w:cs="Arial"/>
                <w:b/>
                <w:sz w:val="18"/>
                <w:szCs w:val="18"/>
                <w:lang w:val="sv-SE"/>
              </w:rPr>
              <w:t>sk</w:t>
            </w:r>
            <w:r w:rsidRPr="00F1039C">
              <w:rPr>
                <w:rFonts w:ascii="Verdana" w:hAnsi="Verdana" w:cs="Arial"/>
                <w:b/>
                <w:sz w:val="18"/>
                <w:szCs w:val="18"/>
                <w:lang w:val="sv-SE"/>
              </w:rPr>
              <w:t>onta</w:t>
            </w:r>
            <w:r>
              <w:rPr>
                <w:rFonts w:ascii="Verdana" w:hAnsi="Verdana" w:cs="Arial"/>
                <w:b/>
                <w:sz w:val="18"/>
                <w:szCs w:val="18"/>
                <w:lang w:val="sv-SE"/>
              </w:rPr>
              <w:t>k</w:t>
            </w:r>
            <w:r w:rsidRPr="00F1039C">
              <w:rPr>
                <w:rFonts w:ascii="Verdana" w:hAnsi="Verdana" w:cs="Arial"/>
                <w:b/>
                <w:sz w:val="18"/>
                <w:szCs w:val="18"/>
                <w:lang w:val="sv-SE"/>
              </w:rPr>
              <w:t xml:space="preserve">t: </w:t>
            </w:r>
          </w:p>
          <w:p w14:paraId="3A243F37" w14:textId="77777777" w:rsidR="00F63B91" w:rsidRPr="00F1039C" w:rsidRDefault="00F63B91" w:rsidP="00FC1791">
            <w:pPr>
              <w:jc w:val="right"/>
              <w:rPr>
                <w:rFonts w:ascii="Verdana" w:hAnsi="Verdana" w:cs="Arial"/>
                <w:i/>
                <w:sz w:val="18"/>
                <w:szCs w:val="18"/>
                <w:lang w:val="sv-SE"/>
              </w:rPr>
            </w:pPr>
            <w:r>
              <w:rPr>
                <w:rFonts w:ascii="Verdana" w:hAnsi="Verdana" w:cs="Arial"/>
                <w:i/>
                <w:sz w:val="18"/>
                <w:szCs w:val="18"/>
                <w:lang w:val="sv-SE"/>
              </w:rPr>
              <w:t xml:space="preserve">Gunilla Resare </w:t>
            </w:r>
          </w:p>
          <w:p w14:paraId="1B99E2D8" w14:textId="77777777" w:rsidR="00F63B91" w:rsidRPr="00F1039C" w:rsidRDefault="00F63B91" w:rsidP="00FC1791">
            <w:pPr>
              <w:jc w:val="right"/>
              <w:rPr>
                <w:rFonts w:ascii="Verdana" w:hAnsi="Verdana" w:cs="Arial"/>
                <w:i/>
                <w:sz w:val="18"/>
                <w:szCs w:val="18"/>
                <w:lang w:val="sv-SE"/>
              </w:rPr>
            </w:pPr>
            <w:r w:rsidRPr="00F1039C">
              <w:rPr>
                <w:rFonts w:ascii="Verdana" w:hAnsi="Verdana" w:cs="Arial"/>
                <w:i/>
                <w:sz w:val="18"/>
                <w:szCs w:val="18"/>
                <w:lang w:val="sv-SE"/>
              </w:rPr>
              <w:t>Tlf.:</w:t>
            </w:r>
            <w:r w:rsidRPr="00F1039C">
              <w:rPr>
                <w:rFonts w:ascii="Verdana" w:hAnsi="Verdana" w:cs="Arial"/>
                <w:bCs/>
                <w:i/>
                <w:color w:val="000000"/>
                <w:sz w:val="18"/>
                <w:szCs w:val="18"/>
                <w:lang w:val="sv-SE"/>
              </w:rPr>
              <w:t xml:space="preserve"> </w:t>
            </w:r>
            <w:r w:rsidRPr="00F1039C">
              <w:rPr>
                <w:rFonts w:ascii="Verdana" w:hAnsi="Verdana" w:cs="Arial"/>
                <w:bCs/>
                <w:i/>
                <w:sz w:val="18"/>
                <w:szCs w:val="18"/>
                <w:lang w:val="sv-SE"/>
              </w:rPr>
              <w:t>+</w:t>
            </w:r>
            <w:r>
              <w:rPr>
                <w:rFonts w:ascii="Verdana" w:hAnsi="Verdana" w:cs="Arial"/>
                <w:bCs/>
                <w:i/>
                <w:sz w:val="18"/>
                <w:szCs w:val="18"/>
                <w:lang w:val="sv-SE"/>
              </w:rPr>
              <w:t>47 450 02 542</w:t>
            </w:r>
          </w:p>
          <w:p w14:paraId="79A04558" w14:textId="77777777" w:rsidR="00F63B91" w:rsidRPr="00C95071" w:rsidRDefault="00F63B91" w:rsidP="00FC1791">
            <w:pPr>
              <w:jc w:val="right"/>
              <w:rPr>
                <w:rFonts w:ascii="Verdana" w:hAnsi="Verdana"/>
                <w:sz w:val="18"/>
              </w:rPr>
            </w:pPr>
            <w:r w:rsidRPr="00C95071">
              <w:rPr>
                <w:rFonts w:ascii="Verdana" w:hAnsi="Verdana"/>
                <w:i/>
                <w:sz w:val="18"/>
              </w:rPr>
              <w:t xml:space="preserve">E-post: </w:t>
            </w:r>
            <w:hyperlink r:id="rId9" w:history="1">
              <w:r w:rsidRPr="00C95071">
                <w:rPr>
                  <w:rStyle w:val="Hyperlink"/>
                  <w:rFonts w:ascii="Verdana" w:hAnsi="Verdana"/>
                  <w:i/>
                  <w:sz w:val="18"/>
                </w:rPr>
                <w:t>gunilla.resare@capgemini.com</w:t>
              </w:r>
            </w:hyperlink>
            <w:r w:rsidRPr="00C95071">
              <w:rPr>
                <w:rFonts w:ascii="Verdana" w:hAnsi="Verdana"/>
                <w:i/>
                <w:sz w:val="18"/>
              </w:rPr>
              <w:t xml:space="preserve"> </w:t>
            </w:r>
          </w:p>
        </w:tc>
      </w:tr>
    </w:tbl>
    <w:p w14:paraId="2D70EBEE" w14:textId="77777777" w:rsidR="0091286C" w:rsidRPr="00C95071" w:rsidRDefault="0091286C" w:rsidP="00B83ED0">
      <w:pPr>
        <w:pStyle w:val="PlainText"/>
        <w:rPr>
          <w:rFonts w:ascii="Verdana" w:hAnsi="Verdana" w:cs="Arial"/>
          <w:b/>
          <w:bCs/>
          <w:iCs/>
          <w:sz w:val="22"/>
          <w:szCs w:val="22"/>
        </w:rPr>
      </w:pPr>
    </w:p>
    <w:p w14:paraId="6017C9F9" w14:textId="77777777" w:rsidR="00015C4F" w:rsidRPr="00C95071" w:rsidRDefault="00015C4F" w:rsidP="00BD7C55">
      <w:pPr>
        <w:pStyle w:val="PlainText"/>
        <w:spacing w:line="276" w:lineRule="auto"/>
        <w:jc w:val="center"/>
        <w:rPr>
          <w:rFonts w:ascii="Verdana" w:hAnsi="Verdana" w:cs="Arial"/>
          <w:b/>
          <w:bCs/>
          <w:iCs/>
          <w:sz w:val="22"/>
          <w:szCs w:val="22"/>
        </w:rPr>
      </w:pPr>
    </w:p>
    <w:p w14:paraId="48AE8FC9" w14:textId="77777777" w:rsidR="00F63B91" w:rsidRPr="00B83ED0" w:rsidRDefault="00F63B91" w:rsidP="00F63B91">
      <w:pPr>
        <w:spacing w:line="276" w:lineRule="auto"/>
        <w:jc w:val="center"/>
        <w:rPr>
          <w:rFonts w:ascii="Verdana" w:hAnsi="Verdana"/>
          <w:b/>
          <w:sz w:val="18"/>
          <w:szCs w:val="18"/>
          <w:lang w:val="nb-NO"/>
        </w:rPr>
      </w:pPr>
      <w:r w:rsidRPr="00B83ED0">
        <w:rPr>
          <w:rFonts w:ascii="Verdana" w:hAnsi="Verdana"/>
          <w:b/>
          <w:bCs/>
          <w:lang w:val="nb-NO"/>
        </w:rPr>
        <w:t>43 procent av svenskarna föredrar självkörande bilar inom 5 år</w:t>
      </w:r>
    </w:p>
    <w:p w14:paraId="6BCEE3B0" w14:textId="77777777" w:rsidR="00F63B91" w:rsidRPr="00B83ED0" w:rsidRDefault="00F63B91" w:rsidP="00F63B91">
      <w:pPr>
        <w:spacing w:line="276" w:lineRule="auto"/>
        <w:jc w:val="both"/>
        <w:rPr>
          <w:rFonts w:ascii="Verdana" w:hAnsi="Verdana"/>
          <w:b/>
          <w:sz w:val="18"/>
          <w:szCs w:val="18"/>
          <w:lang w:val="nb-NO"/>
        </w:rPr>
      </w:pPr>
    </w:p>
    <w:p w14:paraId="4F7A6FA5" w14:textId="4A03F84E" w:rsidR="00F63B91" w:rsidRPr="00B83ED0" w:rsidRDefault="00F63B91" w:rsidP="00FC1791">
      <w:pPr>
        <w:spacing w:line="276" w:lineRule="auto"/>
        <w:jc w:val="both"/>
        <w:rPr>
          <w:rFonts w:ascii="Verdana" w:hAnsi="Verdana"/>
          <w:b/>
          <w:sz w:val="18"/>
          <w:szCs w:val="18"/>
          <w:lang w:val="nb-NO"/>
        </w:rPr>
      </w:pPr>
      <w:r w:rsidRPr="00B83ED0">
        <w:rPr>
          <w:rFonts w:ascii="Verdana" w:hAnsi="Verdana"/>
          <w:b/>
          <w:sz w:val="18"/>
          <w:szCs w:val="18"/>
          <w:lang w:val="nb-NO"/>
        </w:rPr>
        <w:t>Stockholm, 9 maj, 2019 – En ny rapport från Capgemini Research Institute visar att 43 procent av svenskarna skulle föredra självkörande bilar inom 5 år.</w:t>
      </w:r>
      <w:r w:rsidR="00C72E18">
        <w:rPr>
          <w:rFonts w:ascii="Verdana" w:hAnsi="Verdana"/>
          <w:b/>
          <w:sz w:val="18"/>
          <w:szCs w:val="18"/>
          <w:lang w:val="nb-NO"/>
        </w:rPr>
        <w:t xml:space="preserve"> I et</w:t>
      </w:r>
      <w:r w:rsidR="007939CD">
        <w:rPr>
          <w:rFonts w:ascii="Verdana" w:hAnsi="Verdana"/>
          <w:b/>
          <w:sz w:val="18"/>
          <w:szCs w:val="18"/>
          <w:lang w:val="nb-NO"/>
        </w:rPr>
        <w:t>t</w:t>
      </w:r>
      <w:r w:rsidR="00C72E18">
        <w:rPr>
          <w:rFonts w:ascii="Verdana" w:hAnsi="Verdana"/>
          <w:b/>
          <w:sz w:val="18"/>
          <w:szCs w:val="18"/>
          <w:lang w:val="nb-NO"/>
        </w:rPr>
        <w:t xml:space="preserve"> kortare perspektiv, 12 månader, är det dock bara 15 pro</w:t>
      </w:r>
      <w:r w:rsidR="007939CD">
        <w:rPr>
          <w:rFonts w:ascii="Verdana" w:hAnsi="Verdana"/>
          <w:b/>
          <w:sz w:val="18"/>
          <w:szCs w:val="18"/>
          <w:lang w:val="nb-NO"/>
        </w:rPr>
        <w:t>c</w:t>
      </w:r>
      <w:r w:rsidR="00C72E18">
        <w:rPr>
          <w:rFonts w:ascii="Verdana" w:hAnsi="Verdana"/>
          <w:b/>
          <w:sz w:val="18"/>
          <w:szCs w:val="18"/>
          <w:lang w:val="nb-NO"/>
        </w:rPr>
        <w:t xml:space="preserve">ent av svenskarna som skulle föreda att åka i en självkörande bil framför en traditionell, vilket är under det internationella genomsnittet. </w:t>
      </w:r>
      <w:r w:rsidRPr="00B83ED0">
        <w:rPr>
          <w:rFonts w:ascii="Verdana" w:hAnsi="Verdana"/>
          <w:b/>
          <w:sz w:val="18"/>
          <w:szCs w:val="18"/>
          <w:lang w:val="nb-NO"/>
        </w:rPr>
        <w:t xml:space="preserve"> </w:t>
      </w:r>
    </w:p>
    <w:p w14:paraId="3AEB618B" w14:textId="77777777" w:rsidR="00C72E18" w:rsidRPr="007939CD" w:rsidRDefault="00C72E18">
      <w:pPr>
        <w:spacing w:line="26" w:lineRule="atLeast"/>
        <w:jc w:val="both"/>
        <w:rPr>
          <w:rFonts w:ascii="Verdana" w:hAnsi="Verdana" w:cs="Arial"/>
          <w:sz w:val="18"/>
          <w:szCs w:val="18"/>
          <w:lang w:val="sv-SE"/>
        </w:rPr>
      </w:pPr>
    </w:p>
    <w:p w14:paraId="1096129B" w14:textId="1665685E" w:rsidR="00F63B91" w:rsidRPr="00201447" w:rsidRDefault="00F63B91" w:rsidP="00FC1791">
      <w:pPr>
        <w:spacing w:line="26" w:lineRule="atLeast"/>
        <w:jc w:val="both"/>
        <w:rPr>
          <w:rFonts w:ascii="Verdana" w:hAnsi="Verdana" w:cs="Arial"/>
          <w:sz w:val="18"/>
          <w:szCs w:val="18"/>
          <w:lang w:val="nb-NO"/>
        </w:rPr>
      </w:pPr>
      <w:proofErr w:type="spellStart"/>
      <w:r w:rsidRPr="00201447">
        <w:rPr>
          <w:rFonts w:ascii="Verdana" w:hAnsi="Verdana" w:cs="Arial"/>
          <w:sz w:val="18"/>
          <w:szCs w:val="18"/>
        </w:rPr>
        <w:t>Idag</w:t>
      </w:r>
      <w:proofErr w:type="spellEnd"/>
      <w:r w:rsidRPr="00201447">
        <w:rPr>
          <w:rFonts w:ascii="Verdana" w:hAnsi="Verdana" w:cs="Arial"/>
          <w:sz w:val="18"/>
          <w:szCs w:val="18"/>
        </w:rPr>
        <w:t xml:space="preserve"> </w:t>
      </w:r>
      <w:proofErr w:type="spellStart"/>
      <w:r w:rsidRPr="00201447">
        <w:rPr>
          <w:rFonts w:ascii="Verdana" w:hAnsi="Verdana" w:cs="Arial"/>
          <w:sz w:val="18"/>
          <w:szCs w:val="18"/>
        </w:rPr>
        <w:t>presenterar</w:t>
      </w:r>
      <w:proofErr w:type="spellEnd"/>
      <w:r w:rsidRPr="00201447">
        <w:rPr>
          <w:rFonts w:ascii="Verdana" w:hAnsi="Verdana" w:cs="Arial"/>
          <w:sz w:val="18"/>
          <w:szCs w:val="18"/>
        </w:rPr>
        <w:t xml:space="preserve"> Capgemini Research Institute </w:t>
      </w:r>
      <w:proofErr w:type="spellStart"/>
      <w:r w:rsidRPr="00201447">
        <w:rPr>
          <w:rFonts w:ascii="Verdana" w:hAnsi="Verdana" w:cs="Arial"/>
          <w:sz w:val="18"/>
          <w:szCs w:val="18"/>
        </w:rPr>
        <w:t>rapporten</w:t>
      </w:r>
      <w:proofErr w:type="spellEnd"/>
      <w:r w:rsidRPr="00201447">
        <w:rPr>
          <w:rFonts w:ascii="Verdana" w:hAnsi="Verdana" w:cs="Arial"/>
          <w:sz w:val="18"/>
          <w:szCs w:val="18"/>
        </w:rPr>
        <w:t xml:space="preserve"> “The Autonomous Car: A Consumer Perspective</w:t>
      </w:r>
      <w:r w:rsidR="00D15461" w:rsidRPr="00201447">
        <w:rPr>
          <w:rFonts w:ascii="Verdana" w:hAnsi="Verdana" w:cs="Arial"/>
          <w:sz w:val="18"/>
          <w:szCs w:val="18"/>
        </w:rPr>
        <w:t>”</w:t>
      </w:r>
      <w:r w:rsidRPr="00201447">
        <w:rPr>
          <w:rFonts w:ascii="Verdana" w:hAnsi="Verdana" w:cs="Arial"/>
          <w:sz w:val="18"/>
          <w:szCs w:val="18"/>
        </w:rPr>
        <w:t xml:space="preserve">. </w:t>
      </w:r>
      <w:r w:rsidRPr="00201447">
        <w:rPr>
          <w:rFonts w:ascii="Verdana" w:hAnsi="Verdana" w:cs="Arial"/>
          <w:sz w:val="18"/>
          <w:szCs w:val="18"/>
          <w:lang w:val="nb-NO"/>
        </w:rPr>
        <w:t xml:space="preserve">Rapporten </w:t>
      </w:r>
      <w:r w:rsidR="007939CD">
        <w:rPr>
          <w:rFonts w:ascii="Verdana" w:hAnsi="Verdana" w:cs="Arial"/>
          <w:sz w:val="18"/>
          <w:szCs w:val="18"/>
          <w:lang w:val="nb-NO"/>
        </w:rPr>
        <w:t>baseras på drygt</w:t>
      </w:r>
      <w:r w:rsidRPr="00201447">
        <w:rPr>
          <w:rFonts w:ascii="Verdana" w:hAnsi="Verdana" w:cs="Arial"/>
          <w:sz w:val="18"/>
          <w:szCs w:val="18"/>
          <w:lang w:val="nb-NO"/>
        </w:rPr>
        <w:t xml:space="preserve"> 5,500 respondenter fördelat på 6 länder</w:t>
      </w:r>
      <w:r w:rsidR="007939CD">
        <w:rPr>
          <w:rFonts w:ascii="Verdana" w:hAnsi="Verdana" w:cs="Arial"/>
          <w:sz w:val="18"/>
          <w:szCs w:val="18"/>
          <w:lang w:val="nb-NO"/>
        </w:rPr>
        <w:t>, som</w:t>
      </w:r>
      <w:r w:rsidRPr="00201447">
        <w:rPr>
          <w:rFonts w:ascii="Verdana" w:hAnsi="Verdana" w:cs="Arial"/>
          <w:sz w:val="18"/>
          <w:szCs w:val="18"/>
          <w:lang w:val="nb-NO"/>
        </w:rPr>
        <w:t xml:space="preserve"> har svarat på </w:t>
      </w:r>
      <w:r w:rsidR="007939CD">
        <w:rPr>
          <w:rFonts w:ascii="Verdana" w:hAnsi="Verdana" w:cs="Arial"/>
          <w:sz w:val="18"/>
          <w:szCs w:val="18"/>
          <w:lang w:val="nb-NO"/>
        </w:rPr>
        <w:t>sin syn på</w:t>
      </w:r>
      <w:r w:rsidRPr="00201447">
        <w:rPr>
          <w:rFonts w:ascii="Verdana" w:hAnsi="Verdana" w:cs="Arial"/>
          <w:sz w:val="18"/>
          <w:szCs w:val="18"/>
          <w:lang w:val="nb-NO"/>
        </w:rPr>
        <w:t xml:space="preserve"> utvecklingen av självkörande bilar. </w:t>
      </w:r>
      <w:r w:rsidR="00201447" w:rsidRPr="00201447">
        <w:rPr>
          <w:rFonts w:ascii="Verdana" w:hAnsi="Verdana" w:cs="Arial"/>
          <w:sz w:val="18"/>
          <w:szCs w:val="18"/>
          <w:lang w:val="nb-NO"/>
        </w:rPr>
        <w:t>Totalt sett visar</w:t>
      </w:r>
      <w:r w:rsidR="007939CD">
        <w:rPr>
          <w:rFonts w:ascii="Verdana" w:hAnsi="Verdana" w:cs="Arial"/>
          <w:sz w:val="18"/>
          <w:szCs w:val="18"/>
          <w:lang w:val="nb-NO"/>
        </w:rPr>
        <w:t xml:space="preserve"> </w:t>
      </w:r>
      <w:r w:rsidRPr="00201447">
        <w:rPr>
          <w:rFonts w:ascii="Verdana" w:hAnsi="Verdana" w:cs="Arial"/>
          <w:sz w:val="18"/>
          <w:szCs w:val="18"/>
          <w:lang w:val="nb-NO"/>
        </w:rPr>
        <w:t>studien</w:t>
      </w:r>
      <w:r w:rsidR="00201447" w:rsidRPr="00201447">
        <w:rPr>
          <w:rFonts w:ascii="Verdana" w:hAnsi="Verdana" w:cs="Arial"/>
          <w:sz w:val="18"/>
          <w:szCs w:val="18"/>
          <w:lang w:val="nb-NO"/>
        </w:rPr>
        <w:t xml:space="preserve"> </w:t>
      </w:r>
      <w:r w:rsidRPr="00201447">
        <w:rPr>
          <w:rFonts w:ascii="Verdana" w:hAnsi="Verdana" w:cs="Arial"/>
          <w:sz w:val="18"/>
          <w:szCs w:val="18"/>
          <w:lang w:val="nb-NO"/>
        </w:rPr>
        <w:t>en positiv inställning inför utvecklingen. Globalt sett vill 64 procent hellre åka i en självkörande bil jäm</w:t>
      </w:r>
      <w:r w:rsidR="001637E9">
        <w:rPr>
          <w:rFonts w:ascii="Verdana" w:hAnsi="Verdana" w:cs="Arial"/>
          <w:sz w:val="18"/>
          <w:szCs w:val="18"/>
          <w:lang w:val="nb-NO"/>
        </w:rPr>
        <w:t>fört med</w:t>
      </w:r>
      <w:r w:rsidRPr="00201447">
        <w:rPr>
          <w:rFonts w:ascii="Verdana" w:hAnsi="Verdana" w:cs="Arial"/>
          <w:sz w:val="18"/>
          <w:szCs w:val="18"/>
          <w:lang w:val="nb-NO"/>
        </w:rPr>
        <w:t xml:space="preserve"> en traditionell, inom 10 år. Här visar det sig att svenskarna inte är riktigt lika positivt inställda (61 procent). </w:t>
      </w:r>
      <w:r w:rsidR="001637E9">
        <w:rPr>
          <w:rFonts w:ascii="Verdana" w:hAnsi="Verdana" w:cs="Arial"/>
          <w:sz w:val="18"/>
          <w:szCs w:val="18"/>
          <w:lang w:val="nb-NO"/>
        </w:rPr>
        <w:t>Kineserna</w:t>
      </w:r>
      <w:r w:rsidRPr="00201447">
        <w:rPr>
          <w:rFonts w:ascii="Verdana" w:hAnsi="Verdana" w:cs="Arial"/>
          <w:sz w:val="18"/>
          <w:szCs w:val="18"/>
          <w:lang w:val="nb-NO"/>
        </w:rPr>
        <w:t xml:space="preserve"> är de som ser allra ljusast på framtiden där 72 procent välkomnar utvecklingen. </w:t>
      </w:r>
    </w:p>
    <w:p w14:paraId="0ABAD20E" w14:textId="77777777" w:rsidR="00F63B91" w:rsidRPr="00201447" w:rsidRDefault="00F63B91" w:rsidP="00FC1791">
      <w:pPr>
        <w:spacing w:line="26" w:lineRule="atLeast"/>
        <w:jc w:val="both"/>
        <w:rPr>
          <w:rFonts w:ascii="Verdana" w:hAnsi="Verdana" w:cs="Arial"/>
          <w:sz w:val="18"/>
          <w:szCs w:val="18"/>
          <w:lang w:val="nb-NO"/>
        </w:rPr>
      </w:pPr>
    </w:p>
    <w:p w14:paraId="0D90DCC8" w14:textId="6020A32E" w:rsidR="00C72E18" w:rsidRPr="00FC1791" w:rsidRDefault="00F63B91" w:rsidP="00FC1791">
      <w:pPr>
        <w:spacing w:line="276" w:lineRule="auto"/>
        <w:jc w:val="both"/>
        <w:rPr>
          <w:rFonts w:ascii="Verdana" w:hAnsi="Verdana" w:cs="Arial"/>
          <w:sz w:val="18"/>
          <w:szCs w:val="18"/>
          <w:lang w:val="sv-SE"/>
        </w:rPr>
      </w:pPr>
      <w:r w:rsidRPr="00201447">
        <w:rPr>
          <w:rFonts w:ascii="Verdana" w:hAnsi="Verdana" w:cs="Arial"/>
          <w:sz w:val="18"/>
          <w:szCs w:val="18"/>
          <w:lang w:val="nb-NO"/>
        </w:rPr>
        <w:t>-</w:t>
      </w:r>
      <w:r w:rsidRPr="00FC1791">
        <w:rPr>
          <w:rFonts w:ascii="Verdana" w:hAnsi="Verdana" w:cs="Arial"/>
          <w:i/>
          <w:sz w:val="18"/>
          <w:szCs w:val="18"/>
          <w:lang w:val="nb-NO"/>
        </w:rPr>
        <w:t xml:space="preserve">Svenskarnas siffror ligger ungefär kring det globala genomsnittet genomgående i rapporten. Vi är vana vid digitalisering och borde </w:t>
      </w:r>
      <w:r w:rsidR="00D15461" w:rsidRPr="00201447">
        <w:rPr>
          <w:rFonts w:ascii="Verdana" w:hAnsi="Verdana" w:cs="Arial"/>
          <w:i/>
          <w:sz w:val="18"/>
          <w:szCs w:val="18"/>
          <w:lang w:val="nb-NO"/>
        </w:rPr>
        <w:t>skilja</w:t>
      </w:r>
      <w:r w:rsidR="006C56BA">
        <w:rPr>
          <w:rFonts w:ascii="Verdana" w:hAnsi="Verdana" w:cs="Arial"/>
          <w:i/>
          <w:sz w:val="18"/>
          <w:szCs w:val="18"/>
          <w:lang w:val="nb-NO"/>
        </w:rPr>
        <w:t xml:space="preserve"> </w:t>
      </w:r>
      <w:r w:rsidR="00D15461" w:rsidRPr="00201447">
        <w:rPr>
          <w:rFonts w:ascii="Verdana" w:hAnsi="Verdana" w:cs="Arial"/>
          <w:i/>
          <w:sz w:val="18"/>
          <w:szCs w:val="18"/>
          <w:lang w:val="nb-NO"/>
        </w:rPr>
        <w:t>oss</w:t>
      </w:r>
      <w:r w:rsidRPr="00FC1791">
        <w:rPr>
          <w:rFonts w:ascii="Verdana" w:hAnsi="Verdana" w:cs="Arial"/>
          <w:i/>
          <w:sz w:val="18"/>
          <w:szCs w:val="18"/>
          <w:lang w:val="nb-NO"/>
        </w:rPr>
        <w:t xml:space="preserve"> lite mer från länder som exempelvis Frankrike och Tyskland</w:t>
      </w:r>
      <w:r w:rsidR="00D15461" w:rsidRPr="00201447">
        <w:rPr>
          <w:rFonts w:ascii="Verdana" w:hAnsi="Verdana" w:cs="Arial"/>
          <w:i/>
          <w:sz w:val="18"/>
          <w:szCs w:val="18"/>
          <w:lang w:val="nb-NO"/>
        </w:rPr>
        <w:t xml:space="preserve"> som </w:t>
      </w:r>
      <w:r w:rsidR="006C56BA">
        <w:rPr>
          <w:rFonts w:ascii="Verdana" w:hAnsi="Verdana" w:cs="Arial"/>
          <w:i/>
          <w:sz w:val="18"/>
          <w:szCs w:val="18"/>
          <w:lang w:val="nb-NO"/>
        </w:rPr>
        <w:t xml:space="preserve">inte har kommit lika långt som </w:t>
      </w:r>
      <w:r w:rsidR="00C70E56">
        <w:rPr>
          <w:rFonts w:ascii="Verdana" w:hAnsi="Verdana" w:cs="Arial"/>
          <w:i/>
          <w:sz w:val="18"/>
          <w:szCs w:val="18"/>
          <w:lang w:val="nb-NO"/>
        </w:rPr>
        <w:t>vi har</w:t>
      </w:r>
      <w:r w:rsidR="00D15461" w:rsidRPr="00201447">
        <w:rPr>
          <w:rFonts w:ascii="Verdana" w:hAnsi="Verdana" w:cs="Arial"/>
          <w:i/>
          <w:sz w:val="18"/>
          <w:szCs w:val="18"/>
          <w:lang w:val="nb-NO"/>
        </w:rPr>
        <w:t xml:space="preserve"> i digitaliseringen</w:t>
      </w:r>
      <w:r w:rsidRPr="00FC1791">
        <w:rPr>
          <w:rFonts w:ascii="Verdana" w:hAnsi="Verdana" w:cs="Arial"/>
          <w:i/>
          <w:sz w:val="18"/>
          <w:szCs w:val="18"/>
          <w:lang w:val="nb-NO"/>
        </w:rPr>
        <w:t>. Det är egentligen bara Kina som sticker ut, vilket inte är förvånande. De har en helt annan syn på teknik och digital utveckling som få andra länder kan mäta sig med idag,</w:t>
      </w:r>
      <w:r w:rsidRPr="00201447">
        <w:rPr>
          <w:rFonts w:ascii="Verdana" w:hAnsi="Verdana" w:cs="Arial"/>
          <w:sz w:val="18"/>
          <w:szCs w:val="18"/>
          <w:lang w:val="nb-NO"/>
        </w:rPr>
        <w:t xml:space="preserve"> säger Håkan Erander</w:t>
      </w:r>
      <w:r w:rsidR="006C56BA">
        <w:rPr>
          <w:rFonts w:ascii="Verdana" w:hAnsi="Verdana" w:cs="Arial"/>
          <w:sz w:val="18"/>
          <w:szCs w:val="18"/>
          <w:lang w:val="nb-NO"/>
        </w:rPr>
        <w:t>,</w:t>
      </w:r>
      <w:r w:rsidRPr="00201447">
        <w:rPr>
          <w:rFonts w:ascii="Verdana" w:hAnsi="Verdana" w:cs="Arial"/>
          <w:sz w:val="18"/>
          <w:szCs w:val="18"/>
          <w:lang w:val="nb-NO"/>
        </w:rPr>
        <w:t xml:space="preserve"> </w:t>
      </w:r>
      <w:r w:rsidR="00C72E18" w:rsidRPr="00FC1791">
        <w:rPr>
          <w:rFonts w:ascii="Verdana" w:hAnsi="Verdana" w:cs="Arial"/>
          <w:sz w:val="18"/>
          <w:szCs w:val="18"/>
          <w:lang w:val="sv-SE"/>
        </w:rPr>
        <w:t>Vice President Automotive Nordics på Capgemini</w:t>
      </w:r>
      <w:r w:rsidR="00C72E18" w:rsidRPr="00C72E18">
        <w:rPr>
          <w:rFonts w:ascii="Verdana" w:hAnsi="Verdana" w:cs="Arial"/>
          <w:sz w:val="18"/>
          <w:szCs w:val="18"/>
          <w:lang w:val="sv-SE"/>
        </w:rPr>
        <w:t xml:space="preserve"> </w:t>
      </w:r>
      <w:r w:rsidR="00C72E18">
        <w:rPr>
          <w:rFonts w:ascii="Verdana" w:hAnsi="Verdana" w:cs="Arial"/>
          <w:sz w:val="18"/>
          <w:szCs w:val="18"/>
          <w:lang w:val="sv-SE"/>
        </w:rPr>
        <w:t>Invent.</w:t>
      </w:r>
    </w:p>
    <w:p w14:paraId="28BD0CE9" w14:textId="77777777" w:rsidR="00F63B91" w:rsidRPr="007939CD" w:rsidRDefault="00F63B91" w:rsidP="00FC1791">
      <w:pPr>
        <w:spacing w:line="26" w:lineRule="atLeast"/>
        <w:jc w:val="both"/>
        <w:rPr>
          <w:rFonts w:ascii="Verdana" w:hAnsi="Verdana" w:cs="Arial"/>
          <w:sz w:val="18"/>
          <w:szCs w:val="18"/>
          <w:lang w:val="sv-SE"/>
        </w:rPr>
      </w:pPr>
    </w:p>
    <w:p w14:paraId="0A75F7DA" w14:textId="60423C49" w:rsidR="00F63B91" w:rsidRPr="00201447" w:rsidRDefault="00F63B91" w:rsidP="00FC1791">
      <w:pPr>
        <w:spacing w:line="26" w:lineRule="atLeast"/>
        <w:jc w:val="both"/>
        <w:rPr>
          <w:rFonts w:ascii="Verdana" w:hAnsi="Verdana" w:cs="Arial"/>
          <w:sz w:val="18"/>
          <w:szCs w:val="18"/>
          <w:lang w:val="nb-NO"/>
        </w:rPr>
      </w:pPr>
      <w:r w:rsidRPr="00201447">
        <w:rPr>
          <w:rFonts w:ascii="Verdana" w:hAnsi="Verdana" w:cs="Arial"/>
          <w:sz w:val="18"/>
          <w:szCs w:val="18"/>
          <w:lang w:val="nb-NO"/>
        </w:rPr>
        <w:t xml:space="preserve">Globalt sett visar statistiken att konsumenterna tror att självkörande bilar kommer att spela en större roll i deras vardagliga liv, som exempelvis </w:t>
      </w:r>
      <w:r w:rsidR="000D5587">
        <w:rPr>
          <w:rFonts w:ascii="Verdana" w:hAnsi="Verdana" w:cs="Arial"/>
          <w:sz w:val="18"/>
          <w:szCs w:val="18"/>
          <w:lang w:val="nb-NO"/>
        </w:rPr>
        <w:t xml:space="preserve">att </w:t>
      </w:r>
      <w:bookmarkStart w:id="0" w:name="_GoBack"/>
      <w:bookmarkEnd w:id="0"/>
      <w:r w:rsidRPr="00201447">
        <w:rPr>
          <w:rFonts w:ascii="Verdana" w:hAnsi="Verdana" w:cs="Arial"/>
          <w:sz w:val="18"/>
          <w:szCs w:val="18"/>
          <w:lang w:val="nb-NO"/>
        </w:rPr>
        <w:t xml:space="preserve">utföra ärenden. Mer än hälften (54 procent) </w:t>
      </w:r>
      <w:r w:rsidR="006C56BA">
        <w:rPr>
          <w:rFonts w:ascii="Verdana" w:hAnsi="Verdana" w:cs="Arial"/>
          <w:sz w:val="18"/>
          <w:szCs w:val="18"/>
          <w:lang w:val="nb-NO"/>
        </w:rPr>
        <w:t>är positiva</w:t>
      </w:r>
      <w:r w:rsidRPr="00201447">
        <w:rPr>
          <w:rFonts w:ascii="Verdana" w:hAnsi="Verdana" w:cs="Arial"/>
          <w:sz w:val="18"/>
          <w:szCs w:val="18"/>
          <w:lang w:val="nb-NO"/>
        </w:rPr>
        <w:t xml:space="preserve"> </w:t>
      </w:r>
      <w:r w:rsidR="006C56BA">
        <w:rPr>
          <w:rFonts w:ascii="Verdana" w:hAnsi="Verdana" w:cs="Arial"/>
          <w:sz w:val="18"/>
          <w:szCs w:val="18"/>
          <w:lang w:val="nb-NO"/>
        </w:rPr>
        <w:t>till</w:t>
      </w:r>
      <w:r w:rsidRPr="00201447">
        <w:rPr>
          <w:rFonts w:ascii="Verdana" w:hAnsi="Verdana" w:cs="Arial"/>
          <w:sz w:val="18"/>
          <w:szCs w:val="18"/>
          <w:lang w:val="nb-NO"/>
        </w:rPr>
        <w:t xml:space="preserve"> att självkörande bilar själv hämtar- och lämnar av vänner och familjemedlemmar. 50 procent förväntar sig att självkörande bilar kommer att spara</w:t>
      </w:r>
      <w:r w:rsidR="006C56BA">
        <w:rPr>
          <w:rFonts w:ascii="Verdana" w:hAnsi="Verdana" w:cs="Arial"/>
          <w:sz w:val="18"/>
          <w:szCs w:val="18"/>
          <w:lang w:val="nb-NO"/>
        </w:rPr>
        <w:t xml:space="preserve"> oss</w:t>
      </w:r>
      <w:r w:rsidRPr="00201447">
        <w:rPr>
          <w:rFonts w:ascii="Verdana" w:hAnsi="Verdana" w:cs="Arial"/>
          <w:sz w:val="18"/>
          <w:szCs w:val="18"/>
          <w:lang w:val="nb-NO"/>
        </w:rPr>
        <w:t xml:space="preserve"> tid </w:t>
      </w:r>
      <w:r w:rsidR="006C56BA">
        <w:rPr>
          <w:rFonts w:ascii="Verdana" w:hAnsi="Verdana" w:cs="Arial"/>
          <w:sz w:val="18"/>
          <w:szCs w:val="18"/>
          <w:lang w:val="nb-NO"/>
        </w:rPr>
        <w:t>så att vi kan</w:t>
      </w:r>
      <w:r w:rsidRPr="00201447">
        <w:rPr>
          <w:rFonts w:ascii="Verdana" w:hAnsi="Verdana" w:cs="Arial"/>
          <w:sz w:val="18"/>
          <w:szCs w:val="18"/>
          <w:lang w:val="nb-NO"/>
        </w:rPr>
        <w:t xml:space="preserve"> göra andra aktiviteter under bilfärden – som </w:t>
      </w:r>
      <w:r w:rsidR="006C56BA">
        <w:rPr>
          <w:rFonts w:ascii="Verdana" w:hAnsi="Verdana" w:cs="Arial"/>
          <w:sz w:val="18"/>
          <w:szCs w:val="18"/>
          <w:lang w:val="nb-NO"/>
        </w:rPr>
        <w:t>till exempel att</w:t>
      </w:r>
      <w:r w:rsidRPr="00201447">
        <w:rPr>
          <w:rFonts w:ascii="Verdana" w:hAnsi="Verdana" w:cs="Arial"/>
          <w:sz w:val="18"/>
          <w:szCs w:val="18"/>
          <w:lang w:val="nb-NO"/>
        </w:rPr>
        <w:t xml:space="preserve"> titta på film, arbeta eller bara njuta av turen. Konsumenterna upplever att transformationen till självkörande bilar kommer skapa en ökad flexibilitet, men även mobilitet. Det är dock inte bara positiva känslor, 48 procent av svenskarna uppgav att de kände </w:t>
      </w:r>
      <w:r w:rsidR="006C56BA">
        <w:rPr>
          <w:rFonts w:ascii="Verdana" w:hAnsi="Verdana" w:cs="Arial"/>
          <w:sz w:val="18"/>
          <w:szCs w:val="18"/>
          <w:lang w:val="nb-NO"/>
        </w:rPr>
        <w:t>osäkerhet</w:t>
      </w:r>
      <w:r w:rsidRPr="00201447">
        <w:rPr>
          <w:rFonts w:ascii="Verdana" w:hAnsi="Verdana" w:cs="Arial"/>
          <w:sz w:val="18"/>
          <w:szCs w:val="18"/>
          <w:lang w:val="nb-NO"/>
        </w:rPr>
        <w:t xml:space="preserve"> inför utvecklingen. Vilket även </w:t>
      </w:r>
      <w:r w:rsidR="00201447" w:rsidRPr="00201447">
        <w:rPr>
          <w:rFonts w:ascii="Verdana" w:hAnsi="Verdana" w:cs="Arial"/>
          <w:sz w:val="18"/>
          <w:szCs w:val="18"/>
          <w:lang w:val="nb-NO"/>
        </w:rPr>
        <w:t>gäller</w:t>
      </w:r>
      <w:r w:rsidRPr="00201447">
        <w:rPr>
          <w:rFonts w:ascii="Verdana" w:hAnsi="Verdana" w:cs="Arial"/>
          <w:sz w:val="18"/>
          <w:szCs w:val="18"/>
          <w:lang w:val="nb-NO"/>
        </w:rPr>
        <w:t xml:space="preserve"> för de </w:t>
      </w:r>
      <w:r w:rsidR="00201447" w:rsidRPr="00201447">
        <w:rPr>
          <w:rFonts w:ascii="Verdana" w:hAnsi="Verdana" w:cs="Arial"/>
          <w:sz w:val="18"/>
          <w:szCs w:val="18"/>
          <w:lang w:val="nb-NO"/>
        </w:rPr>
        <w:t xml:space="preserve">andra </w:t>
      </w:r>
      <w:r w:rsidRPr="00201447">
        <w:rPr>
          <w:rFonts w:ascii="Verdana" w:hAnsi="Verdana" w:cs="Arial"/>
          <w:sz w:val="18"/>
          <w:szCs w:val="18"/>
          <w:lang w:val="nb-NO"/>
        </w:rPr>
        <w:t xml:space="preserve">deltagande länderna i undersökningen. </w:t>
      </w:r>
    </w:p>
    <w:p w14:paraId="11698E6D" w14:textId="77777777" w:rsidR="00F63B91" w:rsidRPr="00201447" w:rsidRDefault="00F63B91" w:rsidP="00FC1791">
      <w:pPr>
        <w:spacing w:line="26" w:lineRule="atLeast"/>
        <w:jc w:val="both"/>
        <w:rPr>
          <w:rFonts w:ascii="Verdana" w:hAnsi="Verdana" w:cs="Arial"/>
          <w:sz w:val="18"/>
          <w:szCs w:val="18"/>
          <w:lang w:val="nb-NO"/>
        </w:rPr>
      </w:pPr>
    </w:p>
    <w:p w14:paraId="6AB21CF7" w14:textId="6A2C3751" w:rsidR="00F63B91" w:rsidRPr="00201447" w:rsidRDefault="00F63B91" w:rsidP="00FC1791">
      <w:pPr>
        <w:spacing w:line="26" w:lineRule="atLeast"/>
        <w:jc w:val="both"/>
        <w:rPr>
          <w:rFonts w:ascii="Verdana" w:hAnsi="Verdana" w:cs="Arial"/>
          <w:sz w:val="18"/>
          <w:szCs w:val="18"/>
          <w:lang w:val="nb-NO"/>
        </w:rPr>
      </w:pPr>
      <w:r w:rsidRPr="00201447">
        <w:rPr>
          <w:rFonts w:ascii="Verdana" w:hAnsi="Verdana" w:cs="Arial"/>
          <w:sz w:val="18"/>
          <w:szCs w:val="18"/>
          <w:lang w:val="nb-NO"/>
        </w:rPr>
        <w:t>-</w:t>
      </w:r>
      <w:r w:rsidRPr="00FC1791">
        <w:rPr>
          <w:rFonts w:ascii="Verdana" w:hAnsi="Verdana" w:cs="Arial"/>
          <w:i/>
          <w:sz w:val="18"/>
          <w:szCs w:val="18"/>
          <w:lang w:val="nb-NO"/>
        </w:rPr>
        <w:t xml:space="preserve">Det är intressant att se vad konsumenterna tror att utvecklingen kommer att bidra till i deras vardag. </w:t>
      </w:r>
      <w:r w:rsidR="00D94C63">
        <w:rPr>
          <w:rFonts w:ascii="Verdana" w:hAnsi="Verdana" w:cs="Arial"/>
          <w:i/>
          <w:sz w:val="18"/>
          <w:szCs w:val="18"/>
          <w:lang w:val="nb-NO"/>
        </w:rPr>
        <w:t>Precis som</w:t>
      </w:r>
      <w:r w:rsidRPr="00FC1791">
        <w:rPr>
          <w:rFonts w:ascii="Verdana" w:hAnsi="Verdana" w:cs="Arial"/>
          <w:i/>
          <w:sz w:val="18"/>
          <w:szCs w:val="18"/>
          <w:lang w:val="nb-NO"/>
        </w:rPr>
        <w:t xml:space="preserve"> </w:t>
      </w:r>
      <w:r w:rsidR="00D94C63">
        <w:rPr>
          <w:rFonts w:ascii="Verdana" w:hAnsi="Verdana" w:cs="Arial"/>
          <w:i/>
          <w:sz w:val="18"/>
          <w:szCs w:val="18"/>
          <w:lang w:val="nb-NO"/>
        </w:rPr>
        <w:t>med</w:t>
      </w:r>
      <w:r w:rsidRPr="00FC1791">
        <w:rPr>
          <w:rFonts w:ascii="Verdana" w:hAnsi="Verdana" w:cs="Arial"/>
          <w:i/>
          <w:sz w:val="18"/>
          <w:szCs w:val="18"/>
          <w:lang w:val="nb-NO"/>
        </w:rPr>
        <w:t xml:space="preserve"> många andra tekniska utvecklingar känner man en osäkerhet och rädsla </w:t>
      </w:r>
      <w:r w:rsidR="00D94C63">
        <w:rPr>
          <w:rFonts w:ascii="Verdana" w:hAnsi="Verdana" w:cs="Arial"/>
          <w:i/>
          <w:sz w:val="18"/>
          <w:szCs w:val="18"/>
          <w:lang w:val="nb-NO"/>
        </w:rPr>
        <w:t>då det är nytt och okänt</w:t>
      </w:r>
      <w:r w:rsidRPr="00FC1791">
        <w:rPr>
          <w:rFonts w:ascii="Verdana" w:hAnsi="Verdana" w:cs="Arial"/>
          <w:i/>
          <w:sz w:val="18"/>
          <w:szCs w:val="18"/>
          <w:lang w:val="nb-NO"/>
        </w:rPr>
        <w:t xml:space="preserve">. Det tar tid för människor att vänja sig vid nya tekniska företeelser, vilket är helt normalt och något som </w:t>
      </w:r>
      <w:r w:rsidR="00D94C63">
        <w:rPr>
          <w:rFonts w:ascii="Verdana" w:hAnsi="Verdana" w:cs="Arial"/>
          <w:i/>
          <w:sz w:val="18"/>
          <w:szCs w:val="18"/>
          <w:lang w:val="nb-NO"/>
        </w:rPr>
        <w:t xml:space="preserve">vi ser i rapporten, </w:t>
      </w:r>
      <w:r w:rsidRPr="00201447">
        <w:rPr>
          <w:rFonts w:ascii="Verdana" w:hAnsi="Verdana" w:cs="Arial"/>
          <w:sz w:val="18"/>
          <w:szCs w:val="18"/>
          <w:lang w:val="nb-NO"/>
        </w:rPr>
        <w:t xml:space="preserve">säger Håkan Erander. </w:t>
      </w:r>
    </w:p>
    <w:p w14:paraId="26082BBB" w14:textId="77777777" w:rsidR="00F63B91" w:rsidRPr="00B83ED0" w:rsidRDefault="00F63B91" w:rsidP="00FC1791">
      <w:pPr>
        <w:spacing w:line="26" w:lineRule="atLeast"/>
        <w:jc w:val="both"/>
        <w:rPr>
          <w:rFonts w:ascii="Verdana" w:hAnsi="Verdana" w:cs="Arial"/>
          <w:sz w:val="18"/>
          <w:szCs w:val="18"/>
          <w:lang w:val="nb-NO"/>
        </w:rPr>
      </w:pPr>
    </w:p>
    <w:p w14:paraId="5FD35E8A" w14:textId="16E78B6E" w:rsidR="00F63B91" w:rsidRDefault="00F63B91" w:rsidP="00201447">
      <w:pPr>
        <w:spacing w:line="26" w:lineRule="atLeast"/>
        <w:jc w:val="both"/>
        <w:rPr>
          <w:rFonts w:ascii="Verdana" w:eastAsia="Times New Roman" w:hAnsi="Verdana" w:cs="Arial"/>
          <w:b/>
          <w:bCs/>
          <w:sz w:val="18"/>
          <w:szCs w:val="18"/>
          <w:lang w:val="nb-NO"/>
        </w:rPr>
      </w:pPr>
      <w:r w:rsidRPr="00B83ED0">
        <w:rPr>
          <w:rFonts w:ascii="Verdana" w:eastAsia="Times New Roman" w:hAnsi="Verdana" w:cs="Arial"/>
          <w:b/>
          <w:bCs/>
          <w:sz w:val="18"/>
          <w:szCs w:val="18"/>
          <w:lang w:val="nb-NO"/>
        </w:rPr>
        <w:t>Om Capgemini</w:t>
      </w:r>
    </w:p>
    <w:p w14:paraId="6F476BE3" w14:textId="77777777" w:rsidR="00201447" w:rsidRPr="00A66F91" w:rsidRDefault="00201447" w:rsidP="00FC1791">
      <w:pPr>
        <w:rPr>
          <w:rFonts w:ascii="Verdana" w:hAnsi="Verdana"/>
          <w:sz w:val="18"/>
          <w:szCs w:val="18"/>
          <w:lang w:val="sv-SE"/>
        </w:rPr>
      </w:pPr>
      <w:r w:rsidRPr="00A66F91">
        <w:rPr>
          <w:rFonts w:ascii="Verdana" w:hAnsi="Verdana"/>
          <w:sz w:val="18"/>
          <w:szCs w:val="18"/>
          <w:lang w:val="sv-SE"/>
        </w:rPr>
        <w:t xml:space="preserve">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w:t>
      </w:r>
      <w:r>
        <w:rPr>
          <w:rFonts w:ascii="Verdana" w:hAnsi="Verdana"/>
          <w:sz w:val="18"/>
          <w:szCs w:val="18"/>
          <w:lang w:val="sv-SE"/>
        </w:rPr>
        <w:t xml:space="preserve">över </w:t>
      </w:r>
      <w:r w:rsidRPr="00A66F91">
        <w:rPr>
          <w:rFonts w:ascii="Verdana" w:hAnsi="Verdana"/>
          <w:sz w:val="18"/>
          <w:szCs w:val="18"/>
          <w:lang w:val="sv-SE"/>
        </w:rPr>
        <w:t xml:space="preserve">200 000 anställda i </w:t>
      </w:r>
      <w:r>
        <w:rPr>
          <w:rFonts w:ascii="Verdana" w:hAnsi="Verdana"/>
          <w:sz w:val="18"/>
          <w:szCs w:val="18"/>
          <w:lang w:val="sv-SE"/>
        </w:rPr>
        <w:t>mer än</w:t>
      </w:r>
      <w:r w:rsidRPr="00A66F91">
        <w:rPr>
          <w:rFonts w:ascii="Verdana" w:hAnsi="Verdana"/>
          <w:sz w:val="18"/>
          <w:szCs w:val="18"/>
          <w:lang w:val="sv-SE"/>
        </w:rPr>
        <w:t xml:space="preserve"> 40 länder. 201</w:t>
      </w:r>
      <w:r>
        <w:rPr>
          <w:rFonts w:ascii="Verdana" w:hAnsi="Verdana"/>
          <w:sz w:val="18"/>
          <w:szCs w:val="18"/>
          <w:lang w:val="sv-SE"/>
        </w:rPr>
        <w:t>8</w:t>
      </w:r>
      <w:r w:rsidRPr="00A66F91">
        <w:rPr>
          <w:rFonts w:ascii="Verdana" w:hAnsi="Verdana"/>
          <w:sz w:val="18"/>
          <w:szCs w:val="18"/>
          <w:lang w:val="sv-SE"/>
        </w:rPr>
        <w:t xml:space="preserve"> omsatte Capgemini 1</w:t>
      </w:r>
      <w:r>
        <w:rPr>
          <w:rFonts w:ascii="Verdana" w:hAnsi="Verdana"/>
          <w:sz w:val="18"/>
          <w:szCs w:val="18"/>
          <w:lang w:val="sv-SE"/>
        </w:rPr>
        <w:t>3,2</w:t>
      </w:r>
      <w:r w:rsidRPr="00A66F91">
        <w:rPr>
          <w:rFonts w:ascii="Verdana" w:hAnsi="Verdana"/>
          <w:sz w:val="18"/>
          <w:szCs w:val="18"/>
          <w:lang w:val="sv-SE"/>
        </w:rPr>
        <w:t xml:space="preserve"> miljarder euro.</w:t>
      </w:r>
    </w:p>
    <w:p w14:paraId="5A730CF1" w14:textId="77777777" w:rsidR="00201447" w:rsidRDefault="00201447" w:rsidP="00201447">
      <w:pPr>
        <w:jc w:val="both"/>
        <w:rPr>
          <w:rFonts w:ascii="Verdana" w:hAnsi="Verdana" w:cs="Vijaya"/>
          <w:sz w:val="18"/>
          <w:szCs w:val="18"/>
          <w:lang w:val="sv-SE"/>
        </w:rPr>
      </w:pPr>
    </w:p>
    <w:p w14:paraId="2202D7FB" w14:textId="57CFD033" w:rsidR="00201447" w:rsidRPr="00A66F91" w:rsidRDefault="00201447" w:rsidP="00201447">
      <w:pPr>
        <w:jc w:val="both"/>
        <w:rPr>
          <w:rFonts w:ascii="Verdana" w:hAnsi="Verdana" w:cs="Vijaya"/>
          <w:sz w:val="18"/>
          <w:szCs w:val="18"/>
          <w:lang w:val="sv-SE"/>
        </w:rPr>
      </w:pPr>
      <w:r w:rsidRPr="00A66F91">
        <w:rPr>
          <w:rFonts w:ascii="Verdana" w:hAnsi="Verdana" w:cs="Vijaya"/>
          <w:sz w:val="18"/>
          <w:szCs w:val="18"/>
          <w:lang w:val="sv-SE"/>
        </w:rPr>
        <w:t xml:space="preserve">Besök oss på </w:t>
      </w:r>
      <w:hyperlink r:id="rId10" w:anchor="_blank" w:history="1">
        <w:r w:rsidRPr="00A66F91">
          <w:rPr>
            <w:rStyle w:val="Hyperlink"/>
            <w:rFonts w:ascii="Verdana" w:hAnsi="Verdana" w:cs="Vijaya"/>
            <w:sz w:val="18"/>
            <w:szCs w:val="18"/>
            <w:lang w:val="sv-SE"/>
          </w:rPr>
          <w:t>www.capgemini.com</w:t>
        </w:r>
      </w:hyperlink>
      <w:r w:rsidRPr="00A66F91">
        <w:rPr>
          <w:rFonts w:ascii="Verdana" w:hAnsi="Verdana" w:cs="Vijaya"/>
          <w:sz w:val="18"/>
          <w:szCs w:val="18"/>
          <w:lang w:val="sv-SE"/>
        </w:rPr>
        <w:t xml:space="preserve">. </w:t>
      </w:r>
      <w:r w:rsidRPr="00A66F91">
        <w:rPr>
          <w:rFonts w:ascii="Verdana" w:hAnsi="Verdana" w:cs="Vijaya"/>
          <w:i/>
          <w:iCs/>
          <w:sz w:val="18"/>
          <w:szCs w:val="18"/>
          <w:lang w:val="sv-SE"/>
        </w:rPr>
        <w:t>People matter, results count.</w:t>
      </w:r>
    </w:p>
    <w:p w14:paraId="4BDCC391" w14:textId="77777777" w:rsidR="00201447" w:rsidRPr="00B83ED0" w:rsidRDefault="00201447" w:rsidP="00FC1791">
      <w:pPr>
        <w:spacing w:line="26" w:lineRule="atLeast"/>
        <w:jc w:val="both"/>
        <w:rPr>
          <w:rFonts w:ascii="Verdana" w:eastAsia="Times New Roman" w:hAnsi="Verdana" w:cs="Arial"/>
          <w:b/>
          <w:bCs/>
          <w:sz w:val="18"/>
          <w:szCs w:val="18"/>
          <w:lang w:val="nb-NO"/>
        </w:rPr>
      </w:pPr>
    </w:p>
    <w:p w14:paraId="5B775E9F" w14:textId="77777777" w:rsidR="00F63B91" w:rsidRPr="00B83ED0" w:rsidRDefault="00F63B91" w:rsidP="00F63B91">
      <w:pPr>
        <w:jc w:val="both"/>
        <w:rPr>
          <w:rFonts w:ascii="Verdana" w:eastAsia="Times New Roman" w:hAnsi="Verdana" w:cs="Arial"/>
          <w:sz w:val="18"/>
          <w:szCs w:val="18"/>
          <w:lang w:val="nb-NO"/>
        </w:rPr>
      </w:pPr>
    </w:p>
    <w:p w14:paraId="0D75CF55" w14:textId="77777777" w:rsidR="00F63B91" w:rsidRPr="00B83ED0" w:rsidRDefault="00F63B91" w:rsidP="00F63B91">
      <w:pPr>
        <w:jc w:val="both"/>
        <w:rPr>
          <w:rFonts w:ascii="Verdana" w:eastAsia="Times New Roman" w:hAnsi="Verdana" w:cs="Arial"/>
          <w:b/>
          <w:bCs/>
          <w:sz w:val="18"/>
          <w:szCs w:val="18"/>
          <w:lang w:val="nb-NO"/>
        </w:rPr>
      </w:pPr>
      <w:r w:rsidRPr="00B83ED0">
        <w:rPr>
          <w:rFonts w:ascii="Verdana" w:eastAsia="Times New Roman" w:hAnsi="Verdana" w:cs="Arial"/>
          <w:b/>
          <w:bCs/>
          <w:sz w:val="18"/>
          <w:szCs w:val="18"/>
          <w:lang w:val="nb-NO"/>
        </w:rPr>
        <w:t>Om Capgemini Research Institute</w:t>
      </w:r>
    </w:p>
    <w:p w14:paraId="52E0D66F" w14:textId="74F06550" w:rsidR="006C56BA" w:rsidRDefault="00F63B91" w:rsidP="00F63B91">
      <w:pPr>
        <w:rPr>
          <w:rFonts w:ascii="Verdana" w:hAnsi="Verdana" w:cs="Arial"/>
          <w:sz w:val="18"/>
          <w:szCs w:val="18"/>
          <w:shd w:val="clear" w:color="auto" w:fill="FFFFFF"/>
          <w:lang w:val="nb-NO"/>
        </w:rPr>
      </w:pPr>
      <w:r w:rsidRPr="00B83ED0">
        <w:rPr>
          <w:rFonts w:ascii="Verdana" w:hAnsi="Verdana" w:cs="Arial"/>
          <w:sz w:val="18"/>
          <w:szCs w:val="18"/>
          <w:shd w:val="clear" w:color="auto" w:fill="FFFFFF"/>
          <w:lang w:val="nb-NO"/>
        </w:rPr>
        <w:t>Capgeminis forskningsinstitut är Capgeminis eg</w:t>
      </w:r>
      <w:r w:rsidR="006C56BA">
        <w:rPr>
          <w:rFonts w:ascii="Verdana" w:hAnsi="Verdana" w:cs="Arial"/>
          <w:sz w:val="18"/>
          <w:szCs w:val="18"/>
          <w:shd w:val="clear" w:color="auto" w:fill="FFFFFF"/>
          <w:lang w:val="nb-NO"/>
        </w:rPr>
        <w:t>et</w:t>
      </w:r>
      <w:r w:rsidRPr="00B83ED0">
        <w:rPr>
          <w:rFonts w:ascii="Verdana" w:hAnsi="Verdana" w:cs="Arial"/>
          <w:sz w:val="18"/>
          <w:szCs w:val="18"/>
          <w:shd w:val="clear" w:color="auto" w:fill="FFFFFF"/>
          <w:lang w:val="nb-NO"/>
        </w:rPr>
        <w:t xml:space="preserve"> forskningscenter. Institutet publicerar rapporter och studier om effekterna av digital tekni</w:t>
      </w:r>
      <w:r w:rsidR="006C56BA">
        <w:rPr>
          <w:rFonts w:ascii="Verdana" w:hAnsi="Verdana" w:cs="Arial"/>
          <w:sz w:val="18"/>
          <w:szCs w:val="18"/>
          <w:shd w:val="clear" w:color="auto" w:fill="FFFFFF"/>
          <w:lang w:val="nb-NO"/>
        </w:rPr>
        <w:t>k</w:t>
      </w:r>
      <w:r w:rsidRPr="00B83ED0">
        <w:rPr>
          <w:rFonts w:ascii="Verdana" w:hAnsi="Verdana" w:cs="Arial"/>
          <w:sz w:val="18"/>
          <w:szCs w:val="18"/>
          <w:shd w:val="clear" w:color="auto" w:fill="FFFFFF"/>
          <w:lang w:val="nb-NO"/>
        </w:rPr>
        <w:t>. Med ett globalt nätverk av experte</w:t>
      </w:r>
      <w:r w:rsidR="006C56BA">
        <w:rPr>
          <w:rFonts w:ascii="Verdana" w:hAnsi="Verdana" w:cs="Arial"/>
          <w:sz w:val="18"/>
          <w:szCs w:val="18"/>
          <w:shd w:val="clear" w:color="auto" w:fill="FFFFFF"/>
          <w:lang w:val="nb-NO"/>
        </w:rPr>
        <w:t>r,</w:t>
      </w:r>
      <w:r w:rsidRPr="00B83ED0">
        <w:rPr>
          <w:rFonts w:ascii="Verdana" w:hAnsi="Verdana" w:cs="Arial"/>
          <w:sz w:val="18"/>
          <w:szCs w:val="18"/>
          <w:shd w:val="clear" w:color="auto" w:fill="FFFFFF"/>
          <w:lang w:val="nb-NO"/>
        </w:rPr>
        <w:t xml:space="preserve"> arbeta</w:t>
      </w:r>
      <w:r w:rsidR="006C56BA">
        <w:rPr>
          <w:rFonts w:ascii="Verdana" w:hAnsi="Verdana" w:cs="Arial"/>
          <w:sz w:val="18"/>
          <w:szCs w:val="18"/>
          <w:shd w:val="clear" w:color="auto" w:fill="FFFFFF"/>
          <w:lang w:val="nb-NO"/>
        </w:rPr>
        <w:t>r Capgemini Research Institute</w:t>
      </w:r>
      <w:r w:rsidRPr="00B83ED0">
        <w:rPr>
          <w:rFonts w:ascii="Verdana" w:hAnsi="Verdana" w:cs="Arial"/>
          <w:sz w:val="18"/>
          <w:szCs w:val="18"/>
          <w:shd w:val="clear" w:color="auto" w:fill="FFFFFF"/>
          <w:lang w:val="nb-NO"/>
        </w:rPr>
        <w:t xml:space="preserve"> nära akademiska och tekniska partners. Institutet har forskningscenters i Indien, Storbritannien och USA. Det var nyligen rankat som nummer ett i världen för kvaliteten på sin</w:t>
      </w:r>
      <w:r w:rsidR="006C56BA">
        <w:rPr>
          <w:rFonts w:ascii="Verdana" w:hAnsi="Verdana" w:cs="Arial"/>
          <w:sz w:val="18"/>
          <w:szCs w:val="18"/>
          <w:shd w:val="clear" w:color="auto" w:fill="FFFFFF"/>
          <w:lang w:val="nb-NO"/>
        </w:rPr>
        <w:t>a analsyer</w:t>
      </w:r>
      <w:r w:rsidRPr="00B83ED0">
        <w:rPr>
          <w:rFonts w:ascii="Verdana" w:hAnsi="Verdana" w:cs="Arial"/>
          <w:sz w:val="18"/>
          <w:szCs w:val="18"/>
          <w:shd w:val="clear" w:color="auto" w:fill="FFFFFF"/>
          <w:lang w:val="nb-NO"/>
        </w:rPr>
        <w:t xml:space="preserve">. </w:t>
      </w:r>
    </w:p>
    <w:p w14:paraId="108BE55D" w14:textId="77777777" w:rsidR="006C56BA" w:rsidRDefault="006C56BA" w:rsidP="00F63B91">
      <w:pPr>
        <w:rPr>
          <w:rFonts w:ascii="Verdana" w:hAnsi="Verdana" w:cs="Arial"/>
          <w:sz w:val="18"/>
          <w:szCs w:val="18"/>
          <w:shd w:val="clear" w:color="auto" w:fill="FFFFFF"/>
          <w:lang w:val="nb-NO"/>
        </w:rPr>
      </w:pPr>
    </w:p>
    <w:p w14:paraId="7B9FB3FC" w14:textId="168F3FB6" w:rsidR="00F63B91" w:rsidRPr="00FC1791" w:rsidRDefault="00F63B91" w:rsidP="00F63B91">
      <w:pPr>
        <w:rPr>
          <w:sz w:val="18"/>
          <w:szCs w:val="18"/>
          <w:lang w:val="nb-NO"/>
        </w:rPr>
      </w:pPr>
      <w:r w:rsidRPr="00FC1791">
        <w:rPr>
          <w:rFonts w:ascii="Verdana" w:hAnsi="Verdana" w:cs="Arial"/>
          <w:sz w:val="18"/>
          <w:szCs w:val="18"/>
          <w:shd w:val="clear" w:color="auto" w:fill="FFFFFF"/>
          <w:lang w:val="nb-NO"/>
        </w:rPr>
        <w:t>Besök oss på </w:t>
      </w:r>
      <w:hyperlink r:id="rId11" w:history="1">
        <w:r w:rsidRPr="00FC1791">
          <w:rPr>
            <w:rStyle w:val="Hyperlink"/>
            <w:rFonts w:ascii="Verdana" w:hAnsi="Verdana" w:cs="Arial"/>
            <w:color w:val="4969EE"/>
            <w:sz w:val="18"/>
            <w:szCs w:val="18"/>
            <w:shd w:val="clear" w:color="auto" w:fill="FFFFFF"/>
            <w:lang w:val="nb-NO"/>
          </w:rPr>
          <w:t>https://www.capgemini.com/researchinstitute/</w:t>
        </w:r>
      </w:hyperlink>
    </w:p>
    <w:p w14:paraId="7BC223CD" w14:textId="77777777" w:rsidR="00D3103B" w:rsidRPr="00FC1791" w:rsidRDefault="00D3103B" w:rsidP="001F75D4">
      <w:pPr>
        <w:jc w:val="center"/>
        <w:rPr>
          <w:rFonts w:ascii="Verdana" w:hAnsi="Verdana" w:cs="Arial"/>
          <w:color w:val="000000"/>
          <w:sz w:val="18"/>
          <w:szCs w:val="18"/>
          <w:lang w:val="nb-NO"/>
        </w:rPr>
      </w:pPr>
    </w:p>
    <w:p w14:paraId="61E47392" w14:textId="77777777" w:rsidR="00D3103B" w:rsidRPr="00FC1791" w:rsidRDefault="00D3103B" w:rsidP="001F75D4">
      <w:pPr>
        <w:jc w:val="center"/>
        <w:rPr>
          <w:rFonts w:ascii="Verdana" w:hAnsi="Verdana" w:cs="Arial"/>
          <w:color w:val="000000"/>
          <w:sz w:val="18"/>
          <w:szCs w:val="18"/>
          <w:lang w:val="nb-NO"/>
        </w:rPr>
      </w:pPr>
    </w:p>
    <w:p w14:paraId="14328ADF" w14:textId="77777777" w:rsidR="00D3103B" w:rsidRPr="00FC1791" w:rsidRDefault="00D3103B" w:rsidP="001F75D4">
      <w:pPr>
        <w:jc w:val="center"/>
        <w:rPr>
          <w:rFonts w:ascii="Verdana" w:hAnsi="Verdana" w:cs="Arial"/>
          <w:color w:val="000000"/>
          <w:sz w:val="18"/>
          <w:szCs w:val="18"/>
          <w:lang w:val="nb-NO"/>
        </w:rPr>
      </w:pPr>
    </w:p>
    <w:p w14:paraId="720656E3" w14:textId="77777777" w:rsidR="00D3103B" w:rsidRPr="00FC1791" w:rsidRDefault="00D3103B" w:rsidP="00D3103B">
      <w:pPr>
        <w:pStyle w:val="PlainText"/>
        <w:jc w:val="center"/>
        <w:rPr>
          <w:rFonts w:ascii="Verdana" w:hAnsi="Verdana" w:cs="Arial"/>
          <w:b/>
          <w:bCs/>
          <w:iCs/>
          <w:sz w:val="22"/>
          <w:szCs w:val="22"/>
          <w:lang w:val="nb-NO"/>
        </w:rPr>
      </w:pPr>
    </w:p>
    <w:p w14:paraId="78404669" w14:textId="77777777" w:rsidR="00D3103B" w:rsidRPr="00FC1791" w:rsidRDefault="00D3103B" w:rsidP="001F75D4">
      <w:pPr>
        <w:jc w:val="center"/>
        <w:rPr>
          <w:rFonts w:ascii="Verdana" w:hAnsi="Verdana" w:cs="Arial"/>
          <w:color w:val="000000"/>
          <w:sz w:val="18"/>
          <w:szCs w:val="18"/>
          <w:lang w:val="nb-NO"/>
        </w:rPr>
      </w:pPr>
    </w:p>
    <w:sectPr w:rsidR="00D3103B" w:rsidRPr="00FC1791" w:rsidSect="001E0F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D5D8" w14:textId="77777777" w:rsidR="009E6BE2" w:rsidRDefault="009E6BE2" w:rsidP="00204DBC">
      <w:r>
        <w:separator/>
      </w:r>
    </w:p>
  </w:endnote>
  <w:endnote w:type="continuationSeparator" w:id="0">
    <w:p w14:paraId="5602EE84" w14:textId="77777777" w:rsidR="009E6BE2" w:rsidRDefault="009E6BE2" w:rsidP="00204DBC">
      <w:r>
        <w:continuationSeparator/>
      </w:r>
    </w:p>
  </w:endnote>
  <w:endnote w:type="continuationNotice" w:id="1">
    <w:p w14:paraId="10D4E518" w14:textId="77777777" w:rsidR="009E6BE2" w:rsidRDefault="009E6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B9BC" w14:textId="456B98D6" w:rsidR="00CB1225" w:rsidRPr="00377D5E" w:rsidRDefault="00377D5E">
    <w:pPr>
      <w:pStyle w:val="Footer"/>
      <w:rPr>
        <w:lang w:val="en-IN"/>
      </w:rPr>
    </w:pPr>
    <w:proofErr w:type="spellStart"/>
    <w:r>
      <w:rPr>
        <w:rFonts w:ascii="Verdana" w:hAnsi="Verdana"/>
        <w:i/>
        <w:sz w:val="16"/>
        <w:lang w:val="en-IN"/>
      </w:rPr>
      <w:t>Pres</w:t>
    </w:r>
    <w:r w:rsidR="00201447">
      <w:rPr>
        <w:rFonts w:ascii="Verdana" w:hAnsi="Verdana"/>
        <w:i/>
        <w:sz w:val="16"/>
        <w:lang w:val="en-IN"/>
      </w:rPr>
      <w:t>smeddelande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065F" w14:textId="77777777" w:rsidR="009E6BE2" w:rsidRDefault="009E6BE2" w:rsidP="00204DBC">
      <w:r>
        <w:separator/>
      </w:r>
    </w:p>
  </w:footnote>
  <w:footnote w:type="continuationSeparator" w:id="0">
    <w:p w14:paraId="4444CC57" w14:textId="77777777" w:rsidR="009E6BE2" w:rsidRDefault="009E6BE2" w:rsidP="00204DBC">
      <w:r>
        <w:continuationSeparator/>
      </w:r>
    </w:p>
  </w:footnote>
  <w:footnote w:type="continuationNotice" w:id="1">
    <w:p w14:paraId="6655AD60" w14:textId="77777777" w:rsidR="009E6BE2" w:rsidRDefault="009E6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5AC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951919"/>
    <w:multiLevelType w:val="multilevel"/>
    <w:tmpl w:val="29B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7F12"/>
    <w:multiLevelType w:val="hybridMultilevel"/>
    <w:tmpl w:val="1110EB66"/>
    <w:lvl w:ilvl="0" w:tplc="E63ACAFE">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3A5"/>
    <w:multiLevelType w:val="hybridMultilevel"/>
    <w:tmpl w:val="0626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960EC"/>
    <w:multiLevelType w:val="hybridMultilevel"/>
    <w:tmpl w:val="E8BE42DA"/>
    <w:lvl w:ilvl="0" w:tplc="958EE6DA">
      <w:start w:val="3"/>
      <w:numFmt w:val="bullet"/>
      <w:lvlText w:val="-"/>
      <w:lvlJc w:val="left"/>
      <w:pPr>
        <w:ind w:left="720" w:hanging="360"/>
      </w:pPr>
      <w:rPr>
        <w:rFonts w:ascii="Verdana" w:eastAsia="Calibri" w:hAnsi="Verdana"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C06435"/>
    <w:multiLevelType w:val="hybridMultilevel"/>
    <w:tmpl w:val="0F18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D58C8"/>
    <w:multiLevelType w:val="hybridMultilevel"/>
    <w:tmpl w:val="4F863488"/>
    <w:lvl w:ilvl="0" w:tplc="93D2732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86D6F"/>
    <w:multiLevelType w:val="hybridMultilevel"/>
    <w:tmpl w:val="A642C282"/>
    <w:lvl w:ilvl="0" w:tplc="50846EE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07"/>
    <w:rsid w:val="000015D9"/>
    <w:rsid w:val="00007D91"/>
    <w:rsid w:val="00010A11"/>
    <w:rsid w:val="00014A59"/>
    <w:rsid w:val="00015C4F"/>
    <w:rsid w:val="00021F92"/>
    <w:rsid w:val="00022ED5"/>
    <w:rsid w:val="0002508C"/>
    <w:rsid w:val="00025BD0"/>
    <w:rsid w:val="00033495"/>
    <w:rsid w:val="000357BF"/>
    <w:rsid w:val="00037DCE"/>
    <w:rsid w:val="00040FD8"/>
    <w:rsid w:val="00041ACC"/>
    <w:rsid w:val="0004227B"/>
    <w:rsid w:val="000438C6"/>
    <w:rsid w:val="0004485B"/>
    <w:rsid w:val="00046F35"/>
    <w:rsid w:val="000532DD"/>
    <w:rsid w:val="00055BF3"/>
    <w:rsid w:val="000619C1"/>
    <w:rsid w:val="000619EB"/>
    <w:rsid w:val="00062A2B"/>
    <w:rsid w:val="00070E46"/>
    <w:rsid w:val="0007145E"/>
    <w:rsid w:val="00076F41"/>
    <w:rsid w:val="000816B8"/>
    <w:rsid w:val="000879DA"/>
    <w:rsid w:val="000902FF"/>
    <w:rsid w:val="000910D2"/>
    <w:rsid w:val="000934E6"/>
    <w:rsid w:val="00094EBB"/>
    <w:rsid w:val="000A3C6F"/>
    <w:rsid w:val="000A3FAB"/>
    <w:rsid w:val="000A4179"/>
    <w:rsid w:val="000A481D"/>
    <w:rsid w:val="000A548C"/>
    <w:rsid w:val="000A799F"/>
    <w:rsid w:val="000B219D"/>
    <w:rsid w:val="000B3110"/>
    <w:rsid w:val="000B56B7"/>
    <w:rsid w:val="000C4D89"/>
    <w:rsid w:val="000D38F9"/>
    <w:rsid w:val="000D5587"/>
    <w:rsid w:val="000D66F6"/>
    <w:rsid w:val="000E38D2"/>
    <w:rsid w:val="000E5634"/>
    <w:rsid w:val="000F3C51"/>
    <w:rsid w:val="000F73B2"/>
    <w:rsid w:val="00101AC7"/>
    <w:rsid w:val="001110B6"/>
    <w:rsid w:val="00115FEC"/>
    <w:rsid w:val="00117F92"/>
    <w:rsid w:val="00120A77"/>
    <w:rsid w:val="00126CEE"/>
    <w:rsid w:val="0013057D"/>
    <w:rsid w:val="00134465"/>
    <w:rsid w:val="00136B4C"/>
    <w:rsid w:val="00145BFD"/>
    <w:rsid w:val="0015024B"/>
    <w:rsid w:val="0016023A"/>
    <w:rsid w:val="001608D3"/>
    <w:rsid w:val="00161F90"/>
    <w:rsid w:val="001634E4"/>
    <w:rsid w:val="001637E9"/>
    <w:rsid w:val="00167D8D"/>
    <w:rsid w:val="00175C5C"/>
    <w:rsid w:val="0018140C"/>
    <w:rsid w:val="001815ED"/>
    <w:rsid w:val="00181E06"/>
    <w:rsid w:val="00182120"/>
    <w:rsid w:val="0018638B"/>
    <w:rsid w:val="001867B8"/>
    <w:rsid w:val="0018789C"/>
    <w:rsid w:val="001907B3"/>
    <w:rsid w:val="00192095"/>
    <w:rsid w:val="0019505F"/>
    <w:rsid w:val="001A3950"/>
    <w:rsid w:val="001A756B"/>
    <w:rsid w:val="001C36D8"/>
    <w:rsid w:val="001C5AB2"/>
    <w:rsid w:val="001C5B11"/>
    <w:rsid w:val="001D0C7A"/>
    <w:rsid w:val="001D2573"/>
    <w:rsid w:val="001D3075"/>
    <w:rsid w:val="001D3DA3"/>
    <w:rsid w:val="001D5742"/>
    <w:rsid w:val="001D61CF"/>
    <w:rsid w:val="001D7156"/>
    <w:rsid w:val="001E0F07"/>
    <w:rsid w:val="001E0FB2"/>
    <w:rsid w:val="001E5BC2"/>
    <w:rsid w:val="001E5D4C"/>
    <w:rsid w:val="001E7FCA"/>
    <w:rsid w:val="001F75D4"/>
    <w:rsid w:val="00201447"/>
    <w:rsid w:val="002031E9"/>
    <w:rsid w:val="00204824"/>
    <w:rsid w:val="00204DBC"/>
    <w:rsid w:val="00206C4D"/>
    <w:rsid w:val="00210656"/>
    <w:rsid w:val="00213EA8"/>
    <w:rsid w:val="002206B0"/>
    <w:rsid w:val="00224332"/>
    <w:rsid w:val="0022483C"/>
    <w:rsid w:val="00225185"/>
    <w:rsid w:val="00232FFC"/>
    <w:rsid w:val="00233A0B"/>
    <w:rsid w:val="00234DD8"/>
    <w:rsid w:val="00237FF2"/>
    <w:rsid w:val="00240D0D"/>
    <w:rsid w:val="00240D5D"/>
    <w:rsid w:val="002444BB"/>
    <w:rsid w:val="00244B3E"/>
    <w:rsid w:val="00250CD6"/>
    <w:rsid w:val="0025205C"/>
    <w:rsid w:val="0025431E"/>
    <w:rsid w:val="0025490D"/>
    <w:rsid w:val="00256CBF"/>
    <w:rsid w:val="0025764B"/>
    <w:rsid w:val="00257BBB"/>
    <w:rsid w:val="00257D11"/>
    <w:rsid w:val="0026192C"/>
    <w:rsid w:val="0026228C"/>
    <w:rsid w:val="00270F3D"/>
    <w:rsid w:val="00272AB4"/>
    <w:rsid w:val="00272E3D"/>
    <w:rsid w:val="002815F1"/>
    <w:rsid w:val="002826DA"/>
    <w:rsid w:val="00284157"/>
    <w:rsid w:val="00284C6E"/>
    <w:rsid w:val="0028579C"/>
    <w:rsid w:val="00294270"/>
    <w:rsid w:val="00294D9E"/>
    <w:rsid w:val="002A0EF1"/>
    <w:rsid w:val="002A5625"/>
    <w:rsid w:val="002B0ABB"/>
    <w:rsid w:val="002C0CA7"/>
    <w:rsid w:val="002C52BE"/>
    <w:rsid w:val="002C6E17"/>
    <w:rsid w:val="002D15C3"/>
    <w:rsid w:val="002D65CE"/>
    <w:rsid w:val="002D7F55"/>
    <w:rsid w:val="002E0834"/>
    <w:rsid w:val="002E3C42"/>
    <w:rsid w:val="002E4C72"/>
    <w:rsid w:val="002F1450"/>
    <w:rsid w:val="002F2494"/>
    <w:rsid w:val="002F529A"/>
    <w:rsid w:val="002F585E"/>
    <w:rsid w:val="002F6FD1"/>
    <w:rsid w:val="00307479"/>
    <w:rsid w:val="0031085C"/>
    <w:rsid w:val="00315AD9"/>
    <w:rsid w:val="00317DFA"/>
    <w:rsid w:val="003203CA"/>
    <w:rsid w:val="00322732"/>
    <w:rsid w:val="00331B59"/>
    <w:rsid w:val="00333843"/>
    <w:rsid w:val="003377FB"/>
    <w:rsid w:val="00341650"/>
    <w:rsid w:val="0034769C"/>
    <w:rsid w:val="00354054"/>
    <w:rsid w:val="00360447"/>
    <w:rsid w:val="00360E4E"/>
    <w:rsid w:val="00362034"/>
    <w:rsid w:val="00362973"/>
    <w:rsid w:val="00363775"/>
    <w:rsid w:val="00367642"/>
    <w:rsid w:val="00375AD8"/>
    <w:rsid w:val="00377D5E"/>
    <w:rsid w:val="003801D3"/>
    <w:rsid w:val="00383807"/>
    <w:rsid w:val="00393871"/>
    <w:rsid w:val="00394E9E"/>
    <w:rsid w:val="00396CBF"/>
    <w:rsid w:val="003A3B6F"/>
    <w:rsid w:val="003A42B0"/>
    <w:rsid w:val="003A5E81"/>
    <w:rsid w:val="003A670C"/>
    <w:rsid w:val="003C31D9"/>
    <w:rsid w:val="003C4F23"/>
    <w:rsid w:val="003C7BD5"/>
    <w:rsid w:val="003D0A2A"/>
    <w:rsid w:val="003D28BB"/>
    <w:rsid w:val="003D291D"/>
    <w:rsid w:val="003E63C3"/>
    <w:rsid w:val="003F02D8"/>
    <w:rsid w:val="003F2FF8"/>
    <w:rsid w:val="003F5198"/>
    <w:rsid w:val="003F51F6"/>
    <w:rsid w:val="003F5293"/>
    <w:rsid w:val="003F6CFD"/>
    <w:rsid w:val="00402F36"/>
    <w:rsid w:val="00406AE2"/>
    <w:rsid w:val="00407BE8"/>
    <w:rsid w:val="00414F35"/>
    <w:rsid w:val="0041590E"/>
    <w:rsid w:val="00417C9E"/>
    <w:rsid w:val="00422DCC"/>
    <w:rsid w:val="004243C3"/>
    <w:rsid w:val="00426551"/>
    <w:rsid w:val="00426A32"/>
    <w:rsid w:val="0042711D"/>
    <w:rsid w:val="00434DC0"/>
    <w:rsid w:val="00443361"/>
    <w:rsid w:val="00444537"/>
    <w:rsid w:val="004466B7"/>
    <w:rsid w:val="004469D0"/>
    <w:rsid w:val="004471B3"/>
    <w:rsid w:val="00447572"/>
    <w:rsid w:val="00450056"/>
    <w:rsid w:val="00455A95"/>
    <w:rsid w:val="0045645A"/>
    <w:rsid w:val="00457289"/>
    <w:rsid w:val="00457AE3"/>
    <w:rsid w:val="00461C99"/>
    <w:rsid w:val="00463484"/>
    <w:rsid w:val="004643A1"/>
    <w:rsid w:val="00465089"/>
    <w:rsid w:val="00466A2E"/>
    <w:rsid w:val="00470075"/>
    <w:rsid w:val="0048054D"/>
    <w:rsid w:val="00480567"/>
    <w:rsid w:val="00482585"/>
    <w:rsid w:val="00482FA0"/>
    <w:rsid w:val="00485C57"/>
    <w:rsid w:val="00486E02"/>
    <w:rsid w:val="00495EDC"/>
    <w:rsid w:val="004A0EB2"/>
    <w:rsid w:val="004A39C1"/>
    <w:rsid w:val="004A7332"/>
    <w:rsid w:val="004A7D40"/>
    <w:rsid w:val="004B1097"/>
    <w:rsid w:val="004B507D"/>
    <w:rsid w:val="004C01E3"/>
    <w:rsid w:val="004C1080"/>
    <w:rsid w:val="004C373B"/>
    <w:rsid w:val="004C71CD"/>
    <w:rsid w:val="004D0C71"/>
    <w:rsid w:val="004D36CF"/>
    <w:rsid w:val="004D689A"/>
    <w:rsid w:val="004D6F69"/>
    <w:rsid w:val="004F1FB0"/>
    <w:rsid w:val="004F371E"/>
    <w:rsid w:val="004F4954"/>
    <w:rsid w:val="004F56F2"/>
    <w:rsid w:val="004F5956"/>
    <w:rsid w:val="0050472C"/>
    <w:rsid w:val="00511023"/>
    <w:rsid w:val="00511F5B"/>
    <w:rsid w:val="00523E46"/>
    <w:rsid w:val="00526D29"/>
    <w:rsid w:val="00530BEF"/>
    <w:rsid w:val="00532737"/>
    <w:rsid w:val="00536B65"/>
    <w:rsid w:val="005375CA"/>
    <w:rsid w:val="005417CC"/>
    <w:rsid w:val="00541BFF"/>
    <w:rsid w:val="00543E43"/>
    <w:rsid w:val="0054601D"/>
    <w:rsid w:val="0055266F"/>
    <w:rsid w:val="005539EE"/>
    <w:rsid w:val="00556E09"/>
    <w:rsid w:val="00560879"/>
    <w:rsid w:val="00562835"/>
    <w:rsid w:val="005634D4"/>
    <w:rsid w:val="00567758"/>
    <w:rsid w:val="00572333"/>
    <w:rsid w:val="00572338"/>
    <w:rsid w:val="00575D08"/>
    <w:rsid w:val="00580E21"/>
    <w:rsid w:val="00580E98"/>
    <w:rsid w:val="00583F28"/>
    <w:rsid w:val="005852B6"/>
    <w:rsid w:val="005866B2"/>
    <w:rsid w:val="00591941"/>
    <w:rsid w:val="005932B5"/>
    <w:rsid w:val="00594BF4"/>
    <w:rsid w:val="00596E44"/>
    <w:rsid w:val="005978B8"/>
    <w:rsid w:val="00597F50"/>
    <w:rsid w:val="005A295F"/>
    <w:rsid w:val="005A4F41"/>
    <w:rsid w:val="005B2DB1"/>
    <w:rsid w:val="005B54F7"/>
    <w:rsid w:val="005B672B"/>
    <w:rsid w:val="005C0BBB"/>
    <w:rsid w:val="005C36C8"/>
    <w:rsid w:val="005D1A97"/>
    <w:rsid w:val="005D1F89"/>
    <w:rsid w:val="005D285B"/>
    <w:rsid w:val="005D330E"/>
    <w:rsid w:val="005D6633"/>
    <w:rsid w:val="005E2F82"/>
    <w:rsid w:val="005E3A4F"/>
    <w:rsid w:val="005E3BD1"/>
    <w:rsid w:val="005E64A5"/>
    <w:rsid w:val="005E7F88"/>
    <w:rsid w:val="005F42FD"/>
    <w:rsid w:val="006051D7"/>
    <w:rsid w:val="006115C0"/>
    <w:rsid w:val="0061643B"/>
    <w:rsid w:val="0061771A"/>
    <w:rsid w:val="00624AE0"/>
    <w:rsid w:val="00624C13"/>
    <w:rsid w:val="006307AC"/>
    <w:rsid w:val="0063332D"/>
    <w:rsid w:val="00633A4B"/>
    <w:rsid w:val="00634820"/>
    <w:rsid w:val="00637999"/>
    <w:rsid w:val="0064135F"/>
    <w:rsid w:val="006447CB"/>
    <w:rsid w:val="00653ED2"/>
    <w:rsid w:val="00653F92"/>
    <w:rsid w:val="00657DBB"/>
    <w:rsid w:val="00664312"/>
    <w:rsid w:val="0068477C"/>
    <w:rsid w:val="0068497A"/>
    <w:rsid w:val="00684ACF"/>
    <w:rsid w:val="00685973"/>
    <w:rsid w:val="00685BFD"/>
    <w:rsid w:val="00690080"/>
    <w:rsid w:val="00692AF5"/>
    <w:rsid w:val="006940CC"/>
    <w:rsid w:val="00694174"/>
    <w:rsid w:val="006A1865"/>
    <w:rsid w:val="006A49AF"/>
    <w:rsid w:val="006A75C9"/>
    <w:rsid w:val="006A76D8"/>
    <w:rsid w:val="006B52C5"/>
    <w:rsid w:val="006C0A50"/>
    <w:rsid w:val="006C40DE"/>
    <w:rsid w:val="006C56BA"/>
    <w:rsid w:val="006C7371"/>
    <w:rsid w:val="006D0D49"/>
    <w:rsid w:val="006D0DA0"/>
    <w:rsid w:val="006D67A2"/>
    <w:rsid w:val="006E356E"/>
    <w:rsid w:val="006E792D"/>
    <w:rsid w:val="006F6470"/>
    <w:rsid w:val="006F6CC5"/>
    <w:rsid w:val="007010B4"/>
    <w:rsid w:val="00701ED9"/>
    <w:rsid w:val="0070706E"/>
    <w:rsid w:val="00710D62"/>
    <w:rsid w:val="0071588F"/>
    <w:rsid w:val="007175B4"/>
    <w:rsid w:val="00717F34"/>
    <w:rsid w:val="0072411A"/>
    <w:rsid w:val="007322D3"/>
    <w:rsid w:val="007353B9"/>
    <w:rsid w:val="00744EFA"/>
    <w:rsid w:val="007454DB"/>
    <w:rsid w:val="0075012A"/>
    <w:rsid w:val="00754962"/>
    <w:rsid w:val="00760A1A"/>
    <w:rsid w:val="00761B66"/>
    <w:rsid w:val="00777015"/>
    <w:rsid w:val="00780015"/>
    <w:rsid w:val="0078134E"/>
    <w:rsid w:val="0078362B"/>
    <w:rsid w:val="00783732"/>
    <w:rsid w:val="007869F3"/>
    <w:rsid w:val="00790D35"/>
    <w:rsid w:val="007939CD"/>
    <w:rsid w:val="00794A7E"/>
    <w:rsid w:val="007A33F9"/>
    <w:rsid w:val="007A58B0"/>
    <w:rsid w:val="007A5991"/>
    <w:rsid w:val="007B3200"/>
    <w:rsid w:val="007B3862"/>
    <w:rsid w:val="007B74EE"/>
    <w:rsid w:val="007B7751"/>
    <w:rsid w:val="007C3D02"/>
    <w:rsid w:val="007C72AE"/>
    <w:rsid w:val="007D3E5D"/>
    <w:rsid w:val="007E0316"/>
    <w:rsid w:val="007E12C1"/>
    <w:rsid w:val="007E244E"/>
    <w:rsid w:val="007E27E7"/>
    <w:rsid w:val="007E31EC"/>
    <w:rsid w:val="007E3BA0"/>
    <w:rsid w:val="007E46D4"/>
    <w:rsid w:val="007E770F"/>
    <w:rsid w:val="0080040A"/>
    <w:rsid w:val="0080279D"/>
    <w:rsid w:val="00811292"/>
    <w:rsid w:val="00822870"/>
    <w:rsid w:val="0082418C"/>
    <w:rsid w:val="00826007"/>
    <w:rsid w:val="00826BB0"/>
    <w:rsid w:val="0083351E"/>
    <w:rsid w:val="008342A7"/>
    <w:rsid w:val="00840FBE"/>
    <w:rsid w:val="00856AD6"/>
    <w:rsid w:val="008627E7"/>
    <w:rsid w:val="00863450"/>
    <w:rsid w:val="0086770B"/>
    <w:rsid w:val="008717CB"/>
    <w:rsid w:val="00873624"/>
    <w:rsid w:val="00875A12"/>
    <w:rsid w:val="00891B26"/>
    <w:rsid w:val="00892100"/>
    <w:rsid w:val="008B0537"/>
    <w:rsid w:val="008B1715"/>
    <w:rsid w:val="008B28EB"/>
    <w:rsid w:val="008B642B"/>
    <w:rsid w:val="008C58B3"/>
    <w:rsid w:val="008C6EF7"/>
    <w:rsid w:val="008D7B77"/>
    <w:rsid w:val="008E4AAF"/>
    <w:rsid w:val="008E5001"/>
    <w:rsid w:val="008F064C"/>
    <w:rsid w:val="008F131C"/>
    <w:rsid w:val="008F7299"/>
    <w:rsid w:val="00902F9E"/>
    <w:rsid w:val="0090353C"/>
    <w:rsid w:val="009049C9"/>
    <w:rsid w:val="009049DE"/>
    <w:rsid w:val="00907432"/>
    <w:rsid w:val="0091286C"/>
    <w:rsid w:val="00913C99"/>
    <w:rsid w:val="009152B3"/>
    <w:rsid w:val="00915376"/>
    <w:rsid w:val="00915AD6"/>
    <w:rsid w:val="009305EC"/>
    <w:rsid w:val="00931925"/>
    <w:rsid w:val="00934E37"/>
    <w:rsid w:val="00935396"/>
    <w:rsid w:val="00936F62"/>
    <w:rsid w:val="009428FC"/>
    <w:rsid w:val="009519F3"/>
    <w:rsid w:val="00954889"/>
    <w:rsid w:val="00954D97"/>
    <w:rsid w:val="00957686"/>
    <w:rsid w:val="00960A59"/>
    <w:rsid w:val="00964D29"/>
    <w:rsid w:val="00967564"/>
    <w:rsid w:val="0097601B"/>
    <w:rsid w:val="009A22D3"/>
    <w:rsid w:val="009A3C68"/>
    <w:rsid w:val="009A4F36"/>
    <w:rsid w:val="009A537E"/>
    <w:rsid w:val="009A5C1E"/>
    <w:rsid w:val="009A60B2"/>
    <w:rsid w:val="009A7BF8"/>
    <w:rsid w:val="009B0A2A"/>
    <w:rsid w:val="009B0E92"/>
    <w:rsid w:val="009B16A6"/>
    <w:rsid w:val="009B587C"/>
    <w:rsid w:val="009C0613"/>
    <w:rsid w:val="009E02BA"/>
    <w:rsid w:val="009E50EB"/>
    <w:rsid w:val="009E6BE2"/>
    <w:rsid w:val="009E70D6"/>
    <w:rsid w:val="009F1B94"/>
    <w:rsid w:val="009F7D88"/>
    <w:rsid w:val="00A0093C"/>
    <w:rsid w:val="00A01334"/>
    <w:rsid w:val="00A03DC5"/>
    <w:rsid w:val="00A04323"/>
    <w:rsid w:val="00A07989"/>
    <w:rsid w:val="00A1105D"/>
    <w:rsid w:val="00A14A42"/>
    <w:rsid w:val="00A16A39"/>
    <w:rsid w:val="00A20361"/>
    <w:rsid w:val="00A2547F"/>
    <w:rsid w:val="00A3353C"/>
    <w:rsid w:val="00A35FBF"/>
    <w:rsid w:val="00A41D23"/>
    <w:rsid w:val="00A4280A"/>
    <w:rsid w:val="00A42E41"/>
    <w:rsid w:val="00A440C1"/>
    <w:rsid w:val="00A504D0"/>
    <w:rsid w:val="00A56AD3"/>
    <w:rsid w:val="00A60158"/>
    <w:rsid w:val="00A60A81"/>
    <w:rsid w:val="00A61000"/>
    <w:rsid w:val="00A71841"/>
    <w:rsid w:val="00A736F0"/>
    <w:rsid w:val="00A73F42"/>
    <w:rsid w:val="00A7444E"/>
    <w:rsid w:val="00A85B73"/>
    <w:rsid w:val="00A873A3"/>
    <w:rsid w:val="00A92222"/>
    <w:rsid w:val="00A92C4E"/>
    <w:rsid w:val="00A92E33"/>
    <w:rsid w:val="00A9316F"/>
    <w:rsid w:val="00A95629"/>
    <w:rsid w:val="00A9678E"/>
    <w:rsid w:val="00AA04E0"/>
    <w:rsid w:val="00AA17D8"/>
    <w:rsid w:val="00AA5A83"/>
    <w:rsid w:val="00AA6567"/>
    <w:rsid w:val="00AA7D4D"/>
    <w:rsid w:val="00AB06AF"/>
    <w:rsid w:val="00AB1A52"/>
    <w:rsid w:val="00AB5434"/>
    <w:rsid w:val="00AB5626"/>
    <w:rsid w:val="00AB6161"/>
    <w:rsid w:val="00AB7A0E"/>
    <w:rsid w:val="00AC5268"/>
    <w:rsid w:val="00AC5411"/>
    <w:rsid w:val="00AC64D7"/>
    <w:rsid w:val="00AD0D9A"/>
    <w:rsid w:val="00AD23AB"/>
    <w:rsid w:val="00AD3618"/>
    <w:rsid w:val="00AD3BF4"/>
    <w:rsid w:val="00AD48B8"/>
    <w:rsid w:val="00AD689B"/>
    <w:rsid w:val="00AE38B8"/>
    <w:rsid w:val="00AF1609"/>
    <w:rsid w:val="00AF220E"/>
    <w:rsid w:val="00AF5FB5"/>
    <w:rsid w:val="00B0511B"/>
    <w:rsid w:val="00B12AF9"/>
    <w:rsid w:val="00B132D0"/>
    <w:rsid w:val="00B13958"/>
    <w:rsid w:val="00B14B08"/>
    <w:rsid w:val="00B14D59"/>
    <w:rsid w:val="00B15F1C"/>
    <w:rsid w:val="00B33ED3"/>
    <w:rsid w:val="00B379E1"/>
    <w:rsid w:val="00B50D29"/>
    <w:rsid w:val="00B52135"/>
    <w:rsid w:val="00B5493C"/>
    <w:rsid w:val="00B57DB6"/>
    <w:rsid w:val="00B6455C"/>
    <w:rsid w:val="00B666FA"/>
    <w:rsid w:val="00B667D7"/>
    <w:rsid w:val="00B83ED0"/>
    <w:rsid w:val="00B87E54"/>
    <w:rsid w:val="00B91E7C"/>
    <w:rsid w:val="00B93EF8"/>
    <w:rsid w:val="00B94374"/>
    <w:rsid w:val="00B95AF6"/>
    <w:rsid w:val="00B95FA5"/>
    <w:rsid w:val="00BA2453"/>
    <w:rsid w:val="00BA3454"/>
    <w:rsid w:val="00BA5F00"/>
    <w:rsid w:val="00BA6585"/>
    <w:rsid w:val="00BA6CEE"/>
    <w:rsid w:val="00BB5A01"/>
    <w:rsid w:val="00BB76F2"/>
    <w:rsid w:val="00BC3E86"/>
    <w:rsid w:val="00BC6A1D"/>
    <w:rsid w:val="00BC7D75"/>
    <w:rsid w:val="00BD4DC0"/>
    <w:rsid w:val="00BD7C55"/>
    <w:rsid w:val="00BE0134"/>
    <w:rsid w:val="00BE2B31"/>
    <w:rsid w:val="00BE34BD"/>
    <w:rsid w:val="00BE60F8"/>
    <w:rsid w:val="00BF5214"/>
    <w:rsid w:val="00BF5CB3"/>
    <w:rsid w:val="00BF73D8"/>
    <w:rsid w:val="00BF7CCE"/>
    <w:rsid w:val="00BF7F85"/>
    <w:rsid w:val="00C021E9"/>
    <w:rsid w:val="00C02EC9"/>
    <w:rsid w:val="00C059E9"/>
    <w:rsid w:val="00C06C41"/>
    <w:rsid w:val="00C15D8C"/>
    <w:rsid w:val="00C23214"/>
    <w:rsid w:val="00C23B50"/>
    <w:rsid w:val="00C33444"/>
    <w:rsid w:val="00C33AF5"/>
    <w:rsid w:val="00C33D64"/>
    <w:rsid w:val="00C35F75"/>
    <w:rsid w:val="00C41186"/>
    <w:rsid w:val="00C47E53"/>
    <w:rsid w:val="00C52DF0"/>
    <w:rsid w:val="00C56287"/>
    <w:rsid w:val="00C709D5"/>
    <w:rsid w:val="00C70E56"/>
    <w:rsid w:val="00C72E18"/>
    <w:rsid w:val="00C73248"/>
    <w:rsid w:val="00C73EFE"/>
    <w:rsid w:val="00C7687B"/>
    <w:rsid w:val="00C76E3A"/>
    <w:rsid w:val="00C85CD7"/>
    <w:rsid w:val="00C95071"/>
    <w:rsid w:val="00CA75FA"/>
    <w:rsid w:val="00CB1225"/>
    <w:rsid w:val="00CB302C"/>
    <w:rsid w:val="00CB686E"/>
    <w:rsid w:val="00CC5E4C"/>
    <w:rsid w:val="00CC5EF6"/>
    <w:rsid w:val="00CC6845"/>
    <w:rsid w:val="00CC69F4"/>
    <w:rsid w:val="00CC6C0D"/>
    <w:rsid w:val="00CC7C90"/>
    <w:rsid w:val="00CD298A"/>
    <w:rsid w:val="00CE1DAC"/>
    <w:rsid w:val="00CE20BF"/>
    <w:rsid w:val="00CE450F"/>
    <w:rsid w:val="00CE5CA9"/>
    <w:rsid w:val="00CF1559"/>
    <w:rsid w:val="00CF2FC8"/>
    <w:rsid w:val="00CF3D28"/>
    <w:rsid w:val="00D05486"/>
    <w:rsid w:val="00D058FC"/>
    <w:rsid w:val="00D10529"/>
    <w:rsid w:val="00D14486"/>
    <w:rsid w:val="00D15461"/>
    <w:rsid w:val="00D16A92"/>
    <w:rsid w:val="00D238CA"/>
    <w:rsid w:val="00D23C06"/>
    <w:rsid w:val="00D27BCF"/>
    <w:rsid w:val="00D27D5B"/>
    <w:rsid w:val="00D300B6"/>
    <w:rsid w:val="00D3103B"/>
    <w:rsid w:val="00D34FDF"/>
    <w:rsid w:val="00D355F3"/>
    <w:rsid w:val="00D3780A"/>
    <w:rsid w:val="00D41BBF"/>
    <w:rsid w:val="00D45769"/>
    <w:rsid w:val="00D47564"/>
    <w:rsid w:val="00D520BB"/>
    <w:rsid w:val="00D55BB6"/>
    <w:rsid w:val="00D55F11"/>
    <w:rsid w:val="00D60B1C"/>
    <w:rsid w:val="00D7538E"/>
    <w:rsid w:val="00D85EA7"/>
    <w:rsid w:val="00D927C2"/>
    <w:rsid w:val="00D94C63"/>
    <w:rsid w:val="00D95A5A"/>
    <w:rsid w:val="00D96651"/>
    <w:rsid w:val="00D96C5F"/>
    <w:rsid w:val="00DA41D5"/>
    <w:rsid w:val="00DA5CA1"/>
    <w:rsid w:val="00DB34ED"/>
    <w:rsid w:val="00DB74D5"/>
    <w:rsid w:val="00DC4036"/>
    <w:rsid w:val="00DC49BF"/>
    <w:rsid w:val="00DC6D64"/>
    <w:rsid w:val="00DD3085"/>
    <w:rsid w:val="00DE3DC7"/>
    <w:rsid w:val="00DF3666"/>
    <w:rsid w:val="00E01461"/>
    <w:rsid w:val="00E0190C"/>
    <w:rsid w:val="00E1109D"/>
    <w:rsid w:val="00E125D9"/>
    <w:rsid w:val="00E14345"/>
    <w:rsid w:val="00E15A31"/>
    <w:rsid w:val="00E16DA6"/>
    <w:rsid w:val="00E20501"/>
    <w:rsid w:val="00E25521"/>
    <w:rsid w:val="00E343CA"/>
    <w:rsid w:val="00E3682A"/>
    <w:rsid w:val="00E4007A"/>
    <w:rsid w:val="00E42D44"/>
    <w:rsid w:val="00E54F18"/>
    <w:rsid w:val="00E56955"/>
    <w:rsid w:val="00E569BA"/>
    <w:rsid w:val="00E570C2"/>
    <w:rsid w:val="00E70DFD"/>
    <w:rsid w:val="00E762F0"/>
    <w:rsid w:val="00E8246A"/>
    <w:rsid w:val="00E843F1"/>
    <w:rsid w:val="00E85FED"/>
    <w:rsid w:val="00E86C63"/>
    <w:rsid w:val="00E90A55"/>
    <w:rsid w:val="00E90B75"/>
    <w:rsid w:val="00E91FDD"/>
    <w:rsid w:val="00E92047"/>
    <w:rsid w:val="00E95E37"/>
    <w:rsid w:val="00EA0D6F"/>
    <w:rsid w:val="00EA64D8"/>
    <w:rsid w:val="00EA67EA"/>
    <w:rsid w:val="00EB01C2"/>
    <w:rsid w:val="00EB2222"/>
    <w:rsid w:val="00EB6FF8"/>
    <w:rsid w:val="00EC2C0B"/>
    <w:rsid w:val="00EC3C5C"/>
    <w:rsid w:val="00EC5E85"/>
    <w:rsid w:val="00EC7938"/>
    <w:rsid w:val="00ED46AC"/>
    <w:rsid w:val="00ED65B5"/>
    <w:rsid w:val="00EE554F"/>
    <w:rsid w:val="00EE7244"/>
    <w:rsid w:val="00EF07E9"/>
    <w:rsid w:val="00EF2E4C"/>
    <w:rsid w:val="00EF2FB3"/>
    <w:rsid w:val="00EF6625"/>
    <w:rsid w:val="00F031D3"/>
    <w:rsid w:val="00F06E03"/>
    <w:rsid w:val="00F1039C"/>
    <w:rsid w:val="00F11288"/>
    <w:rsid w:val="00F126E8"/>
    <w:rsid w:val="00F15BF7"/>
    <w:rsid w:val="00F160D4"/>
    <w:rsid w:val="00F22147"/>
    <w:rsid w:val="00F225C7"/>
    <w:rsid w:val="00F225E7"/>
    <w:rsid w:val="00F2635A"/>
    <w:rsid w:val="00F26D74"/>
    <w:rsid w:val="00F26F1B"/>
    <w:rsid w:val="00F31766"/>
    <w:rsid w:val="00F35512"/>
    <w:rsid w:val="00F4180C"/>
    <w:rsid w:val="00F41D55"/>
    <w:rsid w:val="00F62D32"/>
    <w:rsid w:val="00F63B91"/>
    <w:rsid w:val="00F65C35"/>
    <w:rsid w:val="00F666B0"/>
    <w:rsid w:val="00F70302"/>
    <w:rsid w:val="00F7537E"/>
    <w:rsid w:val="00F81F98"/>
    <w:rsid w:val="00F85A03"/>
    <w:rsid w:val="00F87016"/>
    <w:rsid w:val="00F93715"/>
    <w:rsid w:val="00F94A93"/>
    <w:rsid w:val="00FA37D7"/>
    <w:rsid w:val="00FA44A0"/>
    <w:rsid w:val="00FA6875"/>
    <w:rsid w:val="00FA6F39"/>
    <w:rsid w:val="00FB2F37"/>
    <w:rsid w:val="00FC1791"/>
    <w:rsid w:val="00FC2A8D"/>
    <w:rsid w:val="00FC3C0B"/>
    <w:rsid w:val="00FC3E9D"/>
    <w:rsid w:val="00FC51B3"/>
    <w:rsid w:val="00FC5B9B"/>
    <w:rsid w:val="00FC5D24"/>
    <w:rsid w:val="00FD0887"/>
    <w:rsid w:val="00FD2438"/>
    <w:rsid w:val="00FD5119"/>
    <w:rsid w:val="00FE3C6A"/>
    <w:rsid w:val="00FE4690"/>
    <w:rsid w:val="00FF2CCE"/>
    <w:rsid w:val="00FF2E5B"/>
    <w:rsid w:val="00FF79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D828C"/>
  <w15:docId w15:val="{36519D94-779A-4414-80AD-39EBA1C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07"/>
    <w:rPr>
      <w:sz w:val="22"/>
      <w:szCs w:val="22"/>
      <w:lang w:val="en-US" w:eastAsia="en-US"/>
    </w:rPr>
  </w:style>
  <w:style w:type="paragraph" w:styleId="Heading4">
    <w:name w:val="heading 4"/>
    <w:basedOn w:val="Normal"/>
    <w:link w:val="Heading4Char"/>
    <w:uiPriority w:val="9"/>
    <w:qFormat/>
    <w:rsid w:val="00AC5411"/>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26007"/>
    <w:pPr>
      <w:ind w:left="720"/>
      <w:contextualSpacing/>
    </w:pPr>
  </w:style>
  <w:style w:type="paragraph" w:styleId="PlainText">
    <w:name w:val="Plain Text"/>
    <w:basedOn w:val="Normal"/>
    <w:link w:val="PlainTextChar"/>
    <w:uiPriority w:val="99"/>
    <w:rsid w:val="008B28EB"/>
    <w:rPr>
      <w:rFonts w:ascii="Courier" w:eastAsia="Times" w:hAnsi="Courier"/>
      <w:sz w:val="24"/>
      <w:szCs w:val="20"/>
    </w:rPr>
  </w:style>
  <w:style w:type="character" w:customStyle="1" w:styleId="PlainTextChar">
    <w:name w:val="Plain Text Char"/>
    <w:link w:val="PlainText"/>
    <w:uiPriority w:val="99"/>
    <w:rsid w:val="008B28EB"/>
    <w:rPr>
      <w:rFonts w:ascii="Courier" w:eastAsia="Times" w:hAnsi="Courier" w:cs="Times New Roman"/>
      <w:sz w:val="24"/>
      <w:szCs w:val="20"/>
    </w:rPr>
  </w:style>
  <w:style w:type="character" w:styleId="Hyperlink">
    <w:name w:val="Hyperlink"/>
    <w:rsid w:val="008B28EB"/>
    <w:rPr>
      <w:color w:val="0000FF"/>
      <w:u w:val="single"/>
    </w:rPr>
  </w:style>
  <w:style w:type="paragraph" w:styleId="Header">
    <w:name w:val="header"/>
    <w:basedOn w:val="Normal"/>
    <w:link w:val="HeaderChar"/>
    <w:uiPriority w:val="99"/>
    <w:unhideWhenUsed/>
    <w:rsid w:val="00204DBC"/>
    <w:pPr>
      <w:tabs>
        <w:tab w:val="center" w:pos="4680"/>
        <w:tab w:val="right" w:pos="9360"/>
      </w:tabs>
    </w:pPr>
  </w:style>
  <w:style w:type="character" w:customStyle="1" w:styleId="HeaderChar">
    <w:name w:val="Header Char"/>
    <w:link w:val="Header"/>
    <w:uiPriority w:val="99"/>
    <w:rsid w:val="00204DBC"/>
    <w:rPr>
      <w:rFonts w:ascii="Calibri" w:hAnsi="Calibri" w:cs="Times New Roman"/>
    </w:rPr>
  </w:style>
  <w:style w:type="paragraph" w:styleId="Footer">
    <w:name w:val="footer"/>
    <w:basedOn w:val="Normal"/>
    <w:link w:val="FooterChar"/>
    <w:unhideWhenUsed/>
    <w:rsid w:val="00204DBC"/>
    <w:pPr>
      <w:tabs>
        <w:tab w:val="center" w:pos="4680"/>
        <w:tab w:val="right" w:pos="9360"/>
      </w:tabs>
    </w:pPr>
  </w:style>
  <w:style w:type="character" w:customStyle="1" w:styleId="FooterChar">
    <w:name w:val="Footer Char"/>
    <w:link w:val="Footer"/>
    <w:uiPriority w:val="99"/>
    <w:rsid w:val="00204DBC"/>
    <w:rPr>
      <w:rFonts w:ascii="Calibri" w:hAnsi="Calibri" w:cs="Times New Roman"/>
    </w:rPr>
  </w:style>
  <w:style w:type="character" w:customStyle="1" w:styleId="st">
    <w:name w:val="st"/>
    <w:basedOn w:val="DefaultParagraphFont"/>
    <w:rsid w:val="005C0BBB"/>
  </w:style>
  <w:style w:type="character" w:styleId="Emphasis">
    <w:name w:val="Emphasis"/>
    <w:uiPriority w:val="20"/>
    <w:qFormat/>
    <w:rsid w:val="005C0BBB"/>
    <w:rPr>
      <w:i/>
      <w:iCs/>
    </w:rPr>
  </w:style>
  <w:style w:type="character" w:styleId="CommentReference">
    <w:name w:val="annotation reference"/>
    <w:semiHidden/>
    <w:unhideWhenUsed/>
    <w:rsid w:val="00B14D59"/>
    <w:rPr>
      <w:sz w:val="16"/>
      <w:szCs w:val="16"/>
    </w:rPr>
  </w:style>
  <w:style w:type="paragraph" w:styleId="CommentText">
    <w:name w:val="annotation text"/>
    <w:basedOn w:val="Normal"/>
    <w:link w:val="CommentTextChar"/>
    <w:semiHidden/>
    <w:unhideWhenUsed/>
    <w:rsid w:val="00B14D59"/>
    <w:rPr>
      <w:sz w:val="20"/>
      <w:szCs w:val="20"/>
    </w:rPr>
  </w:style>
  <w:style w:type="character" w:customStyle="1" w:styleId="CommentTextChar">
    <w:name w:val="Comment Text Char"/>
    <w:link w:val="CommentText"/>
    <w:semiHidden/>
    <w:rsid w:val="00B14D5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D59"/>
    <w:rPr>
      <w:b/>
      <w:bCs/>
    </w:rPr>
  </w:style>
  <w:style w:type="character" w:customStyle="1" w:styleId="CommentSubjectChar">
    <w:name w:val="Comment Subject Char"/>
    <w:link w:val="CommentSubject"/>
    <w:uiPriority w:val="99"/>
    <w:semiHidden/>
    <w:rsid w:val="00B14D59"/>
    <w:rPr>
      <w:rFonts w:ascii="Calibri" w:hAnsi="Calibri" w:cs="Times New Roman"/>
      <w:b/>
      <w:bCs/>
      <w:sz w:val="20"/>
      <w:szCs w:val="20"/>
    </w:rPr>
  </w:style>
  <w:style w:type="paragraph" w:styleId="BalloonText">
    <w:name w:val="Balloon Text"/>
    <w:basedOn w:val="Normal"/>
    <w:link w:val="BalloonTextChar"/>
    <w:uiPriority w:val="99"/>
    <w:semiHidden/>
    <w:unhideWhenUsed/>
    <w:rsid w:val="00B14D59"/>
    <w:rPr>
      <w:rFonts w:ascii="Tahoma" w:hAnsi="Tahoma" w:cs="Tahoma"/>
      <w:sz w:val="16"/>
      <w:szCs w:val="16"/>
    </w:rPr>
  </w:style>
  <w:style w:type="character" w:customStyle="1" w:styleId="BalloonTextChar">
    <w:name w:val="Balloon Text Char"/>
    <w:link w:val="BalloonText"/>
    <w:uiPriority w:val="99"/>
    <w:semiHidden/>
    <w:rsid w:val="00B14D59"/>
    <w:rPr>
      <w:rFonts w:ascii="Tahoma" w:hAnsi="Tahoma" w:cs="Tahoma"/>
      <w:sz w:val="16"/>
      <w:szCs w:val="16"/>
    </w:rPr>
  </w:style>
  <w:style w:type="character" w:customStyle="1" w:styleId="xn-location">
    <w:name w:val="xn-location"/>
    <w:basedOn w:val="DefaultParagraphFont"/>
    <w:rsid w:val="00D16A92"/>
  </w:style>
  <w:style w:type="character" w:customStyle="1" w:styleId="xn-person">
    <w:name w:val="xn-person"/>
    <w:basedOn w:val="DefaultParagraphFont"/>
    <w:rsid w:val="00717F34"/>
  </w:style>
  <w:style w:type="character" w:styleId="FollowedHyperlink">
    <w:name w:val="FollowedHyperlink"/>
    <w:uiPriority w:val="99"/>
    <w:semiHidden/>
    <w:unhideWhenUsed/>
    <w:rsid w:val="00935396"/>
    <w:rPr>
      <w:color w:val="800080"/>
      <w:u w:val="single"/>
    </w:rPr>
  </w:style>
  <w:style w:type="paragraph" w:styleId="NormalWeb">
    <w:name w:val="Normal (Web)"/>
    <w:basedOn w:val="Normal"/>
    <w:uiPriority w:val="99"/>
    <w:semiHidden/>
    <w:unhideWhenUsed/>
    <w:rsid w:val="00A60A81"/>
    <w:pPr>
      <w:spacing w:before="168" w:after="168"/>
    </w:pPr>
    <w:rPr>
      <w:rFonts w:ascii="Times New Roman" w:eastAsia="Times New Roman" w:hAnsi="Times New Roman"/>
      <w:sz w:val="24"/>
      <w:szCs w:val="24"/>
    </w:rPr>
  </w:style>
  <w:style w:type="character" w:styleId="Strong">
    <w:name w:val="Strong"/>
    <w:uiPriority w:val="22"/>
    <w:qFormat/>
    <w:rsid w:val="00C06C41"/>
    <w:rPr>
      <w:b/>
      <w:bCs/>
    </w:rPr>
  </w:style>
  <w:style w:type="character" w:customStyle="1" w:styleId="apple-converted-space">
    <w:name w:val="apple-converted-space"/>
    <w:basedOn w:val="DefaultParagraphFont"/>
    <w:rsid w:val="00F41D55"/>
  </w:style>
  <w:style w:type="character" w:customStyle="1" w:styleId="Heading4Char">
    <w:name w:val="Heading 4 Char"/>
    <w:link w:val="Heading4"/>
    <w:uiPriority w:val="9"/>
    <w:rsid w:val="00AC5411"/>
    <w:rPr>
      <w:rFonts w:ascii="Times New Roman" w:eastAsia="Times New Roman" w:hAnsi="Times New Roman" w:cs="Times New Roman"/>
      <w:b/>
      <w:bCs/>
      <w:sz w:val="24"/>
      <w:szCs w:val="24"/>
    </w:rPr>
  </w:style>
  <w:style w:type="character" w:customStyle="1" w:styleId="djarticlesource">
    <w:name w:val="dj_article_source"/>
    <w:basedOn w:val="DefaultParagraphFont"/>
    <w:rsid w:val="00AC5411"/>
  </w:style>
  <w:style w:type="character" w:customStyle="1" w:styleId="djarticlecomma">
    <w:name w:val="dj_article_comma"/>
    <w:basedOn w:val="DefaultParagraphFont"/>
    <w:rsid w:val="00AC5411"/>
  </w:style>
  <w:style w:type="paragraph" w:customStyle="1" w:styleId="djarticleparagraph">
    <w:name w:val="dj_article_paragraph"/>
    <w:basedOn w:val="Normal"/>
    <w:rsid w:val="00AC5411"/>
    <w:pPr>
      <w:spacing w:before="100" w:beforeAutospacing="1" w:after="100" w:afterAutospacing="1"/>
    </w:pPr>
    <w:rPr>
      <w:rFonts w:ascii="Times New Roman" w:eastAsia="Times New Roman" w:hAnsi="Times New Roman"/>
      <w:sz w:val="24"/>
      <w:szCs w:val="24"/>
    </w:rPr>
  </w:style>
  <w:style w:type="character" w:customStyle="1" w:styleId="djarticleplain">
    <w:name w:val="dj_article_plain"/>
    <w:basedOn w:val="DefaultParagraphFont"/>
    <w:rsid w:val="00AC5411"/>
  </w:style>
  <w:style w:type="paragraph" w:styleId="HTMLPreformatted">
    <w:name w:val="HTML Preformatted"/>
    <w:basedOn w:val="Normal"/>
    <w:link w:val="HTMLPreformattedChar"/>
    <w:uiPriority w:val="99"/>
    <w:unhideWhenUsed/>
    <w:rsid w:val="00A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AC5411"/>
    <w:rPr>
      <w:rFonts w:ascii="Courier New" w:eastAsia="Times New Roman" w:hAnsi="Courier New" w:cs="Courier New"/>
      <w:sz w:val="20"/>
      <w:szCs w:val="20"/>
    </w:rPr>
  </w:style>
  <w:style w:type="paragraph" w:styleId="Revision">
    <w:name w:val="Revision"/>
    <w:hidden/>
    <w:uiPriority w:val="71"/>
    <w:unhideWhenUsed/>
    <w:rsid w:val="00BA6CEE"/>
    <w:rPr>
      <w:sz w:val="22"/>
      <w:szCs w:val="22"/>
      <w:lang w:val="en-US" w:eastAsia="en-US"/>
    </w:rPr>
  </w:style>
  <w:style w:type="character" w:styleId="UnresolvedMention">
    <w:name w:val="Unresolved Mention"/>
    <w:basedOn w:val="DefaultParagraphFont"/>
    <w:uiPriority w:val="99"/>
    <w:semiHidden/>
    <w:unhideWhenUsed/>
    <w:rsid w:val="00AE38B8"/>
    <w:rPr>
      <w:color w:val="605E5C"/>
      <w:shd w:val="clear" w:color="auto" w:fill="E1DFDD"/>
    </w:rPr>
  </w:style>
  <w:style w:type="paragraph" w:styleId="ListParagraph">
    <w:name w:val="List Paragraph"/>
    <w:basedOn w:val="Normal"/>
    <w:uiPriority w:val="72"/>
    <w:qFormat/>
    <w:rsid w:val="00E9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48611">
      <w:bodyDiv w:val="1"/>
      <w:marLeft w:val="0"/>
      <w:marRight w:val="0"/>
      <w:marTop w:val="0"/>
      <w:marBottom w:val="0"/>
      <w:divBdr>
        <w:top w:val="none" w:sz="0" w:space="0" w:color="auto"/>
        <w:left w:val="none" w:sz="0" w:space="0" w:color="auto"/>
        <w:bottom w:val="none" w:sz="0" w:space="0" w:color="auto"/>
        <w:right w:val="none" w:sz="0" w:space="0" w:color="auto"/>
      </w:divBdr>
    </w:div>
    <w:div w:id="375786969">
      <w:bodyDiv w:val="1"/>
      <w:marLeft w:val="0"/>
      <w:marRight w:val="0"/>
      <w:marTop w:val="0"/>
      <w:marBottom w:val="0"/>
      <w:divBdr>
        <w:top w:val="none" w:sz="0" w:space="0" w:color="auto"/>
        <w:left w:val="none" w:sz="0" w:space="0" w:color="auto"/>
        <w:bottom w:val="none" w:sz="0" w:space="0" w:color="auto"/>
        <w:right w:val="none" w:sz="0" w:space="0" w:color="auto"/>
      </w:divBdr>
    </w:div>
    <w:div w:id="430249467">
      <w:bodyDiv w:val="1"/>
      <w:marLeft w:val="0"/>
      <w:marRight w:val="0"/>
      <w:marTop w:val="0"/>
      <w:marBottom w:val="0"/>
      <w:divBdr>
        <w:top w:val="none" w:sz="0" w:space="0" w:color="auto"/>
        <w:left w:val="none" w:sz="0" w:space="0" w:color="auto"/>
        <w:bottom w:val="none" w:sz="0" w:space="0" w:color="auto"/>
        <w:right w:val="none" w:sz="0" w:space="0" w:color="auto"/>
      </w:divBdr>
    </w:div>
    <w:div w:id="487022383">
      <w:bodyDiv w:val="1"/>
      <w:marLeft w:val="0"/>
      <w:marRight w:val="0"/>
      <w:marTop w:val="0"/>
      <w:marBottom w:val="0"/>
      <w:divBdr>
        <w:top w:val="none" w:sz="0" w:space="0" w:color="auto"/>
        <w:left w:val="none" w:sz="0" w:space="0" w:color="auto"/>
        <w:bottom w:val="none" w:sz="0" w:space="0" w:color="auto"/>
        <w:right w:val="none" w:sz="0" w:space="0" w:color="auto"/>
      </w:divBdr>
      <w:divsChild>
        <w:div w:id="318272147">
          <w:marLeft w:val="0"/>
          <w:marRight w:val="0"/>
          <w:marTop w:val="0"/>
          <w:marBottom w:val="0"/>
          <w:divBdr>
            <w:top w:val="none" w:sz="0" w:space="0" w:color="auto"/>
            <w:left w:val="none" w:sz="0" w:space="0" w:color="auto"/>
            <w:bottom w:val="none" w:sz="0" w:space="0" w:color="auto"/>
            <w:right w:val="none" w:sz="0" w:space="0" w:color="auto"/>
          </w:divBdr>
          <w:divsChild>
            <w:div w:id="318505073">
              <w:marLeft w:val="0"/>
              <w:marRight w:val="0"/>
              <w:marTop w:val="0"/>
              <w:marBottom w:val="0"/>
              <w:divBdr>
                <w:top w:val="none" w:sz="0" w:space="0" w:color="auto"/>
                <w:left w:val="none" w:sz="0" w:space="0" w:color="auto"/>
                <w:bottom w:val="none" w:sz="0" w:space="0" w:color="auto"/>
                <w:right w:val="none" w:sz="0" w:space="0" w:color="auto"/>
              </w:divBdr>
            </w:div>
            <w:div w:id="569854428">
              <w:marLeft w:val="0"/>
              <w:marRight w:val="0"/>
              <w:marTop w:val="150"/>
              <w:marBottom w:val="150"/>
              <w:divBdr>
                <w:top w:val="none" w:sz="0" w:space="0" w:color="auto"/>
                <w:left w:val="none" w:sz="0" w:space="0" w:color="auto"/>
                <w:bottom w:val="none" w:sz="0" w:space="0" w:color="auto"/>
                <w:right w:val="none" w:sz="0" w:space="0" w:color="auto"/>
              </w:divBdr>
            </w:div>
            <w:div w:id="644624052">
              <w:marLeft w:val="0"/>
              <w:marRight w:val="0"/>
              <w:marTop w:val="0"/>
              <w:marBottom w:val="0"/>
              <w:divBdr>
                <w:top w:val="none" w:sz="0" w:space="0" w:color="auto"/>
                <w:left w:val="none" w:sz="0" w:space="0" w:color="auto"/>
                <w:bottom w:val="none" w:sz="0" w:space="0" w:color="auto"/>
                <w:right w:val="none" w:sz="0" w:space="0" w:color="auto"/>
              </w:divBdr>
            </w:div>
            <w:div w:id="1389036938">
              <w:marLeft w:val="0"/>
              <w:marRight w:val="0"/>
              <w:marTop w:val="150"/>
              <w:marBottom w:val="150"/>
              <w:divBdr>
                <w:top w:val="none" w:sz="0" w:space="0" w:color="auto"/>
                <w:left w:val="none" w:sz="0" w:space="0" w:color="auto"/>
                <w:bottom w:val="none" w:sz="0" w:space="0" w:color="auto"/>
                <w:right w:val="none" w:sz="0" w:space="0" w:color="auto"/>
              </w:divBdr>
            </w:div>
            <w:div w:id="1921868434">
              <w:marLeft w:val="0"/>
              <w:marRight w:val="0"/>
              <w:marTop w:val="0"/>
              <w:marBottom w:val="0"/>
              <w:divBdr>
                <w:top w:val="none" w:sz="0" w:space="0" w:color="auto"/>
                <w:left w:val="none" w:sz="0" w:space="0" w:color="auto"/>
                <w:bottom w:val="none" w:sz="0" w:space="0" w:color="auto"/>
                <w:right w:val="none" w:sz="0" w:space="0" w:color="auto"/>
              </w:divBdr>
            </w:div>
          </w:divsChild>
        </w:div>
        <w:div w:id="1583684577">
          <w:marLeft w:val="0"/>
          <w:marRight w:val="0"/>
          <w:marTop w:val="0"/>
          <w:marBottom w:val="0"/>
          <w:divBdr>
            <w:top w:val="none" w:sz="0" w:space="0" w:color="auto"/>
            <w:left w:val="none" w:sz="0" w:space="0" w:color="auto"/>
            <w:bottom w:val="none" w:sz="0" w:space="0" w:color="auto"/>
            <w:right w:val="none" w:sz="0" w:space="0" w:color="auto"/>
          </w:divBdr>
          <w:divsChild>
            <w:div w:id="143933512">
              <w:marLeft w:val="0"/>
              <w:marRight w:val="0"/>
              <w:marTop w:val="0"/>
              <w:marBottom w:val="0"/>
              <w:divBdr>
                <w:top w:val="none" w:sz="0" w:space="0" w:color="auto"/>
                <w:left w:val="none" w:sz="0" w:space="0" w:color="auto"/>
                <w:bottom w:val="none" w:sz="0" w:space="0" w:color="auto"/>
                <w:right w:val="none" w:sz="0" w:space="0" w:color="auto"/>
              </w:divBdr>
              <w:divsChild>
                <w:div w:id="51127448">
                  <w:marLeft w:val="0"/>
                  <w:marRight w:val="0"/>
                  <w:marTop w:val="0"/>
                  <w:marBottom w:val="0"/>
                  <w:divBdr>
                    <w:top w:val="none" w:sz="0" w:space="0" w:color="auto"/>
                    <w:left w:val="none" w:sz="0" w:space="0" w:color="auto"/>
                    <w:bottom w:val="none" w:sz="0" w:space="0" w:color="auto"/>
                    <w:right w:val="none" w:sz="0" w:space="0" w:color="auto"/>
                  </w:divBdr>
                  <w:divsChild>
                    <w:div w:id="6446130">
                      <w:marLeft w:val="0"/>
                      <w:marRight w:val="0"/>
                      <w:marTop w:val="0"/>
                      <w:marBottom w:val="0"/>
                      <w:divBdr>
                        <w:top w:val="none" w:sz="0" w:space="0" w:color="auto"/>
                        <w:left w:val="none" w:sz="0" w:space="0" w:color="auto"/>
                        <w:bottom w:val="none" w:sz="0" w:space="0" w:color="auto"/>
                        <w:right w:val="none" w:sz="0" w:space="0" w:color="auto"/>
                      </w:divBdr>
                    </w:div>
                    <w:div w:id="226192091">
                      <w:marLeft w:val="0"/>
                      <w:marRight w:val="0"/>
                      <w:marTop w:val="0"/>
                      <w:marBottom w:val="0"/>
                      <w:divBdr>
                        <w:top w:val="none" w:sz="0" w:space="0" w:color="auto"/>
                        <w:left w:val="none" w:sz="0" w:space="0" w:color="auto"/>
                        <w:bottom w:val="none" w:sz="0" w:space="0" w:color="auto"/>
                        <w:right w:val="none" w:sz="0" w:space="0" w:color="auto"/>
                      </w:divBdr>
                    </w:div>
                    <w:div w:id="1333334034">
                      <w:marLeft w:val="0"/>
                      <w:marRight w:val="0"/>
                      <w:marTop w:val="0"/>
                      <w:marBottom w:val="0"/>
                      <w:divBdr>
                        <w:top w:val="none" w:sz="0" w:space="0" w:color="auto"/>
                        <w:left w:val="none" w:sz="0" w:space="0" w:color="auto"/>
                        <w:bottom w:val="none" w:sz="0" w:space="0" w:color="auto"/>
                        <w:right w:val="none" w:sz="0" w:space="0" w:color="auto"/>
                      </w:divBdr>
                    </w:div>
                  </w:divsChild>
                </w:div>
                <w:div w:id="401488899">
                  <w:marLeft w:val="0"/>
                  <w:marRight w:val="0"/>
                  <w:marTop w:val="0"/>
                  <w:marBottom w:val="0"/>
                  <w:divBdr>
                    <w:top w:val="none" w:sz="0" w:space="0" w:color="auto"/>
                    <w:left w:val="none" w:sz="0" w:space="0" w:color="auto"/>
                    <w:bottom w:val="none" w:sz="0" w:space="0" w:color="auto"/>
                    <w:right w:val="none" w:sz="0" w:space="0" w:color="auto"/>
                  </w:divBdr>
                </w:div>
                <w:div w:id="20569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551">
      <w:bodyDiv w:val="1"/>
      <w:marLeft w:val="0"/>
      <w:marRight w:val="0"/>
      <w:marTop w:val="0"/>
      <w:marBottom w:val="0"/>
      <w:divBdr>
        <w:top w:val="none" w:sz="0" w:space="0" w:color="auto"/>
        <w:left w:val="none" w:sz="0" w:space="0" w:color="auto"/>
        <w:bottom w:val="none" w:sz="0" w:space="0" w:color="auto"/>
        <w:right w:val="none" w:sz="0" w:space="0" w:color="auto"/>
      </w:divBdr>
    </w:div>
    <w:div w:id="604464545">
      <w:bodyDiv w:val="1"/>
      <w:marLeft w:val="0"/>
      <w:marRight w:val="0"/>
      <w:marTop w:val="0"/>
      <w:marBottom w:val="0"/>
      <w:divBdr>
        <w:top w:val="none" w:sz="0" w:space="0" w:color="auto"/>
        <w:left w:val="none" w:sz="0" w:space="0" w:color="auto"/>
        <w:bottom w:val="none" w:sz="0" w:space="0" w:color="auto"/>
        <w:right w:val="none" w:sz="0" w:space="0" w:color="auto"/>
      </w:divBdr>
    </w:div>
    <w:div w:id="640696771">
      <w:bodyDiv w:val="1"/>
      <w:marLeft w:val="0"/>
      <w:marRight w:val="0"/>
      <w:marTop w:val="0"/>
      <w:marBottom w:val="0"/>
      <w:divBdr>
        <w:top w:val="none" w:sz="0" w:space="0" w:color="auto"/>
        <w:left w:val="none" w:sz="0" w:space="0" w:color="auto"/>
        <w:bottom w:val="none" w:sz="0" w:space="0" w:color="auto"/>
        <w:right w:val="none" w:sz="0" w:space="0" w:color="auto"/>
      </w:divBdr>
    </w:div>
    <w:div w:id="805051364">
      <w:bodyDiv w:val="1"/>
      <w:marLeft w:val="0"/>
      <w:marRight w:val="0"/>
      <w:marTop w:val="0"/>
      <w:marBottom w:val="0"/>
      <w:divBdr>
        <w:top w:val="none" w:sz="0" w:space="0" w:color="auto"/>
        <w:left w:val="none" w:sz="0" w:space="0" w:color="auto"/>
        <w:bottom w:val="none" w:sz="0" w:space="0" w:color="auto"/>
        <w:right w:val="none" w:sz="0" w:space="0" w:color="auto"/>
      </w:divBdr>
    </w:div>
    <w:div w:id="990326789">
      <w:bodyDiv w:val="1"/>
      <w:marLeft w:val="0"/>
      <w:marRight w:val="0"/>
      <w:marTop w:val="0"/>
      <w:marBottom w:val="0"/>
      <w:divBdr>
        <w:top w:val="none" w:sz="0" w:space="0" w:color="auto"/>
        <w:left w:val="none" w:sz="0" w:space="0" w:color="auto"/>
        <w:bottom w:val="none" w:sz="0" w:space="0" w:color="auto"/>
        <w:right w:val="none" w:sz="0" w:space="0" w:color="auto"/>
      </w:divBdr>
    </w:div>
    <w:div w:id="1093282990">
      <w:bodyDiv w:val="1"/>
      <w:marLeft w:val="0"/>
      <w:marRight w:val="0"/>
      <w:marTop w:val="0"/>
      <w:marBottom w:val="0"/>
      <w:divBdr>
        <w:top w:val="none" w:sz="0" w:space="0" w:color="auto"/>
        <w:left w:val="none" w:sz="0" w:space="0" w:color="auto"/>
        <w:bottom w:val="none" w:sz="0" w:space="0" w:color="auto"/>
        <w:right w:val="none" w:sz="0" w:space="0" w:color="auto"/>
      </w:divBdr>
    </w:div>
    <w:div w:id="1093283555">
      <w:bodyDiv w:val="1"/>
      <w:marLeft w:val="0"/>
      <w:marRight w:val="0"/>
      <w:marTop w:val="0"/>
      <w:marBottom w:val="0"/>
      <w:divBdr>
        <w:top w:val="none" w:sz="0" w:space="0" w:color="auto"/>
        <w:left w:val="none" w:sz="0" w:space="0" w:color="auto"/>
        <w:bottom w:val="none" w:sz="0" w:space="0" w:color="auto"/>
        <w:right w:val="none" w:sz="0" w:space="0" w:color="auto"/>
      </w:divBdr>
    </w:div>
    <w:div w:id="1597208527">
      <w:bodyDiv w:val="1"/>
      <w:marLeft w:val="0"/>
      <w:marRight w:val="0"/>
      <w:marTop w:val="0"/>
      <w:marBottom w:val="0"/>
      <w:divBdr>
        <w:top w:val="none" w:sz="0" w:space="0" w:color="auto"/>
        <w:left w:val="none" w:sz="0" w:space="0" w:color="auto"/>
        <w:bottom w:val="none" w:sz="0" w:space="0" w:color="auto"/>
        <w:right w:val="none" w:sz="0" w:space="0" w:color="auto"/>
      </w:divBdr>
    </w:div>
    <w:div w:id="1972513231">
      <w:bodyDiv w:val="1"/>
      <w:marLeft w:val="0"/>
      <w:marRight w:val="0"/>
      <w:marTop w:val="0"/>
      <w:marBottom w:val="0"/>
      <w:divBdr>
        <w:top w:val="none" w:sz="0" w:space="0" w:color="auto"/>
        <w:left w:val="none" w:sz="0" w:space="0" w:color="auto"/>
        <w:bottom w:val="none" w:sz="0" w:space="0" w:color="auto"/>
        <w:right w:val="none" w:sz="0" w:space="0" w:color="auto"/>
      </w:divBdr>
    </w:div>
    <w:div w:id="1980648895">
      <w:bodyDiv w:val="1"/>
      <w:marLeft w:val="0"/>
      <w:marRight w:val="0"/>
      <w:marTop w:val="0"/>
      <w:marBottom w:val="0"/>
      <w:divBdr>
        <w:top w:val="none" w:sz="0" w:space="0" w:color="auto"/>
        <w:left w:val="none" w:sz="0" w:space="0" w:color="auto"/>
        <w:bottom w:val="none" w:sz="0" w:space="0" w:color="auto"/>
        <w:right w:val="none" w:sz="0" w:space="0" w:color="auto"/>
      </w:divBdr>
    </w:div>
    <w:div w:id="1984431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gemini.com/researchinstitute/" TargetMode="External"/><Relationship Id="rId5" Type="http://schemas.openxmlformats.org/officeDocument/2006/relationships/webSettings" Target="webSettings.xml"/><Relationship Id="rId10" Type="http://schemas.openxmlformats.org/officeDocument/2006/relationships/hyperlink" Target="http://www.capgemini.com/" TargetMode="External"/><Relationship Id="rId4" Type="http://schemas.openxmlformats.org/officeDocument/2006/relationships/settings" Target="settings.xml"/><Relationship Id="rId9" Type="http://schemas.openxmlformats.org/officeDocument/2006/relationships/hyperlink" Target="mailto:gunilla.resare@capgemini.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B0AB-02F4-461E-B45B-FECFDE98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670</Words>
  <Characters>3553</Characters>
  <Application>Microsoft Office Word</Application>
  <DocSecurity>0</DocSecurity>
  <Lines>29</Lines>
  <Paragraphs>8</Paragraphs>
  <ScaleCrop>false</ScaleCrop>
  <HeadingPairs>
    <vt:vector size="8" baseType="variant">
      <vt:variant>
        <vt:lpstr>Title</vt:lpstr>
      </vt:variant>
      <vt:variant>
        <vt:i4>1</vt:i4>
      </vt:variant>
      <vt:variant>
        <vt:lpstr>Rubrik</vt:lpstr>
      </vt:variant>
      <vt:variant>
        <vt:i4>1</vt:i4>
      </vt:variant>
      <vt:variant>
        <vt:lpstr>Tittel</vt:lpstr>
      </vt:variant>
      <vt:variant>
        <vt:i4>1</vt:i4>
      </vt:variant>
      <vt:variant>
        <vt:lpstr>Titre</vt:lpstr>
      </vt:variant>
      <vt:variant>
        <vt:i4>1</vt:i4>
      </vt:variant>
    </vt:vector>
  </HeadingPairs>
  <TitlesOfParts>
    <vt:vector size="4" baseType="lpstr">
      <vt:lpstr/>
      <vt:lpstr/>
      <vt:lpstr/>
      <vt:lpstr/>
    </vt:vector>
  </TitlesOfParts>
  <Company>HP</Company>
  <LinksUpToDate>false</LinksUpToDate>
  <CharactersWithSpaces>4215</CharactersWithSpaces>
  <SharedDoc>false</SharedDoc>
  <HLinks>
    <vt:vector size="54" baseType="variant">
      <vt:variant>
        <vt:i4>7471205</vt:i4>
      </vt:variant>
      <vt:variant>
        <vt:i4>24</vt:i4>
      </vt:variant>
      <vt:variant>
        <vt:i4>0</vt:i4>
      </vt:variant>
      <vt:variant>
        <vt:i4>5</vt:i4>
      </vt:variant>
      <vt:variant>
        <vt:lpwstr>https://ethisphere.com/</vt:lpwstr>
      </vt:variant>
      <vt:variant>
        <vt:lpwstr/>
      </vt:variant>
      <vt:variant>
        <vt:i4>3866697</vt:i4>
      </vt:variant>
      <vt:variant>
        <vt:i4>21</vt:i4>
      </vt:variant>
      <vt:variant>
        <vt:i4>0</vt:i4>
      </vt:variant>
      <vt:variant>
        <vt:i4>5</vt:i4>
      </vt:variant>
      <vt:variant>
        <vt:lpwstr>http://www.capgemini.com/</vt:lpwstr>
      </vt:variant>
      <vt:variant>
        <vt:lpwstr>_blank</vt:lpwstr>
      </vt:variant>
      <vt:variant>
        <vt:i4>3801204</vt:i4>
      </vt:variant>
      <vt:variant>
        <vt:i4>18</vt:i4>
      </vt:variant>
      <vt:variant>
        <vt:i4>0</vt:i4>
      </vt:variant>
      <vt:variant>
        <vt:i4>5</vt:i4>
      </vt:variant>
      <vt:variant>
        <vt:lpwstr>http://worldsmostethicalcompanies.com/honorees</vt:lpwstr>
      </vt:variant>
      <vt:variant>
        <vt:lpwstr/>
      </vt:variant>
      <vt:variant>
        <vt:i4>7077922</vt:i4>
      </vt:variant>
      <vt:variant>
        <vt:i4>15</vt:i4>
      </vt:variant>
      <vt:variant>
        <vt:i4>0</vt:i4>
      </vt:variant>
      <vt:variant>
        <vt:i4>5</vt:i4>
      </vt:variant>
      <vt:variant>
        <vt:lpwstr>https://worldsmostethicalcompanies.com/honorees</vt:lpwstr>
      </vt:variant>
      <vt:variant>
        <vt:lpwstr/>
      </vt:variant>
      <vt:variant>
        <vt:i4>2883685</vt:i4>
      </vt:variant>
      <vt:variant>
        <vt:i4>12</vt:i4>
      </vt:variant>
      <vt:variant>
        <vt:i4>0</vt:i4>
      </vt:variant>
      <vt:variant>
        <vt:i4>5</vt:i4>
      </vt:variant>
      <vt:variant>
        <vt:lpwstr>http://worldsmostethicalcompanies.com/</vt:lpwstr>
      </vt:variant>
      <vt:variant>
        <vt:lpwstr/>
      </vt:variant>
      <vt:variant>
        <vt:i4>7077922</vt:i4>
      </vt:variant>
      <vt:variant>
        <vt:i4>9</vt:i4>
      </vt:variant>
      <vt:variant>
        <vt:i4>0</vt:i4>
      </vt:variant>
      <vt:variant>
        <vt:i4>5</vt:i4>
      </vt:variant>
      <vt:variant>
        <vt:lpwstr>https://worldsmostethicalcompanies.com/honorees</vt:lpwstr>
      </vt:variant>
      <vt:variant>
        <vt:lpwstr/>
      </vt:variant>
      <vt:variant>
        <vt:i4>2293816</vt:i4>
      </vt:variant>
      <vt:variant>
        <vt:i4>6</vt:i4>
      </vt:variant>
      <vt:variant>
        <vt:i4>0</vt:i4>
      </vt:variant>
      <vt:variant>
        <vt:i4>5</vt:i4>
      </vt:variant>
      <vt:variant>
        <vt:lpwstr>https://www.capgemini.com/</vt:lpwstr>
      </vt:variant>
      <vt:variant>
        <vt:lpwstr/>
      </vt:variant>
      <vt:variant>
        <vt:i4>589933</vt:i4>
      </vt:variant>
      <vt:variant>
        <vt:i4>3</vt:i4>
      </vt:variant>
      <vt:variant>
        <vt:i4>0</vt:i4>
      </vt:variant>
      <vt:variant>
        <vt:i4>5</vt:i4>
      </vt:variant>
      <vt:variant>
        <vt:lpwstr>mailto:Clea.Nabozny@ethisphere.com</vt:lpwstr>
      </vt:variant>
      <vt:variant>
        <vt:lpwstr/>
      </vt:variant>
      <vt:variant>
        <vt:i4>6291484</vt:i4>
      </vt:variant>
      <vt:variant>
        <vt:i4>0</vt:i4>
      </vt:variant>
      <vt:variant>
        <vt:i4>0</vt:i4>
      </vt:variant>
      <vt:variant>
        <vt:i4>5</vt:i4>
      </vt:variant>
      <vt:variant>
        <vt:lpwstr>mailto:sam.connatty@capgemini.com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Liboro</dc:creator>
  <cp:keywords/>
  <dc:description/>
  <cp:lastModifiedBy>Hellstrom, Max</cp:lastModifiedBy>
  <cp:revision>6</cp:revision>
  <cp:lastPrinted>2019-02-27T13:51:00Z</cp:lastPrinted>
  <dcterms:created xsi:type="dcterms:W3CDTF">2019-05-08T20:43:00Z</dcterms:created>
  <dcterms:modified xsi:type="dcterms:W3CDTF">2019-05-08T20:48:00Z</dcterms:modified>
</cp:coreProperties>
</file>