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C9" w:rsidRPr="00EA75C9" w:rsidRDefault="00EA75C9" w:rsidP="00EA75C9">
      <w:pPr>
        <w:spacing w:line="240" w:lineRule="auto"/>
        <w:rPr>
          <w:szCs w:val="20"/>
        </w:rPr>
      </w:pPr>
      <w:r w:rsidRPr="00EA75C9">
        <w:rPr>
          <w:szCs w:val="20"/>
        </w:rPr>
        <w:t>Pressinformation</w:t>
      </w:r>
      <w:r>
        <w:rPr>
          <w:szCs w:val="20"/>
        </w:rPr>
        <w:t xml:space="preserve"> 22 nov -12</w:t>
      </w:r>
    </w:p>
    <w:p w:rsidR="00EA75C9" w:rsidRDefault="00EA75C9" w:rsidP="00EA75C9">
      <w:pPr>
        <w:spacing w:line="240" w:lineRule="auto"/>
        <w:rPr>
          <w:b/>
          <w:sz w:val="32"/>
          <w:szCs w:val="32"/>
        </w:rPr>
      </w:pPr>
    </w:p>
    <w:p w:rsidR="00EA75C9" w:rsidRPr="00EA75C9" w:rsidRDefault="00EA75C9" w:rsidP="00EA75C9">
      <w:pPr>
        <w:spacing w:line="240" w:lineRule="auto"/>
        <w:rPr>
          <w:b/>
          <w:sz w:val="32"/>
          <w:szCs w:val="32"/>
        </w:rPr>
      </w:pPr>
      <w:r w:rsidRPr="00EA75C9">
        <w:rPr>
          <w:b/>
          <w:sz w:val="32"/>
          <w:szCs w:val="32"/>
        </w:rPr>
        <w:t>Nobel</w:t>
      </w:r>
      <w:r w:rsidR="008918F0">
        <w:rPr>
          <w:b/>
          <w:sz w:val="32"/>
          <w:szCs w:val="32"/>
        </w:rPr>
        <w:t xml:space="preserve"> </w:t>
      </w:r>
      <w:proofErr w:type="spellStart"/>
      <w:r w:rsidR="008918F0">
        <w:rPr>
          <w:b/>
          <w:sz w:val="32"/>
          <w:szCs w:val="32"/>
        </w:rPr>
        <w:t>Week</w:t>
      </w:r>
      <w:proofErr w:type="spellEnd"/>
      <w:r w:rsidR="008918F0">
        <w:rPr>
          <w:b/>
          <w:sz w:val="32"/>
          <w:szCs w:val="32"/>
        </w:rPr>
        <w:t xml:space="preserve"> </w:t>
      </w:r>
      <w:proofErr w:type="spellStart"/>
      <w:r w:rsidR="008918F0">
        <w:rPr>
          <w:b/>
          <w:sz w:val="32"/>
          <w:szCs w:val="32"/>
        </w:rPr>
        <w:t>Dialogue</w:t>
      </w:r>
      <w:proofErr w:type="spellEnd"/>
      <w:r w:rsidRPr="00EA75C9">
        <w:rPr>
          <w:b/>
          <w:sz w:val="32"/>
          <w:szCs w:val="32"/>
        </w:rPr>
        <w:t xml:space="preserve"> kommer till Göteborg</w:t>
      </w:r>
    </w:p>
    <w:p w:rsidR="00EA75C9" w:rsidRPr="00EA75C9" w:rsidRDefault="00EA75C9" w:rsidP="00EA75C9">
      <w:pPr>
        <w:spacing w:line="240" w:lineRule="auto"/>
        <w:rPr>
          <w:b/>
        </w:rPr>
      </w:pPr>
      <w:r w:rsidRPr="00EA75C9">
        <w:rPr>
          <w:b/>
        </w:rPr>
        <w:t xml:space="preserve">Nobel </w:t>
      </w:r>
      <w:proofErr w:type="spellStart"/>
      <w:r w:rsidRPr="00EA75C9">
        <w:rPr>
          <w:b/>
        </w:rPr>
        <w:t>Week</w:t>
      </w:r>
      <w:proofErr w:type="spellEnd"/>
      <w:r w:rsidRPr="00EA75C9">
        <w:rPr>
          <w:b/>
        </w:rPr>
        <w:t xml:space="preserve"> </w:t>
      </w:r>
      <w:proofErr w:type="spellStart"/>
      <w:r w:rsidRPr="00EA75C9">
        <w:rPr>
          <w:b/>
        </w:rPr>
        <w:t>Dialogue</w:t>
      </w:r>
      <w:proofErr w:type="spellEnd"/>
      <w:r w:rsidRPr="00EA75C9">
        <w:rPr>
          <w:b/>
        </w:rPr>
        <w:t xml:space="preserve"> hålls nä</w:t>
      </w:r>
      <w:r w:rsidR="00864069">
        <w:rPr>
          <w:b/>
        </w:rPr>
        <w:t xml:space="preserve">sta år i Göteborg. En vetenskaplig </w:t>
      </w:r>
      <w:r w:rsidRPr="00EA75C9">
        <w:rPr>
          <w:b/>
        </w:rPr>
        <w:t>konferens med Nobelpristagare, vetenskapsmän och forskare som hålls i Stockholm för första gången den 9 december i år, flyttar om ett år västerut. Detta är innebörden i ett samarbete mellan Göteborgs stad, Nobel Media och Västra Götalandsregionen.</w:t>
      </w:r>
    </w:p>
    <w:p w:rsidR="00EA75C9" w:rsidRPr="00EA75C9" w:rsidRDefault="00EA75C9" w:rsidP="00EA75C9">
      <w:pPr>
        <w:spacing w:line="240" w:lineRule="auto"/>
      </w:pPr>
      <w:r w:rsidRPr="00EA75C9">
        <w:t xml:space="preserve">Under Nobelveckan </w:t>
      </w:r>
      <w:r w:rsidR="008F6DD2">
        <w:t>vars höjdpunkt är</w:t>
      </w:r>
      <w:r w:rsidRPr="00EA75C9">
        <w:t xml:space="preserve"> prisceremonin och banketten i Stockholms stadshus den 10 december, så finns i år ett nytt inslag; Nobel </w:t>
      </w:r>
      <w:proofErr w:type="spellStart"/>
      <w:r w:rsidRPr="00EA75C9">
        <w:t>Week</w:t>
      </w:r>
      <w:proofErr w:type="spellEnd"/>
      <w:r w:rsidRPr="00EA75C9">
        <w:t xml:space="preserve"> </w:t>
      </w:r>
      <w:proofErr w:type="spellStart"/>
      <w:r w:rsidRPr="00EA75C9">
        <w:t>Dialogue</w:t>
      </w:r>
      <w:proofErr w:type="spellEnd"/>
      <w:r w:rsidRPr="00EA75C9">
        <w:t>. Dagen före ceremonin så hålls denna heldag med föreläsningar och paneldiskussioner där syftet är att samla ledande vetenskapsmän och forskare från hela världen</w:t>
      </w:r>
      <w:r w:rsidR="008F6DD2">
        <w:t xml:space="preserve"> som kan möta en engagerad allmänhet</w:t>
      </w:r>
      <w:r w:rsidRPr="00EA75C9">
        <w:t>. Årets ämne är genetik.</w:t>
      </w:r>
    </w:p>
    <w:p w:rsidR="00EA75C9" w:rsidRPr="00EA75C9" w:rsidRDefault="00EA75C9" w:rsidP="00EA75C9">
      <w:pPr>
        <w:spacing w:line="240" w:lineRule="auto"/>
      </w:pPr>
      <w:r w:rsidRPr="00EA75C9">
        <w:t xml:space="preserve">Göteborgs stad har under hösten fört diskussioner med Nobelsfären om utveckling och genomförande av </w:t>
      </w:r>
      <w:hyperlink r:id="rId8" w:history="1">
        <w:r w:rsidRPr="00EA75C9">
          <w:rPr>
            <w:rStyle w:val="Hyperlnk"/>
          </w:rPr>
          <w:t xml:space="preserve">Nobel </w:t>
        </w:r>
        <w:proofErr w:type="spellStart"/>
        <w:r w:rsidRPr="00EA75C9">
          <w:rPr>
            <w:rStyle w:val="Hyperlnk"/>
          </w:rPr>
          <w:t>Week</w:t>
        </w:r>
        <w:proofErr w:type="spellEnd"/>
        <w:r w:rsidRPr="00EA75C9">
          <w:rPr>
            <w:rStyle w:val="Hyperlnk"/>
          </w:rPr>
          <w:t xml:space="preserve"> </w:t>
        </w:r>
        <w:proofErr w:type="spellStart"/>
        <w:r w:rsidRPr="00EA75C9">
          <w:rPr>
            <w:rStyle w:val="Hyperlnk"/>
          </w:rPr>
          <w:t>Dialogue</w:t>
        </w:r>
        <w:proofErr w:type="spellEnd"/>
      </w:hyperlink>
      <w:r w:rsidRPr="00EA75C9">
        <w:t xml:space="preserve">. Även Västra Götalandregionen och parter från näringsliv </w:t>
      </w:r>
      <w:r>
        <w:t>finns med. S</w:t>
      </w:r>
      <w:r w:rsidRPr="00EA75C9">
        <w:t>amarbete</w:t>
      </w:r>
      <w:r w:rsidR="00F10A60">
        <w:t>t</w:t>
      </w:r>
      <w:r w:rsidRPr="00EA75C9">
        <w:t xml:space="preserve"> </w:t>
      </w:r>
      <w:r>
        <w:t xml:space="preserve">innebär att </w:t>
      </w:r>
      <w:r w:rsidRPr="00EA75C9">
        <w:t xml:space="preserve">konferensen </w:t>
      </w:r>
      <w:r>
        <w:t>hålls vartannat år i</w:t>
      </w:r>
      <w:r w:rsidRPr="00EA75C9">
        <w:t xml:space="preserve"> Stockholm och Göteborg. Beslutet om Göteborgs engagemang är formellt taget av Göteborg &amp; </w:t>
      </w:r>
      <w:proofErr w:type="spellStart"/>
      <w:r w:rsidRPr="00EA75C9">
        <w:t>Co:s</w:t>
      </w:r>
      <w:proofErr w:type="spellEnd"/>
      <w:r w:rsidRPr="00EA75C9">
        <w:t xml:space="preserve"> styrelse.</w:t>
      </w:r>
    </w:p>
    <w:p w:rsidR="00EA75C9" w:rsidRPr="00EA75C9" w:rsidRDefault="00EA75C9" w:rsidP="00EA75C9">
      <w:pPr>
        <w:spacing w:line="240" w:lineRule="auto"/>
      </w:pPr>
      <w:r>
        <w:t xml:space="preserve">Satsning på kunskap och forskning är ett betydelsefullt spår i planen inför </w:t>
      </w:r>
      <w:hyperlink r:id="rId9" w:history="1">
        <w:r w:rsidRPr="00EA75C9">
          <w:rPr>
            <w:rStyle w:val="Hyperlnk"/>
          </w:rPr>
          <w:t>Göteborgs 400-å</w:t>
        </w:r>
        <w:r w:rsidRPr="00EA75C9">
          <w:rPr>
            <w:rStyle w:val="Hyperlnk"/>
          </w:rPr>
          <w:t>r</w:t>
        </w:r>
        <w:r w:rsidRPr="00EA75C9">
          <w:rPr>
            <w:rStyle w:val="Hyperlnk"/>
          </w:rPr>
          <w:t>s jubileum</w:t>
        </w:r>
      </w:hyperlink>
      <w:r w:rsidR="000A49E0">
        <w:rPr>
          <w:rStyle w:val="Hyperlnk"/>
        </w:rPr>
        <w:t xml:space="preserve"> 2021</w:t>
      </w:r>
      <w:r w:rsidRPr="00EA75C9">
        <w:t>. Ambitionen i jubileumsplanen är bland annat att skapa ett kreativt klimat och vara en arena där forskare möts över ämnesgränser för att anta de stora samhällsutmaningarna.</w:t>
      </w:r>
    </w:p>
    <w:p w:rsidR="00EA75C9" w:rsidRDefault="00EA75C9" w:rsidP="00EA75C9">
      <w:pPr>
        <w:spacing w:line="240" w:lineRule="auto"/>
      </w:pPr>
      <w:r>
        <w:t xml:space="preserve">– </w:t>
      </w:r>
      <w:r w:rsidRPr="00EA75C9">
        <w:t xml:space="preserve">Nobel </w:t>
      </w:r>
      <w:proofErr w:type="spellStart"/>
      <w:r w:rsidRPr="00EA75C9">
        <w:t>Week</w:t>
      </w:r>
      <w:proofErr w:type="spellEnd"/>
      <w:r w:rsidRPr="00EA75C9">
        <w:t xml:space="preserve"> </w:t>
      </w:r>
      <w:proofErr w:type="spellStart"/>
      <w:r w:rsidRPr="00EA75C9">
        <w:t>Dialog</w:t>
      </w:r>
      <w:r w:rsidR="008F6DD2">
        <w:t>u</w:t>
      </w:r>
      <w:r w:rsidRPr="00EA75C9">
        <w:t>e</w:t>
      </w:r>
      <w:proofErr w:type="spellEnd"/>
      <w:r w:rsidRPr="00EA75C9">
        <w:t xml:space="preserve"> är ett viktigt steg i rätt riktning för kunskapsstaden Göteborg. Det är fantastiskt roligt och inspirerande att vi är en del av detta. Forskning är förutsättning för det hållbara samhället och för ett hållbart liv, både globalt och lokalt, säger Anneli Hulthén kommunstyrelsens ordförande i Göteborg.</w:t>
      </w:r>
    </w:p>
    <w:p w:rsidR="00EA75C9" w:rsidRDefault="00EA75C9" w:rsidP="00EA75C9">
      <w:pPr>
        <w:spacing w:before="0" w:after="0" w:line="240" w:lineRule="auto"/>
      </w:pPr>
      <w:r>
        <w:t>Presskontakt:</w:t>
      </w:r>
    </w:p>
    <w:p w:rsidR="00EA75C9" w:rsidRDefault="00EA75C9" w:rsidP="00EA75C9">
      <w:pPr>
        <w:spacing w:before="0" w:after="0" w:line="240" w:lineRule="auto"/>
      </w:pPr>
      <w:r>
        <w:t>Stefan Gadd, presschef Göteborg &amp; Co, 031-368 40 30</w:t>
      </w:r>
    </w:p>
    <w:p w:rsidR="00EA75C9" w:rsidRPr="008F6DD2" w:rsidRDefault="008F6DD2" w:rsidP="00EA75C9">
      <w:pPr>
        <w:spacing w:before="0" w:after="0" w:line="240" w:lineRule="auto"/>
        <w:rPr>
          <w:lang w:val="en-US"/>
        </w:rPr>
      </w:pPr>
      <w:hyperlink r:id="rId10" w:history="1">
        <w:r w:rsidRPr="008F6DD2">
          <w:rPr>
            <w:rStyle w:val="Hyperlnk"/>
            <w:lang w:val="en-US"/>
          </w:rPr>
          <w:t>stefan.gadd@goteborg.com</w:t>
        </w:r>
      </w:hyperlink>
    </w:p>
    <w:p w:rsidR="008F6DD2" w:rsidRDefault="008F6DD2" w:rsidP="00EA75C9">
      <w:pPr>
        <w:spacing w:before="0" w:after="0" w:line="240" w:lineRule="auto"/>
        <w:rPr>
          <w:lang w:val="en-US"/>
        </w:rPr>
      </w:pPr>
      <w:r w:rsidRPr="008F6DD2">
        <w:rPr>
          <w:lang w:val="en-US"/>
        </w:rPr>
        <w:t xml:space="preserve">Sophie </w:t>
      </w:r>
      <w:proofErr w:type="spellStart"/>
      <w:r w:rsidRPr="008F6DD2">
        <w:rPr>
          <w:lang w:val="en-US"/>
        </w:rPr>
        <w:t>Ternheim</w:t>
      </w:r>
      <w:proofErr w:type="spellEnd"/>
      <w:r w:rsidRPr="008F6DD2">
        <w:rPr>
          <w:lang w:val="en-US"/>
        </w:rPr>
        <w:t>, Nobel Media, 07</w:t>
      </w:r>
      <w:r>
        <w:rPr>
          <w:lang w:val="en-US"/>
        </w:rPr>
        <w:t>30-926300</w:t>
      </w:r>
    </w:p>
    <w:p w:rsidR="00C7554A" w:rsidRDefault="00C4131D" w:rsidP="00EA75C9">
      <w:pPr>
        <w:spacing w:before="0" w:after="0" w:line="240" w:lineRule="auto"/>
        <w:rPr>
          <w:lang w:val="en-US"/>
        </w:rPr>
      </w:pPr>
      <w:hyperlink r:id="rId11" w:history="1">
        <w:r w:rsidRPr="00996006">
          <w:rPr>
            <w:rStyle w:val="Hyperlnk"/>
            <w:lang w:val="en-US"/>
          </w:rPr>
          <w:t>sophie.ternheim@nobelmedia.se</w:t>
        </w:r>
      </w:hyperlink>
    </w:p>
    <w:p w:rsidR="00C4131D" w:rsidRDefault="00C4131D" w:rsidP="00EA75C9">
      <w:pPr>
        <w:spacing w:before="0" w:after="0" w:line="240" w:lineRule="auto"/>
        <w:rPr>
          <w:lang w:val="en-US"/>
        </w:rPr>
      </w:pPr>
      <w:bookmarkStart w:id="0" w:name="_GoBack"/>
      <w:bookmarkEnd w:id="0"/>
    </w:p>
    <w:sectPr w:rsidR="00C4131D" w:rsidSect="0076630E">
      <w:headerReference w:type="default" r:id="rId12"/>
      <w:footerReference w:type="default" r:id="rId13"/>
      <w:headerReference w:type="first" r:id="rId14"/>
      <w:footerReference w:type="first" r:id="rId15"/>
      <w:pgSz w:w="11906" w:h="16838" w:code="9"/>
      <w:pgMar w:top="2835" w:right="1701" w:bottom="2268" w:left="2954"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ED" w:rsidRDefault="001C16ED">
      <w:r>
        <w:separator/>
      </w:r>
    </w:p>
  </w:endnote>
  <w:endnote w:type="continuationSeparator" w:id="0">
    <w:p w:rsidR="001C16ED" w:rsidRDefault="001C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ED" w:rsidRDefault="001C16ED" w:rsidP="003C5860">
    <w:pPr>
      <w:pStyle w:val="Sidfot"/>
      <w:ind w:left="-20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ED" w:rsidRDefault="001C16ED" w:rsidP="009B5745">
    <w:pPr>
      <w:pStyle w:val="Sidfot"/>
      <w:spacing w:before="0" w:after="0"/>
      <w:ind w:left="-1990"/>
    </w:pPr>
    <w:r>
      <w:rPr>
        <w:noProof/>
      </w:rPr>
      <w:drawing>
        <wp:inline distT="0" distB="0" distL="0" distR="0" wp14:anchorId="44C5DE79" wp14:editId="75F4A35E">
          <wp:extent cx="1800225" cy="428625"/>
          <wp:effectExtent l="0" t="0" r="9525" b="9525"/>
          <wp:docPr id="3"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ED" w:rsidRDefault="001C16ED">
      <w:r>
        <w:separator/>
      </w:r>
    </w:p>
  </w:footnote>
  <w:footnote w:type="continuationSeparator" w:id="0">
    <w:p w:rsidR="001C16ED" w:rsidRDefault="001C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ED" w:rsidRDefault="001C16ED" w:rsidP="009B5745">
    <w:pPr>
      <w:pStyle w:val="Sidhuvud"/>
      <w:spacing w:before="0" w:after="0" w:line="240" w:lineRule="auto"/>
      <w:ind w:left="-1990"/>
    </w:pPr>
    <w:r>
      <w:rPr>
        <w:noProof/>
      </w:rPr>
      <w:drawing>
        <wp:inline distT="0" distB="0" distL="0" distR="0" wp14:anchorId="2CF48091" wp14:editId="3AF50169">
          <wp:extent cx="1800225" cy="752475"/>
          <wp:effectExtent l="0" t="0" r="9525" b="9525"/>
          <wp:docPr id="1" name="Bild 1"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ED" w:rsidRDefault="001C16ED" w:rsidP="0076630E">
    <w:pPr>
      <w:pStyle w:val="Sidhuvud"/>
      <w:spacing w:before="0" w:after="0" w:line="240" w:lineRule="auto"/>
      <w:ind w:left="-1990"/>
    </w:pPr>
    <w:r>
      <w:rPr>
        <w:noProof/>
      </w:rPr>
      <w:drawing>
        <wp:inline distT="0" distB="0" distL="0" distR="0" wp14:anchorId="6443DE9A" wp14:editId="1ABFA266">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076"/>
    <w:multiLevelType w:val="singleLevel"/>
    <w:tmpl w:val="EDA68E8C"/>
    <w:lvl w:ilvl="0">
      <w:start w:val="1"/>
      <w:numFmt w:val="decimal"/>
      <w:lvlText w:val="%1."/>
      <w:lvlJc w:val="left"/>
      <w:pPr>
        <w:tabs>
          <w:tab w:val="num" w:pos="360"/>
        </w:tabs>
        <w:ind w:left="360" w:hanging="360"/>
      </w:pPr>
    </w:lvl>
  </w:abstractNum>
  <w:abstractNum w:abstractNumId="1">
    <w:nsid w:val="31F260C5"/>
    <w:multiLevelType w:val="hybridMultilevel"/>
    <w:tmpl w:val="6AF0E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F219E"/>
    <w:multiLevelType w:val="hybridMultilevel"/>
    <w:tmpl w:val="BA84FD7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8D"/>
    <w:rsid w:val="00043726"/>
    <w:rsid w:val="00056540"/>
    <w:rsid w:val="00062DC9"/>
    <w:rsid w:val="000A49E0"/>
    <w:rsid w:val="000C3C3F"/>
    <w:rsid w:val="000E68A3"/>
    <w:rsid w:val="000E7675"/>
    <w:rsid w:val="00115A9F"/>
    <w:rsid w:val="00121C9A"/>
    <w:rsid w:val="00130B03"/>
    <w:rsid w:val="00133176"/>
    <w:rsid w:val="00163BB1"/>
    <w:rsid w:val="0016668D"/>
    <w:rsid w:val="00167906"/>
    <w:rsid w:val="001932A2"/>
    <w:rsid w:val="0019608B"/>
    <w:rsid w:val="001A0422"/>
    <w:rsid w:val="001A3E3E"/>
    <w:rsid w:val="001C16ED"/>
    <w:rsid w:val="001C6C03"/>
    <w:rsid w:val="002624C7"/>
    <w:rsid w:val="002F20A3"/>
    <w:rsid w:val="003244CB"/>
    <w:rsid w:val="00342B2C"/>
    <w:rsid w:val="00351E69"/>
    <w:rsid w:val="0038225F"/>
    <w:rsid w:val="003A62A9"/>
    <w:rsid w:val="003C5860"/>
    <w:rsid w:val="003D2531"/>
    <w:rsid w:val="00403DCA"/>
    <w:rsid w:val="00430F96"/>
    <w:rsid w:val="00455569"/>
    <w:rsid w:val="004B58A8"/>
    <w:rsid w:val="00505294"/>
    <w:rsid w:val="0052784D"/>
    <w:rsid w:val="005536B9"/>
    <w:rsid w:val="00590098"/>
    <w:rsid w:val="00593491"/>
    <w:rsid w:val="005C4920"/>
    <w:rsid w:val="005F0967"/>
    <w:rsid w:val="00601931"/>
    <w:rsid w:val="00625409"/>
    <w:rsid w:val="006362FD"/>
    <w:rsid w:val="00657BEF"/>
    <w:rsid w:val="00670712"/>
    <w:rsid w:val="0068203A"/>
    <w:rsid w:val="00685F60"/>
    <w:rsid w:val="006C1C1D"/>
    <w:rsid w:val="006F28DA"/>
    <w:rsid w:val="006F60AE"/>
    <w:rsid w:val="00701DD4"/>
    <w:rsid w:val="0076630E"/>
    <w:rsid w:val="00766E4B"/>
    <w:rsid w:val="00780392"/>
    <w:rsid w:val="00781E41"/>
    <w:rsid w:val="007C7BA1"/>
    <w:rsid w:val="007D24CC"/>
    <w:rsid w:val="00802711"/>
    <w:rsid w:val="0080551E"/>
    <w:rsid w:val="00823478"/>
    <w:rsid w:val="00831BB9"/>
    <w:rsid w:val="00864069"/>
    <w:rsid w:val="00865042"/>
    <w:rsid w:val="008817B6"/>
    <w:rsid w:val="008918F0"/>
    <w:rsid w:val="008B26C4"/>
    <w:rsid w:val="008F6DD2"/>
    <w:rsid w:val="00911321"/>
    <w:rsid w:val="00921E13"/>
    <w:rsid w:val="009A6C45"/>
    <w:rsid w:val="009B5745"/>
    <w:rsid w:val="009E1594"/>
    <w:rsid w:val="00A633C7"/>
    <w:rsid w:val="00AB7773"/>
    <w:rsid w:val="00AD17D3"/>
    <w:rsid w:val="00B055B4"/>
    <w:rsid w:val="00B1425F"/>
    <w:rsid w:val="00B62265"/>
    <w:rsid w:val="00B83B01"/>
    <w:rsid w:val="00BA7241"/>
    <w:rsid w:val="00BD7BC0"/>
    <w:rsid w:val="00BF5C5F"/>
    <w:rsid w:val="00BF6436"/>
    <w:rsid w:val="00C4131D"/>
    <w:rsid w:val="00C718B6"/>
    <w:rsid w:val="00C7554A"/>
    <w:rsid w:val="00C83769"/>
    <w:rsid w:val="00C85381"/>
    <w:rsid w:val="00CC7E8F"/>
    <w:rsid w:val="00D43A27"/>
    <w:rsid w:val="00D45A0E"/>
    <w:rsid w:val="00DC0C7E"/>
    <w:rsid w:val="00DC3FE3"/>
    <w:rsid w:val="00DD2DA0"/>
    <w:rsid w:val="00E07B2F"/>
    <w:rsid w:val="00E24B05"/>
    <w:rsid w:val="00EA55D6"/>
    <w:rsid w:val="00EA75C9"/>
    <w:rsid w:val="00EC0ACA"/>
    <w:rsid w:val="00EC7793"/>
    <w:rsid w:val="00ED303D"/>
    <w:rsid w:val="00F10A60"/>
    <w:rsid w:val="00F169FF"/>
    <w:rsid w:val="00F652C7"/>
    <w:rsid w:val="00FA01FC"/>
    <w:rsid w:val="00FC6CE6"/>
    <w:rsid w:val="00FD2432"/>
    <w:rsid w:val="00FF2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weekdialogue.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phie.ternheim@nobelmedi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efan.gadd@goteborg.com" TargetMode="External"/><Relationship Id="rId4" Type="http://schemas.openxmlformats.org/officeDocument/2006/relationships/settings" Target="settings.xml"/><Relationship Id="rId9" Type="http://schemas.openxmlformats.org/officeDocument/2006/relationships/hyperlink" Target="http://www.goteborg2021.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2B46E5AB.dotm</Template>
  <TotalTime>1</TotalTime>
  <Pages>1</Pages>
  <Words>271</Words>
  <Characters>1796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Välkommen till Göteborg – Rubrik 1 (16)</vt:lpstr>
    </vt:vector>
  </TitlesOfParts>
  <Company>Göteborgs Stad</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Göteborg – Rubrik 1 (16)</dc:title>
  <dc:creator>Lena Hamberger</dc:creator>
  <cp:lastModifiedBy>Stefan Gadd</cp:lastModifiedBy>
  <cp:revision>2</cp:revision>
  <cp:lastPrinted>2011-12-08T14:24:00Z</cp:lastPrinted>
  <dcterms:created xsi:type="dcterms:W3CDTF">2012-11-22T15:26:00Z</dcterms:created>
  <dcterms:modified xsi:type="dcterms:W3CDTF">2012-11-22T15:26:00Z</dcterms:modified>
</cp:coreProperties>
</file>