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7F" w:rsidRDefault="009778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Åkersberga, Roslagen 2017-04-11</w:t>
      </w:r>
    </w:p>
    <w:p w:rsidR="0097787F" w:rsidRDefault="0097787F">
      <w:pPr>
        <w:rPr>
          <w:sz w:val="24"/>
          <w:szCs w:val="24"/>
        </w:rPr>
      </w:pPr>
    </w:p>
    <w:p w:rsidR="007879D5" w:rsidRPr="0097787F" w:rsidRDefault="002E5EA7">
      <w:pPr>
        <w:rPr>
          <w:sz w:val="28"/>
          <w:szCs w:val="28"/>
        </w:rPr>
      </w:pPr>
      <w:r w:rsidRPr="0097787F">
        <w:rPr>
          <w:color w:val="002060"/>
          <w:sz w:val="28"/>
          <w:szCs w:val="28"/>
        </w:rPr>
        <w:t>Efterlängtad båttur blir verklighet på Åkers kanal i sommar</w:t>
      </w:r>
    </w:p>
    <w:p w:rsidR="00B52B7F" w:rsidRDefault="00B52B7F" w:rsidP="00B52B7F">
      <w:r>
        <w:t>Efter en tid av funderingar, idéer och planering har vi nu börjat knyta ihop säcken till denna tur på kanalen som vi tror kommer att bli fantastisk. Idén har funnit</w:t>
      </w:r>
      <w:r w:rsidR="00EB2AF9">
        <w:t>s</w:t>
      </w:r>
      <w:r>
        <w:t xml:space="preserve"> under några år men av olika anledningar har den </w:t>
      </w:r>
      <w:proofErr w:type="gramStart"/>
      <w:r>
        <w:t>ej</w:t>
      </w:r>
      <w:proofErr w:type="gramEnd"/>
      <w:r>
        <w:t xml:space="preserve"> </w:t>
      </w:r>
      <w:r w:rsidR="00D050E8">
        <w:t>kunnat realiseras</w:t>
      </w:r>
      <w:r>
        <w:t xml:space="preserve">. Nu kommer Björn Westman ”the skipper of the steamer” ta oss med på en fin resa längs med Långhundraleden och Hans Rockberg från </w:t>
      </w:r>
      <w:r w:rsidR="00C25754">
        <w:t xml:space="preserve">Österåkers </w:t>
      </w:r>
      <w:r w:rsidR="0041068C">
        <w:t>H</w:t>
      </w:r>
      <w:r>
        <w:t>embygdsförening kommer att guida oss.</w:t>
      </w:r>
    </w:p>
    <w:p w:rsidR="0097787F" w:rsidRDefault="00B52B7F" w:rsidP="0097787F">
      <w:r>
        <w:t xml:space="preserve">Längs med kanalen finns det </w:t>
      </w:r>
      <w:r w:rsidR="00C25754">
        <w:t xml:space="preserve">sedan tidigare </w:t>
      </w:r>
      <w:r>
        <w:t>möjlighet till vackra promenader och att lyssna till</w:t>
      </w:r>
      <w:r w:rsidR="00C25754">
        <w:t xml:space="preserve"> en</w:t>
      </w:r>
      <w:r>
        <w:t xml:space="preserve"> ljudguide genom att ladda ner </w:t>
      </w:r>
      <w:r w:rsidR="00C25754">
        <w:t xml:space="preserve">ett </w:t>
      </w:r>
      <w:r w:rsidR="0051582A">
        <w:t xml:space="preserve">speciellt </w:t>
      </w:r>
      <w:r>
        <w:t xml:space="preserve">QR-program. </w:t>
      </w:r>
    </w:p>
    <w:p w:rsidR="00EB2AF9" w:rsidRDefault="00C25754" w:rsidP="0097787F">
      <w:pPr>
        <w:pStyle w:val="Liststycke"/>
        <w:numPr>
          <w:ilvl w:val="0"/>
          <w:numId w:val="3"/>
        </w:numPr>
      </w:pPr>
      <w:r>
        <w:t xml:space="preserve">Flera olika satsningar har gjorts </w:t>
      </w:r>
      <w:r w:rsidR="00B52B7F">
        <w:t>längs med kanalen, men jag såg hela tiden bilden framför mig med den perfekta lilla ångbåten som tuffar tyst upp längs kanalen, slussar och erbjud</w:t>
      </w:r>
      <w:r>
        <w:t>er</w:t>
      </w:r>
      <w:r w:rsidR="00B52B7F">
        <w:t xml:space="preserve"> en historisk berättelse ombord</w:t>
      </w:r>
      <w:r>
        <w:t>, säger Marie Schinkler, ansvarig på turistbyrån/Information Österåker</w:t>
      </w:r>
      <w:r w:rsidR="00B52B7F">
        <w:t xml:space="preserve">. </w:t>
      </w:r>
    </w:p>
    <w:p w:rsidR="00B52B7F" w:rsidRDefault="00B52B7F" w:rsidP="00C25754">
      <w:pPr>
        <w:pStyle w:val="Liststycke"/>
        <w:numPr>
          <w:ilvl w:val="0"/>
          <w:numId w:val="3"/>
        </w:numPr>
      </w:pPr>
      <w:r>
        <w:t xml:space="preserve">Det blir en </w:t>
      </w:r>
      <w:r w:rsidR="0051582A">
        <w:t xml:space="preserve">fin </w:t>
      </w:r>
      <w:r>
        <w:t xml:space="preserve">naturupplevelse </w:t>
      </w:r>
      <w:r w:rsidR="0051582A">
        <w:t xml:space="preserve">där man </w:t>
      </w:r>
      <w:r>
        <w:t>kan få ta de</w:t>
      </w:r>
      <w:r w:rsidR="0051582A">
        <w:t>l av kanalen även från sjösidan. A</w:t>
      </w:r>
      <w:r>
        <w:t xml:space="preserve">lla har inte </w:t>
      </w:r>
      <w:r w:rsidR="0051582A">
        <w:t xml:space="preserve">heller tillgång till egen </w:t>
      </w:r>
      <w:r>
        <w:t xml:space="preserve">båt. I år kommer vi att köra </w:t>
      </w:r>
      <w:r w:rsidR="0051582A">
        <w:t>två olika datum med två</w:t>
      </w:r>
      <w:r>
        <w:t xml:space="preserve"> avgångar/dag. Nästa år får vi se vad det blir, men jag hoppas</w:t>
      </w:r>
      <w:r w:rsidR="0051582A">
        <w:t xml:space="preserve"> att detta kan bli en följetång, avslutar Marie Schinkler.</w:t>
      </w:r>
    </w:p>
    <w:p w:rsidR="00812D42" w:rsidRDefault="00812D42" w:rsidP="000F6824"/>
    <w:p w:rsidR="000F6824" w:rsidRDefault="002E5EA7" w:rsidP="000F6824">
      <w:r>
        <w:t xml:space="preserve">I dagsläget är </w:t>
      </w:r>
      <w:r w:rsidR="0051582A">
        <w:t xml:space="preserve">det turer inplanerade </w:t>
      </w:r>
      <w:r>
        <w:t>d</w:t>
      </w:r>
      <w:r w:rsidR="003441B5">
        <w:t>en 28/5 och den 10/8</w:t>
      </w:r>
      <w:r w:rsidR="00D22E18">
        <w:t>,</w:t>
      </w:r>
      <w:r w:rsidR="003441B5">
        <w:t xml:space="preserve"> med vardera två </w:t>
      </w:r>
      <w:r w:rsidR="000D3AF0">
        <w:t xml:space="preserve">avgångar. </w:t>
      </w:r>
      <w:r w:rsidR="0051582A">
        <w:t xml:space="preserve">Turerna den 10/8 är i första hand reserverade för de som deltar i Roslagsambassadörsutbildningen. </w:t>
      </w:r>
      <w:r w:rsidR="0097787F">
        <w:t xml:space="preserve">Båten avgår </w:t>
      </w:r>
      <w:r w:rsidR="003441B5">
        <w:t xml:space="preserve">från </w:t>
      </w:r>
      <w:r w:rsidR="000F6824">
        <w:t>g</w:t>
      </w:r>
      <w:r w:rsidR="003441B5">
        <w:t xml:space="preserve">ästhamnen </w:t>
      </w:r>
      <w:r w:rsidR="00724C2B">
        <w:t>i Åkersberga, vidare upp genom kanalen med slussning vid Ekbacken och fortsätt</w:t>
      </w:r>
      <w:r w:rsidR="0097787F">
        <w:t>er</w:t>
      </w:r>
      <w:r w:rsidR="00724C2B">
        <w:t xml:space="preserve"> via Garnsviken till </w:t>
      </w:r>
      <w:proofErr w:type="spellStart"/>
      <w:r w:rsidR="00724C2B">
        <w:t>Hakunge</w:t>
      </w:r>
      <w:proofErr w:type="spellEnd"/>
      <w:r w:rsidR="00724C2B">
        <w:t xml:space="preserve"> och </w:t>
      </w:r>
      <w:r w:rsidR="0097787F">
        <w:t xml:space="preserve">sedan </w:t>
      </w:r>
      <w:r w:rsidR="00724C2B">
        <w:t>tillbaka</w:t>
      </w:r>
      <w:r w:rsidR="000F6824">
        <w:t xml:space="preserve">. </w:t>
      </w:r>
      <w:r w:rsidR="000D3AF0">
        <w:t>Resa</w:t>
      </w:r>
      <w:r w:rsidR="00724C2B">
        <w:t xml:space="preserve">n beräknas </w:t>
      </w:r>
      <w:r w:rsidR="00143F4E">
        <w:t>ta</w:t>
      </w:r>
      <w:r w:rsidR="00724C2B" w:rsidRPr="000F6824">
        <w:rPr>
          <w:b/>
        </w:rPr>
        <w:t xml:space="preserve"> </w:t>
      </w:r>
      <w:r w:rsidR="000F6824" w:rsidRPr="000F6824">
        <w:t>ca</w:t>
      </w:r>
      <w:r w:rsidR="000F6824">
        <w:rPr>
          <w:b/>
        </w:rPr>
        <w:t xml:space="preserve"> </w:t>
      </w:r>
      <w:r w:rsidR="00724C2B" w:rsidRPr="000F6824">
        <w:t>2,5 tim</w:t>
      </w:r>
      <w:r w:rsidR="000F6824" w:rsidRPr="000F6824">
        <w:t>me</w:t>
      </w:r>
      <w:r w:rsidR="00724C2B" w:rsidRPr="000F6824">
        <w:t>.</w:t>
      </w:r>
      <w:r w:rsidR="000D3AF0">
        <w:t xml:space="preserve"> </w:t>
      </w:r>
      <w:r w:rsidR="000F6824" w:rsidRPr="000F6824">
        <w:t>Guide</w:t>
      </w:r>
      <w:r w:rsidR="000F6824">
        <w:t xml:space="preserve"> ombord är</w:t>
      </w:r>
      <w:r w:rsidR="000F6824" w:rsidRPr="000F6824">
        <w:t xml:space="preserve"> Hans Rockberg </w:t>
      </w:r>
      <w:r w:rsidR="000F6824">
        <w:t xml:space="preserve">från Österåkers </w:t>
      </w:r>
      <w:r w:rsidR="0041068C">
        <w:t>H</w:t>
      </w:r>
      <w:r w:rsidR="000F6824">
        <w:t>embygdsförening.</w:t>
      </w:r>
    </w:p>
    <w:p w:rsidR="005D2614" w:rsidRDefault="005D2614" w:rsidP="000F6824">
      <w:r>
        <w:t>Trevlig tur!</w:t>
      </w:r>
    </w:p>
    <w:p w:rsidR="00D94033" w:rsidRPr="00D94033" w:rsidRDefault="00D94033" w:rsidP="00D94033">
      <w:pPr>
        <w:pStyle w:val="Ingetavstnd"/>
      </w:pPr>
    </w:p>
    <w:p w:rsidR="00D94033" w:rsidRPr="00D94033" w:rsidRDefault="00D94033" w:rsidP="00D94033">
      <w:pPr>
        <w:pStyle w:val="Ingetavstnd"/>
      </w:pPr>
      <w:bookmarkStart w:id="0" w:name="_GoBack"/>
      <w:bookmarkEnd w:id="0"/>
      <w:r w:rsidRPr="00D94033">
        <w:t>För mer information:</w:t>
      </w:r>
    </w:p>
    <w:p w:rsidR="00D94033" w:rsidRPr="00D94033" w:rsidRDefault="00D94033" w:rsidP="00D94033">
      <w:pPr>
        <w:pStyle w:val="Ingetavstnd"/>
      </w:pPr>
    </w:p>
    <w:p w:rsidR="00D94033" w:rsidRPr="00D94033" w:rsidRDefault="00D94033" w:rsidP="00D94033">
      <w:pPr>
        <w:pStyle w:val="Ingetavstnd"/>
      </w:pPr>
      <w:r w:rsidRPr="00D94033">
        <w:t>Marie Schinkler, Visit Roslagen</w:t>
      </w:r>
    </w:p>
    <w:p w:rsidR="00D94033" w:rsidRPr="00D94033" w:rsidRDefault="00D94033" w:rsidP="00D94033">
      <w:pPr>
        <w:pStyle w:val="Ingetavstnd"/>
      </w:pPr>
    </w:p>
    <w:p w:rsidR="00D94033" w:rsidRPr="00D94033" w:rsidRDefault="00D94033" w:rsidP="00D94033">
      <w:pPr>
        <w:pStyle w:val="Ingetavstnd"/>
      </w:pPr>
      <w:proofErr w:type="spellStart"/>
      <w:r w:rsidRPr="00D94033">
        <w:t>tel</w:t>
      </w:r>
      <w:proofErr w:type="spellEnd"/>
      <w:r w:rsidRPr="00D94033">
        <w:t>: 073-066 45 55</w:t>
      </w:r>
    </w:p>
    <w:p w:rsidR="00D94033" w:rsidRPr="00D94033" w:rsidRDefault="00D94033" w:rsidP="00D94033">
      <w:pPr>
        <w:pStyle w:val="Ingetavstnd"/>
      </w:pPr>
    </w:p>
    <w:p w:rsidR="00D94033" w:rsidRPr="00D94033" w:rsidRDefault="00D94033" w:rsidP="00D94033">
      <w:pPr>
        <w:pStyle w:val="Ingetavstnd"/>
      </w:pPr>
      <w:r w:rsidRPr="00D94033">
        <w:t>mejl: marie.schinkler@visitroslagen.se</w:t>
      </w:r>
    </w:p>
    <w:p w:rsidR="00D94033" w:rsidRPr="00D94033" w:rsidRDefault="00D94033" w:rsidP="00D94033">
      <w:pPr>
        <w:pStyle w:val="Ingetavstnd"/>
        <w:rPr>
          <w:b/>
        </w:rPr>
      </w:pPr>
    </w:p>
    <w:p w:rsidR="00D94033" w:rsidRPr="00D94033" w:rsidRDefault="00D94033" w:rsidP="00D94033">
      <w:pPr>
        <w:pStyle w:val="Ingetavstnd"/>
        <w:rPr>
          <w:b/>
        </w:rPr>
      </w:pPr>
    </w:p>
    <w:p w:rsidR="00D94033" w:rsidRPr="00D94033" w:rsidRDefault="00D94033" w:rsidP="00D94033">
      <w:pPr>
        <w:pStyle w:val="Ingetavstnd"/>
        <w:rPr>
          <w:b/>
        </w:rPr>
      </w:pPr>
    </w:p>
    <w:p w:rsidR="00D94033" w:rsidRPr="00D94033" w:rsidRDefault="00D94033" w:rsidP="00D94033">
      <w:pPr>
        <w:pStyle w:val="Ingetavstnd"/>
      </w:pPr>
      <w:r w:rsidRPr="00D94033">
        <w:t xml:space="preserve">Björn Westman, </w:t>
      </w:r>
      <w:proofErr w:type="spellStart"/>
      <w:r w:rsidRPr="00D94033">
        <w:t>Hjerter</w:t>
      </w:r>
      <w:proofErr w:type="spellEnd"/>
      <w:r w:rsidRPr="00D94033">
        <w:t xml:space="preserve"> Kung</w:t>
      </w:r>
    </w:p>
    <w:p w:rsidR="00D94033" w:rsidRPr="00D94033" w:rsidRDefault="00D94033" w:rsidP="00D94033">
      <w:pPr>
        <w:pStyle w:val="Ingetavstnd"/>
      </w:pPr>
    </w:p>
    <w:p w:rsidR="00D94033" w:rsidRDefault="00D94033" w:rsidP="00D94033">
      <w:pPr>
        <w:pStyle w:val="Ingetavstnd"/>
      </w:pPr>
      <w:proofErr w:type="spellStart"/>
      <w:r w:rsidRPr="00D94033">
        <w:t>tel</w:t>
      </w:r>
      <w:proofErr w:type="spellEnd"/>
      <w:r w:rsidRPr="00D94033">
        <w:t>: 0704-838</w:t>
      </w:r>
      <w:r>
        <w:t> </w:t>
      </w:r>
      <w:r w:rsidRPr="00D94033">
        <w:t>562</w:t>
      </w:r>
    </w:p>
    <w:p w:rsidR="00D94033" w:rsidRPr="00D94033" w:rsidRDefault="00D94033" w:rsidP="00D94033">
      <w:pPr>
        <w:pStyle w:val="Ingetavstnd"/>
      </w:pPr>
    </w:p>
    <w:p w:rsidR="00D94033" w:rsidRPr="00D94033" w:rsidRDefault="00D94033" w:rsidP="00D94033">
      <w:pPr>
        <w:pStyle w:val="Ingetavstnd"/>
      </w:pPr>
      <w:r w:rsidRPr="00D94033">
        <w:t>mejl: bjorn@hjerter-kung.se</w:t>
      </w:r>
    </w:p>
    <w:p w:rsidR="00CC47CC" w:rsidRDefault="00CC47CC" w:rsidP="00CC47CC">
      <w:pPr>
        <w:pStyle w:val="Ingetavstnd"/>
        <w:rPr>
          <w:b/>
        </w:rPr>
      </w:pPr>
    </w:p>
    <w:p w:rsidR="007B390A" w:rsidRDefault="007B390A" w:rsidP="00CC47CC">
      <w:pPr>
        <w:pStyle w:val="Ingetavstnd"/>
        <w:rPr>
          <w:b/>
        </w:rPr>
      </w:pPr>
    </w:p>
    <w:p w:rsidR="007B390A" w:rsidRDefault="007B390A" w:rsidP="00CC47CC">
      <w:pPr>
        <w:pStyle w:val="Ingetavstnd"/>
        <w:rPr>
          <w:b/>
        </w:rPr>
      </w:pPr>
    </w:p>
    <w:p w:rsidR="007B390A" w:rsidRDefault="007B390A" w:rsidP="00CC47CC">
      <w:pPr>
        <w:pStyle w:val="Ingetavstnd"/>
        <w:rPr>
          <w:b/>
        </w:rPr>
      </w:pPr>
    </w:p>
    <w:sectPr w:rsidR="007B390A" w:rsidSect="005416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51F80"/>
    <w:multiLevelType w:val="hybridMultilevel"/>
    <w:tmpl w:val="5C767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74F5"/>
    <w:multiLevelType w:val="hybridMultilevel"/>
    <w:tmpl w:val="05D4FB28"/>
    <w:lvl w:ilvl="0" w:tplc="F7DA228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3012"/>
    <w:multiLevelType w:val="multilevel"/>
    <w:tmpl w:val="AFD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5"/>
    <w:rsid w:val="000D3AF0"/>
    <w:rsid w:val="000D488D"/>
    <w:rsid w:val="000F6824"/>
    <w:rsid w:val="00143F4E"/>
    <w:rsid w:val="002E5EA7"/>
    <w:rsid w:val="003441B5"/>
    <w:rsid w:val="00367F11"/>
    <w:rsid w:val="0041068C"/>
    <w:rsid w:val="0044260C"/>
    <w:rsid w:val="0051582A"/>
    <w:rsid w:val="005319D3"/>
    <w:rsid w:val="005416CD"/>
    <w:rsid w:val="00551FEC"/>
    <w:rsid w:val="005D2614"/>
    <w:rsid w:val="00606A21"/>
    <w:rsid w:val="00724C2B"/>
    <w:rsid w:val="007879D5"/>
    <w:rsid w:val="007B390A"/>
    <w:rsid w:val="00812D42"/>
    <w:rsid w:val="00892C8B"/>
    <w:rsid w:val="0097787F"/>
    <w:rsid w:val="009E1376"/>
    <w:rsid w:val="00B52B7F"/>
    <w:rsid w:val="00C25754"/>
    <w:rsid w:val="00CC47CC"/>
    <w:rsid w:val="00D050E8"/>
    <w:rsid w:val="00D22E18"/>
    <w:rsid w:val="00D94033"/>
    <w:rsid w:val="00E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2A5A4-28B6-4019-BBF2-0A9C55D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41B5"/>
    <w:pPr>
      <w:ind w:left="720"/>
      <w:contextualSpacing/>
    </w:pPr>
  </w:style>
  <w:style w:type="paragraph" w:styleId="Ingetavstnd">
    <w:name w:val="No Spacing"/>
    <w:uiPriority w:val="1"/>
    <w:qFormat/>
    <w:rsid w:val="00CC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9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08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1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2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3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36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3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2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64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8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0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11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8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89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1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7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7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24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8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02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1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68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30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20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2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2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7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61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8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4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7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04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0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1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99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4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1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9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8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59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0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7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9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9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87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46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6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3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21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</dc:creator>
  <cp:lastModifiedBy>Gisela Norén</cp:lastModifiedBy>
  <cp:revision>8</cp:revision>
  <cp:lastPrinted>2017-04-11T16:08:00Z</cp:lastPrinted>
  <dcterms:created xsi:type="dcterms:W3CDTF">2017-04-11T15:51:00Z</dcterms:created>
  <dcterms:modified xsi:type="dcterms:W3CDTF">2017-04-11T16:20:00Z</dcterms:modified>
</cp:coreProperties>
</file>