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F" w:rsidRDefault="00976D96" w:rsidP="000F6A6F">
      <w:bookmarkStart w:id="0" w:name="_GoBack"/>
      <w:bookmarkEnd w:id="0"/>
      <w:r w:rsidRPr="00BB04E4">
        <w:rPr>
          <w:rFonts w:ascii="Arial" w:hAnsi="Arial" w:cs="Arial"/>
          <w:b/>
          <w:sz w:val="28"/>
          <w:szCs w:val="28"/>
        </w:rPr>
        <w:t>PRESSE</w:t>
      </w:r>
      <w:r w:rsidR="00D85657" w:rsidRPr="00BB04E4">
        <w:rPr>
          <w:rFonts w:ascii="Arial" w:hAnsi="Arial" w:cs="Arial"/>
          <w:b/>
          <w:sz w:val="28"/>
          <w:szCs w:val="28"/>
        </w:rPr>
        <w:t xml:space="preserve">INFORMATION     </w:t>
      </w:r>
      <w:r w:rsidR="00D85657" w:rsidRPr="00BB04E4">
        <w:rPr>
          <w:rFonts w:ascii="Arial" w:hAnsi="Arial" w:cs="Arial"/>
          <w:b/>
          <w:sz w:val="28"/>
          <w:szCs w:val="28"/>
        </w:rPr>
        <w:tab/>
      </w:r>
      <w:r w:rsidR="009E7E45">
        <w:rPr>
          <w:rFonts w:ascii="Arial" w:hAnsi="Arial" w:cs="Arial"/>
          <w:b/>
          <w:sz w:val="28"/>
          <w:szCs w:val="28"/>
        </w:rPr>
        <w:t xml:space="preserve">          </w:t>
      </w:r>
      <w:r w:rsidR="00197345">
        <w:rPr>
          <w:rFonts w:ascii="Arial" w:hAnsi="Arial" w:cs="Arial"/>
          <w:b/>
          <w:sz w:val="28"/>
          <w:szCs w:val="28"/>
        </w:rPr>
        <w:tab/>
      </w:r>
      <w:r w:rsidR="003C2520">
        <w:rPr>
          <w:rFonts w:ascii="Arial" w:hAnsi="Arial" w:cs="Arial"/>
          <w:b/>
          <w:sz w:val="28"/>
          <w:szCs w:val="28"/>
        </w:rPr>
        <w:tab/>
        <w:t>6</w:t>
      </w:r>
      <w:r w:rsidR="00066371" w:rsidRPr="00066371">
        <w:rPr>
          <w:rFonts w:ascii="Arial" w:hAnsi="Arial" w:cs="Arial"/>
          <w:b/>
          <w:sz w:val="28"/>
          <w:szCs w:val="28"/>
        </w:rPr>
        <w:t>.</w:t>
      </w:r>
      <w:r w:rsidR="00583ACD" w:rsidRPr="00066371">
        <w:rPr>
          <w:rFonts w:ascii="Arial" w:hAnsi="Arial" w:cs="Arial"/>
          <w:b/>
          <w:sz w:val="28"/>
          <w:szCs w:val="28"/>
        </w:rPr>
        <w:t xml:space="preserve"> </w:t>
      </w:r>
      <w:r w:rsidR="00BC01A7">
        <w:rPr>
          <w:rFonts w:ascii="Arial" w:hAnsi="Arial" w:cs="Arial"/>
          <w:b/>
          <w:sz w:val="28"/>
          <w:szCs w:val="28"/>
        </w:rPr>
        <w:t xml:space="preserve">März </w:t>
      </w:r>
      <w:r w:rsidR="00D85657" w:rsidRPr="00066371">
        <w:rPr>
          <w:rFonts w:ascii="Arial" w:hAnsi="Arial" w:cs="Arial"/>
          <w:b/>
          <w:sz w:val="28"/>
          <w:szCs w:val="28"/>
        </w:rPr>
        <w:t>2</w:t>
      </w:r>
      <w:r w:rsidR="00D85657" w:rsidRPr="00BC01A7">
        <w:rPr>
          <w:rFonts w:ascii="Arial" w:hAnsi="Arial" w:cs="Arial"/>
          <w:b/>
          <w:sz w:val="28"/>
          <w:szCs w:val="28"/>
        </w:rPr>
        <w:t>0</w:t>
      </w:r>
      <w:r w:rsidR="00BC01A7" w:rsidRPr="001E41D2">
        <w:rPr>
          <w:rFonts w:ascii="Arial" w:hAnsi="Arial" w:cs="Arial"/>
          <w:b/>
          <w:sz w:val="28"/>
          <w:szCs w:val="28"/>
        </w:rPr>
        <w:t>20</w:t>
      </w:r>
    </w:p>
    <w:p w:rsidR="00583ACD" w:rsidRPr="006770ED" w:rsidRDefault="00583ACD" w:rsidP="00583ACD">
      <w:pPr>
        <w:spacing w:after="0" w:line="360" w:lineRule="auto"/>
        <w:rPr>
          <w:b/>
          <w:sz w:val="20"/>
          <w:szCs w:val="20"/>
        </w:rPr>
      </w:pPr>
    </w:p>
    <w:p w:rsidR="00E73E17" w:rsidRDefault="00583ACD" w:rsidP="00583ACD">
      <w:pPr>
        <w:rPr>
          <w:rFonts w:ascii="Arial" w:hAnsi="Arial" w:cs="Arial"/>
          <w:b/>
          <w:sz w:val="28"/>
          <w:szCs w:val="28"/>
        </w:rPr>
      </w:pPr>
      <w:r w:rsidRPr="00583ACD">
        <w:rPr>
          <w:rFonts w:ascii="Arial" w:hAnsi="Arial" w:cs="Arial"/>
          <w:b/>
          <w:sz w:val="28"/>
          <w:szCs w:val="28"/>
        </w:rPr>
        <w:t>Bewerbungsphase für den Tourismuspreis des Landes Brandenburg 20</w:t>
      </w:r>
      <w:r w:rsidR="00BC01A7">
        <w:rPr>
          <w:rFonts w:ascii="Arial" w:hAnsi="Arial" w:cs="Arial"/>
          <w:b/>
          <w:sz w:val="28"/>
          <w:szCs w:val="28"/>
        </w:rPr>
        <w:t>20</w:t>
      </w:r>
      <w:r w:rsidRPr="00583ACD">
        <w:rPr>
          <w:rFonts w:ascii="Arial" w:hAnsi="Arial" w:cs="Arial"/>
          <w:b/>
          <w:sz w:val="28"/>
          <w:szCs w:val="28"/>
        </w:rPr>
        <w:t xml:space="preserve"> gestartet</w:t>
      </w:r>
    </w:p>
    <w:p w:rsidR="00CE62D5" w:rsidRPr="00A77CB7" w:rsidRDefault="00E73E17" w:rsidP="001E41D2">
      <w:pPr>
        <w:spacing w:line="240" w:lineRule="auto"/>
        <w:rPr>
          <w:rFonts w:ascii="Arial" w:hAnsi="Arial" w:cs="Arial"/>
        </w:rPr>
      </w:pPr>
      <w:r w:rsidRPr="001E41D2">
        <w:rPr>
          <w:rFonts w:ascii="Arial" w:hAnsi="Arial" w:cs="Arial"/>
          <w:b/>
          <w:sz w:val="24"/>
          <w:szCs w:val="24"/>
        </w:rPr>
        <w:t xml:space="preserve">Bewerbungen bis </w:t>
      </w:r>
      <w:r w:rsidR="00A17B37">
        <w:rPr>
          <w:rFonts w:ascii="Arial" w:hAnsi="Arial" w:cs="Arial"/>
          <w:b/>
          <w:sz w:val="24"/>
          <w:szCs w:val="24"/>
        </w:rPr>
        <w:t>15. April m</w:t>
      </w:r>
      <w:r>
        <w:rPr>
          <w:rFonts w:ascii="Arial" w:hAnsi="Arial" w:cs="Arial"/>
          <w:b/>
          <w:sz w:val="24"/>
          <w:szCs w:val="24"/>
        </w:rPr>
        <w:t>öglich/</w:t>
      </w:r>
      <w:r w:rsidRPr="001E41D2">
        <w:rPr>
          <w:rFonts w:ascii="Arial" w:hAnsi="Arial" w:cs="Arial"/>
          <w:b/>
          <w:sz w:val="24"/>
          <w:szCs w:val="24"/>
        </w:rPr>
        <w:t xml:space="preserve">Preis wird am </w:t>
      </w:r>
      <w:r w:rsidR="001E41D2">
        <w:rPr>
          <w:rFonts w:ascii="Arial" w:hAnsi="Arial" w:cs="Arial"/>
          <w:b/>
          <w:sz w:val="24"/>
          <w:szCs w:val="24"/>
        </w:rPr>
        <w:t>9</w:t>
      </w:r>
      <w:r w:rsidRPr="001E41D2">
        <w:rPr>
          <w:rFonts w:ascii="Arial" w:hAnsi="Arial" w:cs="Arial"/>
          <w:b/>
          <w:sz w:val="24"/>
          <w:szCs w:val="24"/>
        </w:rPr>
        <w:t xml:space="preserve">. September in Bad </w:t>
      </w:r>
      <w:proofErr w:type="spellStart"/>
      <w:r w:rsidRPr="001E41D2">
        <w:rPr>
          <w:rFonts w:ascii="Arial" w:hAnsi="Arial" w:cs="Arial"/>
          <w:b/>
          <w:sz w:val="24"/>
          <w:szCs w:val="24"/>
        </w:rPr>
        <w:t>Saarow</w:t>
      </w:r>
      <w:proofErr w:type="spellEnd"/>
      <w:r w:rsidRPr="001E41D2">
        <w:rPr>
          <w:rFonts w:ascii="Arial" w:hAnsi="Arial" w:cs="Arial"/>
          <w:b/>
          <w:sz w:val="24"/>
          <w:szCs w:val="24"/>
        </w:rPr>
        <w:t xml:space="preserve"> verliehen</w:t>
      </w:r>
      <w:r w:rsidR="00583ACD" w:rsidRPr="00583ACD">
        <w:rPr>
          <w:rFonts w:ascii="Arial" w:hAnsi="Arial" w:cs="Arial"/>
          <w:b/>
        </w:rPr>
        <w:br/>
      </w:r>
      <w:r w:rsidR="00583ACD">
        <w:rPr>
          <w:rFonts w:ascii="Arial" w:hAnsi="Arial" w:cs="Arial"/>
          <w:b/>
        </w:rPr>
        <w:br/>
      </w:r>
      <w:r w:rsidR="00BC01A7" w:rsidRPr="00A77CB7">
        <w:rPr>
          <w:rFonts w:ascii="Arial" w:hAnsi="Arial" w:cs="Arial"/>
          <w:b/>
        </w:rPr>
        <w:t xml:space="preserve">Zum </w:t>
      </w:r>
      <w:r w:rsidR="006164DE">
        <w:rPr>
          <w:rFonts w:ascii="Arial" w:hAnsi="Arial" w:cs="Arial"/>
          <w:b/>
        </w:rPr>
        <w:t>20</w:t>
      </w:r>
      <w:r w:rsidR="00BC01A7" w:rsidRPr="00A77CB7">
        <w:rPr>
          <w:rFonts w:ascii="Arial" w:hAnsi="Arial" w:cs="Arial"/>
          <w:b/>
        </w:rPr>
        <w:t xml:space="preserve">. Mal wird der Tourismuspreis des Landes Brandenburg in diesem Jahr verliehen. </w:t>
      </w:r>
      <w:r w:rsidR="00A0373C" w:rsidRPr="00A77CB7">
        <w:rPr>
          <w:rFonts w:ascii="Arial" w:hAnsi="Arial" w:cs="Arial"/>
          <w:b/>
        </w:rPr>
        <w:t>Bis</w:t>
      </w:r>
      <w:r w:rsidR="00583ACD" w:rsidRPr="00A77CB7">
        <w:rPr>
          <w:rFonts w:ascii="Arial" w:hAnsi="Arial" w:cs="Arial"/>
          <w:b/>
        </w:rPr>
        <w:t xml:space="preserve"> zum 1</w:t>
      </w:r>
      <w:r w:rsidR="0094670A">
        <w:rPr>
          <w:rFonts w:ascii="Arial" w:hAnsi="Arial" w:cs="Arial"/>
          <w:b/>
        </w:rPr>
        <w:t>5</w:t>
      </w:r>
      <w:r w:rsidR="00583ACD" w:rsidRPr="00A77CB7">
        <w:rPr>
          <w:rFonts w:ascii="Arial" w:hAnsi="Arial" w:cs="Arial"/>
          <w:b/>
        </w:rPr>
        <w:t xml:space="preserve">. </w:t>
      </w:r>
      <w:r w:rsidR="0094670A">
        <w:rPr>
          <w:rFonts w:ascii="Arial" w:hAnsi="Arial" w:cs="Arial"/>
          <w:b/>
        </w:rPr>
        <w:t>April 2020</w:t>
      </w:r>
      <w:r w:rsidR="00583ACD" w:rsidRPr="00A77CB7">
        <w:rPr>
          <w:rFonts w:ascii="Arial" w:hAnsi="Arial" w:cs="Arial"/>
          <w:b/>
        </w:rPr>
        <w:t xml:space="preserve"> können Vorschläge für Unternehmen, Initiativen, Verbände oder Regionen, die als Preisträger in Frage kommen</w:t>
      </w:r>
      <w:r w:rsidR="00FB67CC">
        <w:rPr>
          <w:rFonts w:ascii="Arial" w:hAnsi="Arial" w:cs="Arial"/>
          <w:b/>
        </w:rPr>
        <w:t xml:space="preserve"> könnten</w:t>
      </w:r>
      <w:r w:rsidR="00583ACD" w:rsidRPr="00A77CB7">
        <w:rPr>
          <w:rFonts w:ascii="Arial" w:hAnsi="Arial" w:cs="Arial"/>
          <w:b/>
        </w:rPr>
        <w:t xml:space="preserve">, eingereicht werden. </w:t>
      </w:r>
      <w:r w:rsidR="00A0373C" w:rsidRPr="00A77CB7">
        <w:rPr>
          <w:rFonts w:ascii="Arial" w:hAnsi="Arial" w:cs="Arial"/>
          <w:b/>
        </w:rPr>
        <w:t xml:space="preserve">Für die Bewerbungen </w:t>
      </w:r>
      <w:r w:rsidR="0094670A">
        <w:rPr>
          <w:rFonts w:ascii="Arial" w:hAnsi="Arial" w:cs="Arial"/>
          <w:b/>
        </w:rPr>
        <w:t xml:space="preserve">ist ab sofort </w:t>
      </w:r>
      <w:r w:rsidR="00A0373C" w:rsidRPr="00A77CB7">
        <w:rPr>
          <w:rFonts w:ascii="Arial" w:hAnsi="Arial" w:cs="Arial"/>
          <w:b/>
        </w:rPr>
        <w:t xml:space="preserve">die Plattform </w:t>
      </w:r>
      <w:hyperlink r:id="rId8" w:history="1">
        <w:r w:rsidR="00A0373C" w:rsidRPr="00A77CB7">
          <w:rPr>
            <w:rStyle w:val="Hyperlink"/>
            <w:rFonts w:ascii="Arial" w:hAnsi="Arial" w:cs="Arial"/>
            <w:b/>
          </w:rPr>
          <w:t>www.tourismuspreis-brandenburg.de</w:t>
        </w:r>
      </w:hyperlink>
      <w:r w:rsidR="00A0373C" w:rsidRPr="00A77CB7">
        <w:rPr>
          <w:rStyle w:val="Hyperlink"/>
          <w:rFonts w:ascii="Arial" w:hAnsi="Arial" w:cs="Arial"/>
          <w:b/>
        </w:rPr>
        <w:t xml:space="preserve"> </w:t>
      </w:r>
      <w:r w:rsidR="00A0373C" w:rsidRPr="00A77CB7">
        <w:rPr>
          <w:rStyle w:val="Hyperlink"/>
          <w:rFonts w:ascii="Arial" w:hAnsi="Arial" w:cs="Arial"/>
          <w:b/>
          <w:color w:val="auto"/>
          <w:u w:val="none"/>
        </w:rPr>
        <w:t>freigeschaltet. Vorschläge kann  jeder</w:t>
      </w:r>
      <w:r w:rsidR="002A3451" w:rsidRPr="00A77CB7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FB67CC">
        <w:rPr>
          <w:rStyle w:val="Hyperlink"/>
          <w:rFonts w:ascii="Arial" w:hAnsi="Arial" w:cs="Arial"/>
          <w:b/>
          <w:color w:val="auto"/>
          <w:u w:val="none"/>
        </w:rPr>
        <w:t xml:space="preserve"> unterbreiten</w:t>
      </w:r>
      <w:r w:rsidR="00A0373C" w:rsidRPr="00A77CB7">
        <w:rPr>
          <w:rStyle w:val="Hyperlink"/>
          <w:rFonts w:ascii="Arial" w:hAnsi="Arial" w:cs="Arial"/>
          <w:b/>
          <w:color w:val="auto"/>
          <w:u w:val="none"/>
        </w:rPr>
        <w:t xml:space="preserve">. </w:t>
      </w:r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 xml:space="preserve">Erstmalig wird </w:t>
      </w:r>
      <w:r w:rsidR="009E5267">
        <w:rPr>
          <w:rStyle w:val="Hyperlink"/>
          <w:rFonts w:ascii="Arial" w:hAnsi="Arial" w:cs="Arial"/>
          <w:b/>
          <w:color w:val="auto"/>
          <w:u w:val="none"/>
        </w:rPr>
        <w:t>der Preis</w:t>
      </w:r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FB67CC">
        <w:rPr>
          <w:rStyle w:val="Hyperlink"/>
          <w:rFonts w:ascii="Arial" w:hAnsi="Arial" w:cs="Arial"/>
          <w:b/>
          <w:color w:val="auto"/>
          <w:u w:val="none"/>
        </w:rPr>
        <w:t xml:space="preserve">im Rahmen </w:t>
      </w:r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 xml:space="preserve"> des </w:t>
      </w:r>
      <w:r w:rsidR="00FB67CC">
        <w:rPr>
          <w:rStyle w:val="Hyperlink"/>
          <w:rFonts w:ascii="Arial" w:hAnsi="Arial" w:cs="Arial"/>
          <w:b/>
          <w:color w:val="auto"/>
          <w:u w:val="none"/>
        </w:rPr>
        <w:t xml:space="preserve">Brandenburgischen </w:t>
      </w:r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 xml:space="preserve">Tourismustages </w:t>
      </w:r>
      <w:r w:rsidR="009E5267">
        <w:rPr>
          <w:rStyle w:val="Hyperlink"/>
          <w:rFonts w:ascii="Arial" w:hAnsi="Arial" w:cs="Arial"/>
          <w:b/>
          <w:color w:val="auto"/>
          <w:u w:val="none"/>
        </w:rPr>
        <w:t>verliehen</w:t>
      </w:r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 xml:space="preserve">. Dieser findet am </w:t>
      </w:r>
      <w:r w:rsidR="001E41D2" w:rsidRPr="001E41D2">
        <w:rPr>
          <w:rStyle w:val="Hyperlink"/>
          <w:rFonts w:ascii="Arial" w:hAnsi="Arial" w:cs="Arial"/>
          <w:b/>
          <w:color w:val="auto"/>
          <w:u w:val="none"/>
        </w:rPr>
        <w:t>9</w:t>
      </w:r>
      <w:r w:rsidR="00BC01A7" w:rsidRPr="001E41D2">
        <w:rPr>
          <w:rStyle w:val="Hyperlink"/>
          <w:rFonts w:ascii="Arial" w:hAnsi="Arial" w:cs="Arial"/>
          <w:b/>
          <w:color w:val="auto"/>
          <w:u w:val="none"/>
        </w:rPr>
        <w:t xml:space="preserve">. und </w:t>
      </w:r>
      <w:r w:rsidR="001E41D2" w:rsidRPr="001E41D2">
        <w:rPr>
          <w:rStyle w:val="Hyperlink"/>
          <w:rFonts w:ascii="Arial" w:hAnsi="Arial" w:cs="Arial"/>
          <w:b/>
          <w:color w:val="auto"/>
          <w:u w:val="none"/>
        </w:rPr>
        <w:t>10</w:t>
      </w:r>
      <w:r w:rsidR="00BC01A7" w:rsidRPr="001E41D2">
        <w:rPr>
          <w:rStyle w:val="Hyperlink"/>
          <w:rFonts w:ascii="Arial" w:hAnsi="Arial" w:cs="Arial"/>
          <w:b/>
          <w:color w:val="auto"/>
          <w:u w:val="none"/>
        </w:rPr>
        <w:t>.</w:t>
      </w:r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 xml:space="preserve"> September 2020 in Bad </w:t>
      </w:r>
      <w:proofErr w:type="spellStart"/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>Saarow</w:t>
      </w:r>
      <w:proofErr w:type="spellEnd"/>
      <w:r w:rsidR="00BC01A7" w:rsidRPr="00A77CB7">
        <w:rPr>
          <w:rStyle w:val="Hyperlink"/>
          <w:rFonts w:ascii="Arial" w:hAnsi="Arial" w:cs="Arial"/>
          <w:b/>
          <w:color w:val="auto"/>
          <w:u w:val="none"/>
        </w:rPr>
        <w:t xml:space="preserve"> statt. </w:t>
      </w:r>
      <w:r w:rsidR="00A0373C" w:rsidRPr="00A77CB7">
        <w:rPr>
          <w:rStyle w:val="Hyperlink"/>
          <w:rFonts w:ascii="Arial" w:hAnsi="Arial" w:cs="Arial"/>
          <w:b/>
          <w:color w:val="auto"/>
          <w:u w:val="none"/>
        </w:rPr>
        <w:br/>
      </w:r>
      <w:r w:rsidR="00A0373C" w:rsidRPr="00A77CB7">
        <w:rPr>
          <w:rStyle w:val="Hyperlink"/>
          <w:rFonts w:ascii="Arial" w:hAnsi="Arial" w:cs="Arial"/>
          <w:b/>
          <w:color w:val="auto"/>
          <w:u w:val="none"/>
        </w:rPr>
        <w:br/>
      </w:r>
      <w:r w:rsidR="007268F3" w:rsidRPr="00A77CB7">
        <w:rPr>
          <w:rFonts w:ascii="Arial" w:hAnsi="Arial" w:cs="Arial"/>
        </w:rPr>
        <w:t xml:space="preserve">Neu </w:t>
      </w:r>
      <w:r w:rsidR="00FB67CC" w:rsidRPr="00A77CB7">
        <w:rPr>
          <w:rFonts w:ascii="Arial" w:hAnsi="Arial" w:cs="Arial"/>
        </w:rPr>
        <w:t>sind</w:t>
      </w:r>
      <w:r w:rsidR="007268F3" w:rsidRPr="00A77CB7">
        <w:rPr>
          <w:rFonts w:ascii="Arial" w:hAnsi="Arial" w:cs="Arial"/>
        </w:rPr>
        <w:t xml:space="preserve"> in diesem Jahr nicht nur der Termin </w:t>
      </w:r>
      <w:r w:rsidR="0094670A">
        <w:rPr>
          <w:rFonts w:ascii="Arial" w:hAnsi="Arial" w:cs="Arial"/>
        </w:rPr>
        <w:t xml:space="preserve">und der Rahmen </w:t>
      </w:r>
      <w:r w:rsidR="007268F3" w:rsidRPr="00A77CB7">
        <w:rPr>
          <w:rFonts w:ascii="Arial" w:hAnsi="Arial" w:cs="Arial"/>
        </w:rPr>
        <w:t>der Verleihung, es gibt auch neue Kategorien, die sich allerdings wie bisher an der Landestourismuskonzeption orientieren. Pro Kategorie wird je ein Preis</w:t>
      </w:r>
      <w:r w:rsidR="00A17B37">
        <w:rPr>
          <w:rFonts w:ascii="Arial" w:hAnsi="Arial" w:cs="Arial"/>
        </w:rPr>
        <w:t xml:space="preserve"> vergeben</w:t>
      </w:r>
      <w:r w:rsidR="007268F3" w:rsidRPr="00A77CB7">
        <w:rPr>
          <w:rFonts w:ascii="Arial" w:hAnsi="Arial" w:cs="Arial"/>
        </w:rPr>
        <w:t xml:space="preserve">. Die </w:t>
      </w:r>
      <w:r w:rsidR="00583ACD" w:rsidRPr="00A77CB7">
        <w:rPr>
          <w:rFonts w:ascii="Arial" w:hAnsi="Arial" w:cs="Arial"/>
        </w:rPr>
        <w:t>Preis</w:t>
      </w:r>
      <w:r w:rsidR="00A17B37">
        <w:rPr>
          <w:rFonts w:ascii="Arial" w:hAnsi="Arial" w:cs="Arial"/>
        </w:rPr>
        <w:t xml:space="preserve">e sind </w:t>
      </w:r>
      <w:r w:rsidR="00583ACD" w:rsidRPr="00A77CB7">
        <w:rPr>
          <w:rFonts w:ascii="Arial" w:hAnsi="Arial" w:cs="Arial"/>
        </w:rPr>
        <w:t xml:space="preserve">gleichberechtig </w:t>
      </w:r>
      <w:r w:rsidR="00A17B37">
        <w:rPr>
          <w:rFonts w:ascii="Arial" w:hAnsi="Arial" w:cs="Arial"/>
        </w:rPr>
        <w:t xml:space="preserve">und mit einem </w:t>
      </w:r>
      <w:r w:rsidR="00066371" w:rsidRPr="00A77CB7">
        <w:rPr>
          <w:rFonts w:ascii="Arial" w:hAnsi="Arial" w:cs="Arial"/>
        </w:rPr>
        <w:t xml:space="preserve">Preisgeld von </w:t>
      </w:r>
      <w:r w:rsidR="00A17B37">
        <w:rPr>
          <w:rFonts w:ascii="Arial" w:hAnsi="Arial" w:cs="Arial"/>
        </w:rPr>
        <w:t xml:space="preserve">jeweils </w:t>
      </w:r>
      <w:r w:rsidR="00066371" w:rsidRPr="00A77CB7">
        <w:rPr>
          <w:rFonts w:ascii="Arial" w:hAnsi="Arial" w:cs="Arial"/>
        </w:rPr>
        <w:t>2.500 Euro</w:t>
      </w:r>
      <w:r w:rsidR="00A17B37">
        <w:rPr>
          <w:rFonts w:ascii="Arial" w:hAnsi="Arial" w:cs="Arial"/>
        </w:rPr>
        <w:t xml:space="preserve"> dotiert. </w:t>
      </w:r>
    </w:p>
    <w:p w:rsidR="00583ACD" w:rsidRPr="001E41D2" w:rsidRDefault="00CE62D5" w:rsidP="001E41D2">
      <w:pPr>
        <w:spacing w:line="240" w:lineRule="auto"/>
        <w:rPr>
          <w:rFonts w:ascii="Arial" w:hAnsi="Arial" w:cs="Arial"/>
          <w:b/>
        </w:rPr>
      </w:pPr>
      <w:r w:rsidRPr="001E41D2">
        <w:rPr>
          <w:rFonts w:ascii="Arial" w:hAnsi="Arial" w:cs="Arial"/>
          <w:b/>
        </w:rPr>
        <w:t xml:space="preserve">Die Kategorien für </w:t>
      </w:r>
      <w:r w:rsidR="007268F3" w:rsidRPr="001E41D2">
        <w:rPr>
          <w:rFonts w:ascii="Arial" w:hAnsi="Arial" w:cs="Arial"/>
          <w:b/>
        </w:rPr>
        <w:t xml:space="preserve">den Tourismuspreis </w:t>
      </w:r>
      <w:r w:rsidRPr="001E41D2">
        <w:rPr>
          <w:rFonts w:ascii="Arial" w:hAnsi="Arial" w:cs="Arial"/>
          <w:b/>
        </w:rPr>
        <w:t>20</w:t>
      </w:r>
      <w:r w:rsidR="007268F3" w:rsidRPr="001E41D2">
        <w:rPr>
          <w:rFonts w:ascii="Arial" w:hAnsi="Arial" w:cs="Arial"/>
          <w:b/>
        </w:rPr>
        <w:t>20</w:t>
      </w:r>
      <w:r w:rsidRPr="001E41D2">
        <w:rPr>
          <w:rFonts w:ascii="Arial" w:hAnsi="Arial" w:cs="Arial"/>
          <w:b/>
        </w:rPr>
        <w:t xml:space="preserve"> sind:</w:t>
      </w:r>
    </w:p>
    <w:p w:rsidR="00A77CB7" w:rsidRDefault="00583ACD" w:rsidP="001E41D2">
      <w:pPr>
        <w:pStyle w:val="Default"/>
        <w:rPr>
          <w:rFonts w:ascii="Arial" w:hAnsi="Arial" w:cs="Arial"/>
          <w:highlight w:val="yellow"/>
        </w:rPr>
      </w:pPr>
      <w:r w:rsidRPr="003C2520">
        <w:rPr>
          <w:rFonts w:ascii="Arial" w:hAnsi="Arial" w:cs="Arial"/>
          <w:u w:val="single"/>
        </w:rPr>
        <w:t xml:space="preserve">Kategorie: </w:t>
      </w:r>
      <w:r w:rsidR="007268F3" w:rsidRPr="003C2520">
        <w:rPr>
          <w:rFonts w:ascii="Arial" w:hAnsi="Arial" w:cs="Arial"/>
          <w:u w:val="single"/>
        </w:rPr>
        <w:t xml:space="preserve">Zielgruppe und Märkte </w:t>
      </w:r>
      <w:r w:rsidR="00A77CB7" w:rsidRPr="001E41D2">
        <w:rPr>
          <w:rFonts w:ascii="Arial" w:hAnsi="Arial" w:cs="Arial"/>
          <w:sz w:val="22"/>
          <w:szCs w:val="22"/>
        </w:rPr>
        <w:br/>
      </w:r>
      <w:r w:rsidR="00A77CB7" w:rsidRPr="00A77CB7">
        <w:rPr>
          <w:rFonts w:ascii="Arial" w:hAnsi="Arial" w:cs="Arial"/>
          <w:sz w:val="22"/>
          <w:szCs w:val="22"/>
        </w:rPr>
        <w:t xml:space="preserve">Touristische Angebote werden nur gebucht, wenn sie </w:t>
      </w:r>
      <w:r w:rsidR="0094670A">
        <w:rPr>
          <w:rFonts w:ascii="Arial" w:hAnsi="Arial" w:cs="Arial"/>
          <w:sz w:val="22"/>
          <w:szCs w:val="22"/>
        </w:rPr>
        <w:t>zu ihren Gästen passen</w:t>
      </w:r>
      <w:r w:rsidR="00A77CB7" w:rsidRPr="00A77CB7">
        <w:rPr>
          <w:rFonts w:ascii="Arial" w:hAnsi="Arial" w:cs="Arial"/>
          <w:sz w:val="22"/>
          <w:szCs w:val="22"/>
        </w:rPr>
        <w:t>. Bewerbungen in dieser Kategorie sollten darauf den Fokus legen und zeigen, mit welchen innovativen und maßgeschneiderten Produkt- und Serviceideen sie eine bestimmte Gäste</w:t>
      </w:r>
      <w:r w:rsidR="0094670A">
        <w:rPr>
          <w:rFonts w:ascii="Arial" w:hAnsi="Arial" w:cs="Arial"/>
          <w:sz w:val="22"/>
          <w:szCs w:val="22"/>
        </w:rPr>
        <w:t>- und Ziel</w:t>
      </w:r>
      <w:r w:rsidR="00A77CB7" w:rsidRPr="00A77CB7">
        <w:rPr>
          <w:rFonts w:ascii="Arial" w:hAnsi="Arial" w:cs="Arial"/>
          <w:sz w:val="22"/>
          <w:szCs w:val="22"/>
        </w:rPr>
        <w:t xml:space="preserve">gruppe ansprechen. Auch die Kommunikation spielt hier eine wichtige Rolle: </w:t>
      </w:r>
      <w:r w:rsidR="006164DE">
        <w:rPr>
          <w:rFonts w:ascii="Arial" w:hAnsi="Arial" w:cs="Arial"/>
          <w:sz w:val="22"/>
          <w:szCs w:val="22"/>
        </w:rPr>
        <w:t>W</w:t>
      </w:r>
      <w:r w:rsidR="00A77CB7" w:rsidRPr="00A77CB7">
        <w:rPr>
          <w:rFonts w:ascii="Arial" w:hAnsi="Arial" w:cs="Arial"/>
          <w:sz w:val="22"/>
          <w:szCs w:val="22"/>
        </w:rPr>
        <w:t xml:space="preserve">ird sie über verschiedene Kanäle ausgesteuert und ist </w:t>
      </w:r>
      <w:r w:rsidR="0000737D">
        <w:rPr>
          <w:rFonts w:ascii="Arial" w:hAnsi="Arial" w:cs="Arial"/>
          <w:sz w:val="22"/>
          <w:szCs w:val="22"/>
        </w:rPr>
        <w:t xml:space="preserve">sie </w:t>
      </w:r>
      <w:r w:rsidR="00A77CB7" w:rsidRPr="00A77CB7">
        <w:rPr>
          <w:rFonts w:ascii="Arial" w:hAnsi="Arial" w:cs="Arial"/>
          <w:sz w:val="22"/>
          <w:szCs w:val="22"/>
        </w:rPr>
        <w:t>vielleicht auch auf Auslandsmärkte ausgerichtet?</w:t>
      </w:r>
      <w:r w:rsidR="00A77CB7">
        <w:rPr>
          <w:rFonts w:ascii="Arial" w:hAnsi="Arial" w:cs="Arial"/>
          <w:sz w:val="22"/>
          <w:szCs w:val="22"/>
        </w:rPr>
        <w:br/>
      </w:r>
    </w:p>
    <w:p w:rsidR="00E974EE" w:rsidRPr="00E974EE" w:rsidRDefault="00A77CB7" w:rsidP="001E41D2">
      <w:pPr>
        <w:spacing w:line="240" w:lineRule="auto"/>
        <w:rPr>
          <w:rFonts w:ascii="Arial" w:hAnsi="Arial" w:cs="Arial"/>
        </w:rPr>
      </w:pPr>
      <w:r w:rsidRPr="001E41D2">
        <w:rPr>
          <w:rFonts w:ascii="Arial" w:hAnsi="Arial" w:cs="Arial"/>
          <w:u w:val="single"/>
        </w:rPr>
        <w:t>Kate</w:t>
      </w:r>
      <w:r w:rsidR="00583ACD" w:rsidRPr="00A77CB7">
        <w:rPr>
          <w:rFonts w:ascii="Arial" w:hAnsi="Arial" w:cs="Arial"/>
          <w:u w:val="single"/>
        </w:rPr>
        <w:t>g</w:t>
      </w:r>
      <w:r w:rsidR="00583ACD" w:rsidRPr="00583ACD">
        <w:rPr>
          <w:rFonts w:ascii="Arial" w:hAnsi="Arial" w:cs="Arial"/>
          <w:u w:val="single"/>
        </w:rPr>
        <w:t xml:space="preserve">orie: </w:t>
      </w:r>
      <w:r w:rsidR="007268F3" w:rsidRPr="007268F3">
        <w:rPr>
          <w:rFonts w:ascii="Arial" w:hAnsi="Arial" w:cs="Arial"/>
          <w:u w:val="single"/>
        </w:rPr>
        <w:t>Ökologische, ökonomische und soziale Nachhaltigkeit</w:t>
      </w:r>
      <w:r>
        <w:rPr>
          <w:rFonts w:ascii="Arial" w:hAnsi="Arial" w:cs="Arial"/>
        </w:rPr>
        <w:br/>
      </w:r>
      <w:r w:rsidR="00E974EE">
        <w:rPr>
          <w:rFonts w:ascii="Arial" w:hAnsi="Arial" w:cs="Arial"/>
        </w:rPr>
        <w:t>Bei Produkten und Angeboten, die für diese Kategorie vorgeschlagen werden, muss die Aus</w:t>
      </w:r>
      <w:r w:rsidR="00E974EE" w:rsidRPr="00E974EE">
        <w:rPr>
          <w:rFonts w:ascii="Arial" w:hAnsi="Arial" w:cs="Arial"/>
        </w:rPr>
        <w:t>richtung auf die ökologische,</w:t>
      </w:r>
      <w:r w:rsidR="00E974EE">
        <w:rPr>
          <w:rFonts w:ascii="Arial" w:hAnsi="Arial" w:cs="Arial"/>
        </w:rPr>
        <w:t xml:space="preserve"> </w:t>
      </w:r>
      <w:r w:rsidR="00E974EE" w:rsidRPr="00E974EE">
        <w:rPr>
          <w:rFonts w:ascii="Arial" w:hAnsi="Arial" w:cs="Arial"/>
        </w:rPr>
        <w:t>ökonomische und soziale Nachhaltigkeit klar</w:t>
      </w:r>
      <w:r w:rsidR="00E974EE">
        <w:rPr>
          <w:rFonts w:ascii="Arial" w:hAnsi="Arial" w:cs="Arial"/>
        </w:rPr>
        <w:t xml:space="preserve"> erkennbar sein. </w:t>
      </w:r>
      <w:r w:rsidR="003C2520">
        <w:rPr>
          <w:rFonts w:ascii="Arial" w:hAnsi="Arial" w:cs="Arial"/>
        </w:rPr>
        <w:t xml:space="preserve">Sie sollte möglichst </w:t>
      </w:r>
      <w:r w:rsidR="00E974EE" w:rsidRPr="00E974EE">
        <w:rPr>
          <w:rFonts w:ascii="Arial" w:hAnsi="Arial" w:cs="Arial"/>
        </w:rPr>
        <w:t>in allen Unternehmensbereichen</w:t>
      </w:r>
      <w:r w:rsidR="00E974EE">
        <w:rPr>
          <w:rFonts w:ascii="Arial" w:hAnsi="Arial" w:cs="Arial"/>
        </w:rPr>
        <w:t xml:space="preserve"> </w:t>
      </w:r>
      <w:r w:rsidR="003C2520">
        <w:rPr>
          <w:rFonts w:ascii="Arial" w:hAnsi="Arial" w:cs="Arial"/>
        </w:rPr>
        <w:t>umgesetzt und gelebt wer</w:t>
      </w:r>
      <w:r w:rsidR="00E974EE">
        <w:rPr>
          <w:rFonts w:ascii="Arial" w:hAnsi="Arial" w:cs="Arial"/>
        </w:rPr>
        <w:t>d</w:t>
      </w:r>
      <w:r w:rsidR="003C2520">
        <w:rPr>
          <w:rFonts w:ascii="Arial" w:hAnsi="Arial" w:cs="Arial"/>
        </w:rPr>
        <w:t xml:space="preserve">en und sich positiv auf die Qualität des </w:t>
      </w:r>
      <w:r w:rsidR="00E974EE">
        <w:rPr>
          <w:rFonts w:ascii="Arial" w:hAnsi="Arial" w:cs="Arial"/>
        </w:rPr>
        <w:t>Angebot</w:t>
      </w:r>
      <w:r w:rsidR="003C2520">
        <w:rPr>
          <w:rFonts w:ascii="Arial" w:hAnsi="Arial" w:cs="Arial"/>
        </w:rPr>
        <w:t xml:space="preserve">s und den </w:t>
      </w:r>
      <w:r w:rsidR="00E974EE">
        <w:rPr>
          <w:rFonts w:ascii="Arial" w:hAnsi="Arial" w:cs="Arial"/>
        </w:rPr>
        <w:t>wirtschaftlichen Erfolg auswirken. Kooperationen mit Partnern, die den Nachhaltigkeitsgedanken weiter fördern, sind hier ebenfalls wichtig.</w:t>
      </w:r>
    </w:p>
    <w:p w:rsidR="001E41D2" w:rsidRDefault="007268F3" w:rsidP="001E41D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Kategorie: </w:t>
      </w:r>
      <w:r w:rsidRPr="00583ACD">
        <w:rPr>
          <w:rFonts w:ascii="Arial" w:hAnsi="Arial" w:cs="Arial"/>
          <w:u w:val="single"/>
        </w:rPr>
        <w:t>Menschen im Mittelpunkt</w:t>
      </w:r>
      <w:r>
        <w:rPr>
          <w:rFonts w:ascii="Arial" w:hAnsi="Arial" w:cs="Arial"/>
          <w:u w:val="single"/>
        </w:rPr>
        <w:t xml:space="preserve">: </w:t>
      </w:r>
      <w:r w:rsidRPr="007268F3">
        <w:rPr>
          <w:rFonts w:ascii="Arial" w:hAnsi="Arial" w:cs="Arial"/>
          <w:u w:val="single"/>
        </w:rPr>
        <w:t>Ideen</w:t>
      </w:r>
      <w:r w:rsidR="0036526E">
        <w:rPr>
          <w:rFonts w:ascii="Arial" w:hAnsi="Arial" w:cs="Arial"/>
          <w:u w:val="single"/>
        </w:rPr>
        <w:t xml:space="preserve"> mit Potenzial </w:t>
      </w:r>
      <w:r w:rsidR="003C2520">
        <w:rPr>
          <w:rFonts w:ascii="Arial" w:hAnsi="Arial" w:cs="Arial"/>
          <w:u w:val="single"/>
        </w:rPr>
        <w:br/>
      </w:r>
      <w:r w:rsidR="0036526E">
        <w:rPr>
          <w:rFonts w:ascii="Arial" w:hAnsi="Arial" w:cs="Arial"/>
        </w:rPr>
        <w:t xml:space="preserve">Gesucht werden </w:t>
      </w:r>
      <w:r w:rsidR="0036526E" w:rsidRPr="0036526E">
        <w:rPr>
          <w:rFonts w:ascii="Arial" w:hAnsi="Arial" w:cs="Arial"/>
        </w:rPr>
        <w:t>Angebot</w:t>
      </w:r>
      <w:r w:rsidR="0036526E">
        <w:rPr>
          <w:rFonts w:ascii="Arial" w:hAnsi="Arial" w:cs="Arial"/>
        </w:rPr>
        <w:t xml:space="preserve">e und </w:t>
      </w:r>
      <w:r w:rsidR="0036526E" w:rsidRPr="0036526E">
        <w:rPr>
          <w:rFonts w:ascii="Arial" w:hAnsi="Arial" w:cs="Arial"/>
        </w:rPr>
        <w:t xml:space="preserve"> Dienstleistung</w:t>
      </w:r>
      <w:r w:rsidR="0036526E">
        <w:rPr>
          <w:rFonts w:ascii="Arial" w:hAnsi="Arial" w:cs="Arial"/>
        </w:rPr>
        <w:t xml:space="preserve">en, die besonders </w:t>
      </w:r>
      <w:r w:rsidR="0036526E" w:rsidRPr="0036526E">
        <w:rPr>
          <w:rFonts w:ascii="Arial" w:hAnsi="Arial" w:cs="Arial"/>
        </w:rPr>
        <w:t xml:space="preserve"> </w:t>
      </w:r>
      <w:r w:rsidR="0036526E">
        <w:rPr>
          <w:rFonts w:ascii="Arial" w:hAnsi="Arial" w:cs="Arial"/>
        </w:rPr>
        <w:t xml:space="preserve">innovativ </w:t>
      </w:r>
      <w:r w:rsidR="00FB67CC">
        <w:rPr>
          <w:rFonts w:ascii="Arial" w:hAnsi="Arial" w:cs="Arial"/>
        </w:rPr>
        <w:t xml:space="preserve"> und</w:t>
      </w:r>
      <w:r w:rsidR="0036526E">
        <w:rPr>
          <w:rFonts w:ascii="Arial" w:hAnsi="Arial" w:cs="Arial"/>
        </w:rPr>
        <w:t xml:space="preserve">  </w:t>
      </w:r>
      <w:r w:rsidR="0036526E" w:rsidRPr="0036526E">
        <w:rPr>
          <w:rFonts w:ascii="Arial" w:hAnsi="Arial" w:cs="Arial"/>
        </w:rPr>
        <w:t xml:space="preserve">beispielgebend </w:t>
      </w:r>
      <w:r w:rsidR="001E41D2">
        <w:rPr>
          <w:rFonts w:ascii="Arial" w:hAnsi="Arial" w:cs="Arial"/>
        </w:rPr>
        <w:t>sind</w:t>
      </w:r>
      <w:r w:rsidR="0036526E">
        <w:rPr>
          <w:rFonts w:ascii="Arial" w:hAnsi="Arial" w:cs="Arial"/>
        </w:rPr>
        <w:t xml:space="preserve"> und </w:t>
      </w:r>
      <w:r w:rsidR="00FB67CC">
        <w:rPr>
          <w:rFonts w:ascii="Arial" w:hAnsi="Arial" w:cs="Arial"/>
        </w:rPr>
        <w:t xml:space="preserve">damit </w:t>
      </w:r>
      <w:r w:rsidR="0036526E" w:rsidRPr="0036526E">
        <w:rPr>
          <w:rFonts w:ascii="Arial" w:hAnsi="Arial" w:cs="Arial"/>
        </w:rPr>
        <w:t>Wegbereiter für andere</w:t>
      </w:r>
      <w:r w:rsidR="0036526E">
        <w:rPr>
          <w:rFonts w:ascii="Arial" w:hAnsi="Arial" w:cs="Arial"/>
        </w:rPr>
        <w:t xml:space="preserve"> Produkte </w:t>
      </w:r>
      <w:r w:rsidR="001E41D2">
        <w:rPr>
          <w:rFonts w:ascii="Arial" w:hAnsi="Arial" w:cs="Arial"/>
        </w:rPr>
        <w:t>sein können</w:t>
      </w:r>
      <w:r w:rsidR="0036526E">
        <w:rPr>
          <w:rFonts w:ascii="Arial" w:hAnsi="Arial" w:cs="Arial"/>
        </w:rPr>
        <w:t xml:space="preserve">. </w:t>
      </w:r>
      <w:r w:rsidR="001E41D2">
        <w:rPr>
          <w:rFonts w:ascii="Arial" w:hAnsi="Arial" w:cs="Arial"/>
        </w:rPr>
        <w:t xml:space="preserve"> </w:t>
      </w:r>
      <w:r w:rsidR="00FB67CC">
        <w:rPr>
          <w:rFonts w:ascii="Arial" w:hAnsi="Arial" w:cs="Arial"/>
        </w:rPr>
        <w:t xml:space="preserve">Der </w:t>
      </w:r>
      <w:r w:rsidR="00E974EE">
        <w:rPr>
          <w:rFonts w:ascii="Arial" w:hAnsi="Arial" w:cs="Arial"/>
        </w:rPr>
        <w:t xml:space="preserve">wirtschaftliche Erfolg der Idee und </w:t>
      </w:r>
      <w:r w:rsidR="001E41D2">
        <w:rPr>
          <w:rFonts w:ascii="Arial" w:hAnsi="Arial" w:cs="Arial"/>
        </w:rPr>
        <w:t xml:space="preserve">die Chance, </w:t>
      </w:r>
      <w:r w:rsidR="001E41D2">
        <w:rPr>
          <w:rFonts w:ascii="Arial" w:hAnsi="Arial" w:cs="Arial"/>
        </w:rPr>
        <w:lastRenderedPageBreak/>
        <w:t xml:space="preserve">dass </w:t>
      </w:r>
      <w:r w:rsidR="00E974EE">
        <w:rPr>
          <w:rFonts w:ascii="Arial" w:hAnsi="Arial" w:cs="Arial"/>
        </w:rPr>
        <w:t xml:space="preserve"> das Angebot </w:t>
      </w:r>
      <w:r w:rsidR="001E41D2">
        <w:rPr>
          <w:rFonts w:ascii="Arial" w:hAnsi="Arial" w:cs="Arial"/>
        </w:rPr>
        <w:t xml:space="preserve">, </w:t>
      </w:r>
      <w:r w:rsidR="00FB67CC">
        <w:rPr>
          <w:rFonts w:ascii="Arial" w:hAnsi="Arial" w:cs="Arial"/>
        </w:rPr>
        <w:t xml:space="preserve">von anderen Akteuren genutzt und weiterentwickelt wird, </w:t>
      </w:r>
      <w:r w:rsidR="00E974EE">
        <w:rPr>
          <w:rFonts w:ascii="Arial" w:hAnsi="Arial" w:cs="Arial"/>
        </w:rPr>
        <w:t xml:space="preserve">sind hier </w:t>
      </w:r>
      <w:r w:rsidR="003C2520">
        <w:rPr>
          <w:rFonts w:ascii="Arial" w:hAnsi="Arial" w:cs="Arial"/>
        </w:rPr>
        <w:t xml:space="preserve">ebenfalls </w:t>
      </w:r>
      <w:r w:rsidR="001E41D2">
        <w:rPr>
          <w:rFonts w:ascii="Arial" w:hAnsi="Arial" w:cs="Arial"/>
        </w:rPr>
        <w:t xml:space="preserve">Kriterien. </w:t>
      </w:r>
      <w:r w:rsidR="00E974EE">
        <w:rPr>
          <w:rFonts w:ascii="Arial" w:hAnsi="Arial" w:cs="Arial"/>
        </w:rPr>
        <w:t xml:space="preserve"> </w:t>
      </w:r>
    </w:p>
    <w:p w:rsidR="00E974EE" w:rsidRPr="00E974EE" w:rsidRDefault="00E974EE" w:rsidP="001E41D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dieser Kategorie wird der Blick </w:t>
      </w:r>
      <w:r w:rsidR="003C2520">
        <w:rPr>
          <w:rFonts w:ascii="Arial" w:hAnsi="Arial" w:cs="Arial"/>
        </w:rPr>
        <w:t xml:space="preserve">aber </w:t>
      </w:r>
      <w:r>
        <w:rPr>
          <w:rFonts w:ascii="Arial" w:hAnsi="Arial" w:cs="Arial"/>
        </w:rPr>
        <w:t>auch auf den Mensch</w:t>
      </w:r>
      <w:r w:rsidR="003C2520">
        <w:rPr>
          <w:rFonts w:ascii="Arial" w:hAnsi="Arial" w:cs="Arial"/>
        </w:rPr>
        <w:t>en hinter dem Produkt gelenkt: D</w:t>
      </w:r>
      <w:r>
        <w:rPr>
          <w:rFonts w:ascii="Arial" w:hAnsi="Arial" w:cs="Arial"/>
        </w:rPr>
        <w:t xml:space="preserve">ie Jury hat zu bewerten, ob es </w:t>
      </w:r>
      <w:r w:rsidRPr="00E974EE">
        <w:rPr>
          <w:rFonts w:ascii="Arial" w:hAnsi="Arial" w:cs="Arial"/>
        </w:rPr>
        <w:t>in besonderem</w:t>
      </w:r>
      <w:r>
        <w:rPr>
          <w:rFonts w:ascii="Arial" w:hAnsi="Arial" w:cs="Arial"/>
        </w:rPr>
        <w:t xml:space="preserve"> </w:t>
      </w:r>
      <w:r w:rsidRPr="00E974EE">
        <w:rPr>
          <w:rFonts w:ascii="Arial" w:hAnsi="Arial" w:cs="Arial"/>
        </w:rPr>
        <w:t>Maße durch einen Ideengeber</w:t>
      </w:r>
      <w:r w:rsidR="00800DF3">
        <w:rPr>
          <w:rFonts w:ascii="Arial" w:hAnsi="Arial" w:cs="Arial"/>
        </w:rPr>
        <w:t xml:space="preserve"> oder eine Ideengeberin </w:t>
      </w:r>
      <w:r>
        <w:rPr>
          <w:rFonts w:ascii="Arial" w:hAnsi="Arial" w:cs="Arial"/>
        </w:rPr>
        <w:t xml:space="preserve">geprägt wurde und </w:t>
      </w:r>
      <w:r w:rsidR="00800DF3">
        <w:rPr>
          <w:rFonts w:ascii="Arial" w:hAnsi="Arial" w:cs="Arial"/>
        </w:rPr>
        <w:t xml:space="preserve">diese Person mit ihrem Engagement </w:t>
      </w:r>
      <w:r w:rsidR="00FB67CC">
        <w:rPr>
          <w:rFonts w:ascii="Arial" w:hAnsi="Arial" w:cs="Arial"/>
        </w:rPr>
        <w:t>zum wirtschaftlichen Erfolg beitragen hat.</w:t>
      </w:r>
    </w:p>
    <w:p w:rsidR="00A17B37" w:rsidRDefault="00583ACD" w:rsidP="001E41D2">
      <w:pPr>
        <w:spacing w:line="240" w:lineRule="auto"/>
        <w:rPr>
          <w:rFonts w:ascii="Arial" w:hAnsi="Arial" w:cs="Arial"/>
        </w:rPr>
      </w:pPr>
      <w:r w:rsidRPr="00583ACD">
        <w:rPr>
          <w:rFonts w:ascii="Arial" w:hAnsi="Arial" w:cs="Arial"/>
        </w:rPr>
        <w:t xml:space="preserve">Alle Informationen zu den Bewerbungsunterlagen, zum Ablauf, zur Jury und zur Preisverleihung </w:t>
      </w:r>
      <w:r>
        <w:rPr>
          <w:rFonts w:ascii="Arial" w:hAnsi="Arial" w:cs="Arial"/>
        </w:rPr>
        <w:t>gibt es u</w:t>
      </w:r>
      <w:r w:rsidRPr="00583ACD">
        <w:rPr>
          <w:rFonts w:ascii="Arial" w:hAnsi="Arial" w:cs="Arial"/>
        </w:rPr>
        <w:t xml:space="preserve">nter: </w:t>
      </w:r>
      <w:hyperlink r:id="rId9" w:history="1">
        <w:r w:rsidRPr="007232CB">
          <w:rPr>
            <w:rStyle w:val="Hyperlink"/>
            <w:rFonts w:ascii="Arial" w:hAnsi="Arial" w:cs="Arial"/>
          </w:rPr>
          <w:t>www.tourismuspreis-brandenburg.de</w:t>
        </w:r>
      </w:hyperlink>
      <w:r w:rsidR="00A506E9">
        <w:rPr>
          <w:rFonts w:ascii="Arial" w:hAnsi="Arial" w:cs="Arial"/>
        </w:rPr>
        <w:t xml:space="preserve">. </w:t>
      </w:r>
    </w:p>
    <w:p w:rsidR="00583ACD" w:rsidRPr="00583ACD" w:rsidRDefault="00A17B37" w:rsidP="001E41D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Bewerbungen für den Tourismuspreis können bis zum 15. April 2020 eingereicht werden. </w:t>
      </w:r>
    </w:p>
    <w:p w:rsidR="00583ACD" w:rsidRPr="00583ACD" w:rsidRDefault="00583ACD" w:rsidP="001E41D2">
      <w:pPr>
        <w:tabs>
          <w:tab w:val="left" w:pos="7560"/>
        </w:tabs>
        <w:spacing w:before="240" w:after="0" w:line="240" w:lineRule="auto"/>
        <w:ind w:right="78"/>
        <w:rPr>
          <w:rFonts w:ascii="Arial" w:hAnsi="Arial" w:cs="Arial"/>
          <w:b/>
        </w:rPr>
      </w:pPr>
      <w:r w:rsidRPr="00583ACD">
        <w:rPr>
          <w:rFonts w:ascii="Arial" w:hAnsi="Arial" w:cs="Arial"/>
          <w:b/>
        </w:rPr>
        <w:t>Hintergrundinformationen Tourismuspreis</w:t>
      </w:r>
    </w:p>
    <w:p w:rsidR="00583ACD" w:rsidRPr="00583ACD" w:rsidRDefault="00583ACD" w:rsidP="001E41D2">
      <w:pPr>
        <w:tabs>
          <w:tab w:val="left" w:pos="7560"/>
        </w:tabs>
        <w:spacing w:after="0" w:line="240" w:lineRule="auto"/>
        <w:ind w:right="78"/>
        <w:rPr>
          <w:rFonts w:ascii="Arial" w:hAnsi="Arial" w:cs="Arial"/>
        </w:rPr>
      </w:pPr>
      <w:r w:rsidRPr="00583ACD">
        <w:rPr>
          <w:rFonts w:ascii="Arial" w:hAnsi="Arial" w:cs="Arial"/>
        </w:rPr>
        <w:t xml:space="preserve">Der Tourismuspreis des Landes Brandenburg wird </w:t>
      </w:r>
      <w:r>
        <w:rPr>
          <w:rFonts w:ascii="Arial" w:hAnsi="Arial" w:cs="Arial"/>
        </w:rPr>
        <w:t>seit dem Jahr 2001 vom Wirtschaftsminister verliehen. D</w:t>
      </w:r>
      <w:r w:rsidRPr="00583ACD">
        <w:rPr>
          <w:rFonts w:ascii="Arial" w:hAnsi="Arial" w:cs="Arial"/>
        </w:rPr>
        <w:t xml:space="preserve">er Preis </w:t>
      </w:r>
      <w:r>
        <w:rPr>
          <w:rFonts w:ascii="Arial" w:hAnsi="Arial" w:cs="Arial"/>
        </w:rPr>
        <w:t xml:space="preserve">ist über die Jahre </w:t>
      </w:r>
      <w:r w:rsidRPr="00583ACD">
        <w:rPr>
          <w:rFonts w:ascii="Arial" w:hAnsi="Arial" w:cs="Arial"/>
        </w:rPr>
        <w:t xml:space="preserve">zu einem wichtigen Indikator für </w:t>
      </w:r>
      <w:r>
        <w:rPr>
          <w:rFonts w:ascii="Arial" w:hAnsi="Arial" w:cs="Arial"/>
        </w:rPr>
        <w:t xml:space="preserve">die </w:t>
      </w:r>
      <w:r w:rsidRPr="00583ACD">
        <w:rPr>
          <w:rFonts w:ascii="Arial" w:hAnsi="Arial" w:cs="Arial"/>
        </w:rPr>
        <w:t xml:space="preserve">touristische Entwicklung im Land Brandenburg </w:t>
      </w:r>
      <w:r>
        <w:rPr>
          <w:rFonts w:ascii="Arial" w:hAnsi="Arial" w:cs="Arial"/>
        </w:rPr>
        <w:t>geworden</w:t>
      </w:r>
      <w:r w:rsidRPr="00583ACD">
        <w:rPr>
          <w:rFonts w:ascii="Arial" w:hAnsi="Arial" w:cs="Arial"/>
        </w:rPr>
        <w:t>. Auf der ITB 201</w:t>
      </w:r>
      <w:r w:rsidR="0094670A">
        <w:rPr>
          <w:rFonts w:ascii="Arial" w:hAnsi="Arial" w:cs="Arial"/>
        </w:rPr>
        <w:t>9</w:t>
      </w:r>
      <w:r w:rsidRPr="00583ACD">
        <w:rPr>
          <w:rFonts w:ascii="Arial" w:hAnsi="Arial" w:cs="Arial"/>
        </w:rPr>
        <w:t xml:space="preserve"> wurden </w:t>
      </w:r>
      <w:r>
        <w:rPr>
          <w:rFonts w:ascii="Arial" w:hAnsi="Arial" w:cs="Arial"/>
        </w:rPr>
        <w:t>d</w:t>
      </w:r>
      <w:r w:rsidR="0094670A">
        <w:rPr>
          <w:rFonts w:ascii="Arial" w:hAnsi="Arial" w:cs="Arial"/>
        </w:rPr>
        <w:t xml:space="preserve">as Kongresshotel Potsdam, der </w:t>
      </w:r>
      <w:proofErr w:type="spellStart"/>
      <w:r w:rsidR="0094670A">
        <w:rPr>
          <w:rFonts w:ascii="Arial" w:hAnsi="Arial" w:cs="Arial"/>
        </w:rPr>
        <w:t>ElsterPark</w:t>
      </w:r>
      <w:proofErr w:type="spellEnd"/>
      <w:r w:rsidR="0094670A">
        <w:rPr>
          <w:rFonts w:ascii="Arial" w:hAnsi="Arial" w:cs="Arial"/>
        </w:rPr>
        <w:t xml:space="preserve"> Herzberg, </w:t>
      </w:r>
      <w:proofErr w:type="spellStart"/>
      <w:r w:rsidR="0094670A">
        <w:rPr>
          <w:rFonts w:ascii="Arial" w:hAnsi="Arial" w:cs="Arial"/>
        </w:rPr>
        <w:t>Coconat</w:t>
      </w:r>
      <w:proofErr w:type="spellEnd"/>
      <w:r w:rsidR="0094670A">
        <w:rPr>
          <w:rFonts w:ascii="Arial" w:hAnsi="Arial" w:cs="Arial"/>
        </w:rPr>
        <w:t xml:space="preserve">  - </w:t>
      </w:r>
      <w:r w:rsidR="0000737D">
        <w:rPr>
          <w:rFonts w:ascii="Arial" w:hAnsi="Arial" w:cs="Arial"/>
        </w:rPr>
        <w:t>a</w:t>
      </w:r>
      <w:r w:rsidR="0094670A">
        <w:rPr>
          <w:rFonts w:ascii="Arial" w:hAnsi="Arial" w:cs="Arial"/>
        </w:rPr>
        <w:t xml:space="preserve"> </w:t>
      </w:r>
      <w:proofErr w:type="spellStart"/>
      <w:r w:rsidR="0094670A">
        <w:rPr>
          <w:rFonts w:ascii="Arial" w:hAnsi="Arial" w:cs="Arial"/>
        </w:rPr>
        <w:t>workation</w:t>
      </w:r>
      <w:proofErr w:type="spellEnd"/>
      <w:r w:rsidR="0094670A">
        <w:rPr>
          <w:rFonts w:ascii="Arial" w:hAnsi="Arial" w:cs="Arial"/>
        </w:rPr>
        <w:t xml:space="preserve"> </w:t>
      </w:r>
      <w:proofErr w:type="spellStart"/>
      <w:r w:rsidR="0094670A">
        <w:rPr>
          <w:rFonts w:ascii="Arial" w:hAnsi="Arial" w:cs="Arial"/>
        </w:rPr>
        <w:t>retreat</w:t>
      </w:r>
      <w:proofErr w:type="spellEnd"/>
      <w:r w:rsidR="0094670A">
        <w:rPr>
          <w:rFonts w:ascii="Arial" w:hAnsi="Arial" w:cs="Arial"/>
        </w:rPr>
        <w:t xml:space="preserve"> aus Bad Belzig sowie der Luther-Pass des Landkreises Elbe-Elster ausgezeichnet. </w:t>
      </w:r>
    </w:p>
    <w:p w:rsidR="000F6A6F" w:rsidRPr="00583ACD" w:rsidRDefault="000F6A6F" w:rsidP="000F6A6F">
      <w:pPr>
        <w:rPr>
          <w:rFonts w:ascii="Arial" w:hAnsi="Arial" w:cs="Arial"/>
        </w:rPr>
      </w:pPr>
    </w:p>
    <w:p w:rsidR="000F6A6F" w:rsidRPr="00583ACD" w:rsidRDefault="000F6A6F" w:rsidP="000F6A6F">
      <w:pPr>
        <w:rPr>
          <w:rFonts w:ascii="Arial" w:hAnsi="Arial" w:cs="Arial"/>
        </w:rPr>
      </w:pPr>
    </w:p>
    <w:p w:rsidR="00D85657" w:rsidRPr="00583ACD" w:rsidRDefault="00D85657" w:rsidP="00D85657">
      <w:pPr>
        <w:pStyle w:val="StandardWeb"/>
        <w:tabs>
          <w:tab w:val="right" w:pos="8077"/>
        </w:tabs>
        <w:spacing w:before="240" w:beforeAutospacing="0" w:after="240" w:afterAutospacing="0" w:line="360" w:lineRule="auto"/>
        <w:rPr>
          <w:rFonts w:ascii="Arial" w:hAnsi="Arial" w:cs="Arial"/>
          <w:b/>
          <w:sz w:val="22"/>
          <w:szCs w:val="22"/>
        </w:rPr>
      </w:pPr>
    </w:p>
    <w:sectPr w:rsidR="00D85657" w:rsidRPr="00583ACD" w:rsidSect="00B11D43">
      <w:headerReference w:type="default" r:id="rId10"/>
      <w:footerReference w:type="default" r:id="rId11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DA" w:rsidRDefault="002338DA" w:rsidP="00976D96">
      <w:pPr>
        <w:spacing w:after="0" w:line="240" w:lineRule="auto"/>
      </w:pPr>
      <w:r>
        <w:separator/>
      </w:r>
    </w:p>
  </w:endnote>
  <w:endnote w:type="continuationSeparator" w:id="0">
    <w:p w:rsidR="002338DA" w:rsidRDefault="002338DA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altName w:val="Stone Sans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37" w:rsidRPr="000E5189" w:rsidRDefault="00A17B37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:rsidR="00A17B37" w:rsidRDefault="00A17B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DA" w:rsidRDefault="002338DA" w:rsidP="00976D96">
      <w:pPr>
        <w:spacing w:after="0" w:line="240" w:lineRule="auto"/>
      </w:pPr>
      <w:r>
        <w:separator/>
      </w:r>
    </w:p>
  </w:footnote>
  <w:footnote w:type="continuationSeparator" w:id="0">
    <w:p w:rsidR="002338DA" w:rsidRDefault="002338DA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37" w:rsidRDefault="00A17B37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D763929" wp14:editId="0B7B964A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B37" w:rsidRDefault="00A17B37" w:rsidP="00976D96">
    <w:pPr>
      <w:pStyle w:val="Kopfzeile"/>
      <w:jc w:val="center"/>
    </w:pPr>
  </w:p>
  <w:p w:rsidR="00A17B37" w:rsidRDefault="00A17B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0737D"/>
    <w:rsid w:val="00066371"/>
    <w:rsid w:val="000958DC"/>
    <w:rsid w:val="000F6A6F"/>
    <w:rsid w:val="00124DEF"/>
    <w:rsid w:val="001421A8"/>
    <w:rsid w:val="00150FF2"/>
    <w:rsid w:val="00153D7D"/>
    <w:rsid w:val="001815FC"/>
    <w:rsid w:val="001849C5"/>
    <w:rsid w:val="00197345"/>
    <w:rsid w:val="001A3E0F"/>
    <w:rsid w:val="001E41D2"/>
    <w:rsid w:val="001E491F"/>
    <w:rsid w:val="0021792D"/>
    <w:rsid w:val="002338DA"/>
    <w:rsid w:val="00233F47"/>
    <w:rsid w:val="002540A7"/>
    <w:rsid w:val="002A3451"/>
    <w:rsid w:val="002E6EAB"/>
    <w:rsid w:val="00302719"/>
    <w:rsid w:val="00346597"/>
    <w:rsid w:val="00356144"/>
    <w:rsid w:val="0036526E"/>
    <w:rsid w:val="0036624E"/>
    <w:rsid w:val="00380EC7"/>
    <w:rsid w:val="003C2520"/>
    <w:rsid w:val="003E0B1F"/>
    <w:rsid w:val="003E34F2"/>
    <w:rsid w:val="003F2A06"/>
    <w:rsid w:val="00401007"/>
    <w:rsid w:val="00407088"/>
    <w:rsid w:val="004211D1"/>
    <w:rsid w:val="00440846"/>
    <w:rsid w:val="00463A13"/>
    <w:rsid w:val="004F2E59"/>
    <w:rsid w:val="00512D9E"/>
    <w:rsid w:val="00583ACD"/>
    <w:rsid w:val="005B1918"/>
    <w:rsid w:val="005C77C4"/>
    <w:rsid w:val="006164DE"/>
    <w:rsid w:val="00620595"/>
    <w:rsid w:val="00621F91"/>
    <w:rsid w:val="0067242D"/>
    <w:rsid w:val="006804D3"/>
    <w:rsid w:val="00681042"/>
    <w:rsid w:val="006A1345"/>
    <w:rsid w:val="006B2010"/>
    <w:rsid w:val="006B5904"/>
    <w:rsid w:val="006B7483"/>
    <w:rsid w:val="006E61D3"/>
    <w:rsid w:val="006F0BA3"/>
    <w:rsid w:val="006F14EE"/>
    <w:rsid w:val="00701634"/>
    <w:rsid w:val="007268F3"/>
    <w:rsid w:val="007613A5"/>
    <w:rsid w:val="007C3F26"/>
    <w:rsid w:val="007E5791"/>
    <w:rsid w:val="007E77BD"/>
    <w:rsid w:val="00800DF3"/>
    <w:rsid w:val="00806EDC"/>
    <w:rsid w:val="008323C8"/>
    <w:rsid w:val="008411AD"/>
    <w:rsid w:val="008739B2"/>
    <w:rsid w:val="008A1EB9"/>
    <w:rsid w:val="008F4A17"/>
    <w:rsid w:val="0094670A"/>
    <w:rsid w:val="009658A4"/>
    <w:rsid w:val="00976D96"/>
    <w:rsid w:val="009D24FA"/>
    <w:rsid w:val="009E15AF"/>
    <w:rsid w:val="009E5267"/>
    <w:rsid w:val="009E73A6"/>
    <w:rsid w:val="009E7E45"/>
    <w:rsid w:val="009F098E"/>
    <w:rsid w:val="00A0373C"/>
    <w:rsid w:val="00A0766B"/>
    <w:rsid w:val="00A17B37"/>
    <w:rsid w:val="00A506E9"/>
    <w:rsid w:val="00A54254"/>
    <w:rsid w:val="00A77CB7"/>
    <w:rsid w:val="00AD5262"/>
    <w:rsid w:val="00AF4B21"/>
    <w:rsid w:val="00B01006"/>
    <w:rsid w:val="00B03C09"/>
    <w:rsid w:val="00B11D43"/>
    <w:rsid w:val="00B557B3"/>
    <w:rsid w:val="00B604C9"/>
    <w:rsid w:val="00B61E07"/>
    <w:rsid w:val="00B637EE"/>
    <w:rsid w:val="00B74766"/>
    <w:rsid w:val="00BB04E4"/>
    <w:rsid w:val="00BB059E"/>
    <w:rsid w:val="00BC01A7"/>
    <w:rsid w:val="00C213A5"/>
    <w:rsid w:val="00C32F23"/>
    <w:rsid w:val="00C52208"/>
    <w:rsid w:val="00C802A5"/>
    <w:rsid w:val="00C83ED0"/>
    <w:rsid w:val="00CE0926"/>
    <w:rsid w:val="00CE62D5"/>
    <w:rsid w:val="00D00EE5"/>
    <w:rsid w:val="00D30F49"/>
    <w:rsid w:val="00D402F5"/>
    <w:rsid w:val="00D71F5D"/>
    <w:rsid w:val="00D80F9E"/>
    <w:rsid w:val="00D85657"/>
    <w:rsid w:val="00D94EED"/>
    <w:rsid w:val="00DC3BF3"/>
    <w:rsid w:val="00DE372B"/>
    <w:rsid w:val="00E26C2E"/>
    <w:rsid w:val="00E52D53"/>
    <w:rsid w:val="00E73E17"/>
    <w:rsid w:val="00E974EE"/>
    <w:rsid w:val="00EE3FCA"/>
    <w:rsid w:val="00F0509D"/>
    <w:rsid w:val="00F51CB3"/>
    <w:rsid w:val="00F73908"/>
    <w:rsid w:val="00F73BB6"/>
    <w:rsid w:val="00F76629"/>
    <w:rsid w:val="00FB67CC"/>
    <w:rsid w:val="00FC2628"/>
    <w:rsid w:val="00FC2E9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BAB0166-D941-4D45-806D-62403D1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A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3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3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3A5"/>
    <w:rPr>
      <w:b/>
      <w:bCs/>
      <w:sz w:val="20"/>
      <w:szCs w:val="20"/>
    </w:rPr>
  </w:style>
  <w:style w:type="paragraph" w:customStyle="1" w:styleId="Default">
    <w:name w:val="Default"/>
    <w:rsid w:val="00A77CB7"/>
    <w:pPr>
      <w:autoSpaceDE w:val="0"/>
      <w:autoSpaceDN w:val="0"/>
      <w:adjustRightInd w:val="0"/>
      <w:spacing w:after="0" w:line="240" w:lineRule="auto"/>
    </w:pPr>
    <w:rPr>
      <w:rFonts w:ascii="StoneSans" w:hAnsi="StoneSans" w:cs="Stone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preis-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rismuspreis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468B-769A-4535-BFDD-73C2C97E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2547C47A.dotm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9</cp:revision>
  <cp:lastPrinted>2020-03-05T09:52:00Z</cp:lastPrinted>
  <dcterms:created xsi:type="dcterms:W3CDTF">2020-03-03T11:05:00Z</dcterms:created>
  <dcterms:modified xsi:type="dcterms:W3CDTF">2020-03-06T10:55:00Z</dcterms:modified>
</cp:coreProperties>
</file>