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1" w:rsidRDefault="0088602E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  <w:bookmarkStart w:id="0" w:name="_GoBack"/>
      <w:bookmarkEnd w:id="0"/>
      <w:r>
        <w:rPr>
          <w:noProof/>
          <w:lang w:val="sv-SE" w:eastAsia="sv-SE" w:bidi="ar-SA"/>
        </w:rPr>
        <w:drawing>
          <wp:anchor distT="0" distB="0" distL="114300" distR="114300" simplePos="0" relativeHeight="251657216" behindDoc="0" locked="0" layoutInCell="1" allowOverlap="1" wp14:anchorId="7ABB8BD2" wp14:editId="07EFF758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</w:p>
    <w:p w:rsidR="00E67F54" w:rsidRDefault="00E67F54" w:rsidP="00DE16C7">
      <w:pPr>
        <w:tabs>
          <w:tab w:val="left" w:pos="9214"/>
        </w:tabs>
        <w:ind w:left="1843" w:right="1552"/>
        <w:jc w:val="both"/>
        <w:rPr>
          <w:rFonts w:ascii="TradeGothic" w:hAnsi="TradeGothic"/>
        </w:rPr>
      </w:pPr>
    </w:p>
    <w:p w:rsidR="00E263E9" w:rsidRPr="00A40EDF" w:rsidRDefault="00E263E9" w:rsidP="00DE16C7">
      <w:pPr>
        <w:jc w:val="center"/>
        <w:rPr>
          <w:lang w:val="sv-SE"/>
        </w:rPr>
      </w:pPr>
      <w:r w:rsidRPr="00A40EDF">
        <w:rPr>
          <w:lang w:val="sv-SE"/>
        </w:rPr>
        <w:t>PRESSINFORMATION</w:t>
      </w:r>
    </w:p>
    <w:p w:rsidR="00E263E9" w:rsidRPr="00A40EDF" w:rsidRDefault="00D516D4" w:rsidP="00DE16C7">
      <w:pPr>
        <w:jc w:val="center"/>
        <w:rPr>
          <w:lang w:val="sv-SE"/>
        </w:rPr>
      </w:pPr>
      <w:r>
        <w:rPr>
          <w:lang w:val="sv-SE"/>
        </w:rPr>
        <w:t xml:space="preserve">Stockholm </w:t>
      </w:r>
      <w:r w:rsidR="00CD5E77">
        <w:rPr>
          <w:lang w:val="sv-SE"/>
        </w:rPr>
        <w:t>21</w:t>
      </w:r>
      <w:r>
        <w:rPr>
          <w:lang w:val="sv-SE"/>
        </w:rPr>
        <w:t xml:space="preserve"> augusti 2013</w:t>
      </w:r>
    </w:p>
    <w:p w:rsidR="00E263E9" w:rsidRPr="00A40EDF" w:rsidRDefault="00D516D4" w:rsidP="00DE16C7">
      <w:pPr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Bibliotekstan</w:t>
      </w:r>
      <w:r w:rsidR="00CD5E77">
        <w:rPr>
          <w:b/>
          <w:sz w:val="36"/>
          <w:szCs w:val="36"/>
          <w:lang w:val="sv-SE"/>
        </w:rPr>
        <w:t xml:space="preserve"> bjuder in till modevecka</w:t>
      </w:r>
      <w:r w:rsidR="008A462C">
        <w:rPr>
          <w:b/>
          <w:sz w:val="36"/>
          <w:szCs w:val="36"/>
          <w:lang w:val="sv-SE"/>
        </w:rPr>
        <w:t>.</w:t>
      </w:r>
      <w:r>
        <w:rPr>
          <w:b/>
          <w:sz w:val="36"/>
          <w:szCs w:val="36"/>
          <w:lang w:val="sv-SE"/>
        </w:rPr>
        <w:t xml:space="preserve"> </w:t>
      </w:r>
    </w:p>
    <w:p w:rsidR="00D53597" w:rsidRDefault="0081431A" w:rsidP="00AC06E5">
      <w:pPr>
        <w:ind w:left="1276" w:right="1127"/>
        <w:jc w:val="both"/>
        <w:rPr>
          <w:b/>
          <w:lang w:val="sv-SE"/>
        </w:rPr>
      </w:pPr>
      <w:r w:rsidRPr="00CF3F10">
        <w:rPr>
          <w:b/>
          <w:lang w:val="sv-SE"/>
        </w:rPr>
        <w:t>I samband med årets Mercedes-Benz Fashion Week Stockholm 26-28 augusti anordnar Bibliotekstan traditionsenligt en rad publika event. Bibliotekst</w:t>
      </w:r>
      <w:r w:rsidR="0016233C">
        <w:rPr>
          <w:b/>
          <w:lang w:val="sv-SE"/>
        </w:rPr>
        <w:t>an fortsätter samarbetet med ELLE</w:t>
      </w:r>
      <w:r w:rsidRPr="00CF3F10">
        <w:rPr>
          <w:b/>
          <w:lang w:val="sv-SE"/>
        </w:rPr>
        <w:t xml:space="preserve"> och Café, som under veckan flyttar sina redaktioner till </w:t>
      </w:r>
      <w:r w:rsidR="00AC06E5" w:rsidRPr="00CF3F10">
        <w:rPr>
          <w:b/>
          <w:lang w:val="sv-SE"/>
        </w:rPr>
        <w:t xml:space="preserve">området, rapporterar från visningarna och intervjuar </w:t>
      </w:r>
      <w:r w:rsidR="00D53597">
        <w:rPr>
          <w:b/>
          <w:lang w:val="sv-SE"/>
        </w:rPr>
        <w:t xml:space="preserve">aktuella </w:t>
      </w:r>
      <w:r w:rsidR="00AC06E5" w:rsidRPr="00CF3F10">
        <w:rPr>
          <w:b/>
          <w:lang w:val="sv-SE"/>
        </w:rPr>
        <w:t>modeprofiler</w:t>
      </w:r>
      <w:r w:rsidR="00D53597">
        <w:rPr>
          <w:b/>
          <w:lang w:val="sv-SE"/>
        </w:rPr>
        <w:t xml:space="preserve">. </w:t>
      </w:r>
      <w:r w:rsidR="00D53597" w:rsidRPr="00CF3F10">
        <w:rPr>
          <w:b/>
          <w:lang w:val="sv-SE"/>
        </w:rPr>
        <w:t>Bibliotekstan är också en del av Fashion Night med kvällsöppna</w:t>
      </w:r>
      <w:r w:rsidR="00D53597">
        <w:rPr>
          <w:b/>
          <w:lang w:val="sv-SE"/>
        </w:rPr>
        <w:t xml:space="preserve"> butiker</w:t>
      </w:r>
      <w:r w:rsidR="00D53597" w:rsidRPr="00CF3F10">
        <w:rPr>
          <w:b/>
          <w:lang w:val="sv-SE"/>
        </w:rPr>
        <w:t>, unika erbjudanden och aktiviteter på gatorna.</w:t>
      </w:r>
    </w:p>
    <w:p w:rsidR="008458A5" w:rsidRPr="001340E5" w:rsidRDefault="008458A5" w:rsidP="008458A5">
      <w:pPr>
        <w:ind w:left="1304" w:right="1127"/>
        <w:jc w:val="both"/>
        <w:rPr>
          <w:lang w:val="sv-SE"/>
        </w:rPr>
      </w:pPr>
      <w:r w:rsidRPr="00686297">
        <w:rPr>
          <w:lang w:val="sv-SE"/>
        </w:rPr>
        <w:t>Området</w:t>
      </w:r>
      <w:r>
        <w:rPr>
          <w:lang w:val="sv-SE"/>
        </w:rPr>
        <w:t xml:space="preserve"> </w:t>
      </w:r>
      <w:r w:rsidRPr="00686297">
        <w:rPr>
          <w:lang w:val="sv-SE"/>
        </w:rPr>
        <w:t xml:space="preserve">Bibliotekstan erbjuder idag det bästa när det kommer till skandinaviska och internationella modevarumärken. Med ett utbud </w:t>
      </w:r>
      <w:r>
        <w:rPr>
          <w:lang w:val="sv-SE"/>
        </w:rPr>
        <w:t>som in</w:t>
      </w:r>
      <w:r w:rsidR="007B446A">
        <w:rPr>
          <w:lang w:val="sv-SE"/>
        </w:rPr>
        <w:t>k</w:t>
      </w:r>
      <w:r>
        <w:rPr>
          <w:lang w:val="sv-SE"/>
        </w:rPr>
        <w:t xml:space="preserve">luderar </w:t>
      </w:r>
      <w:r w:rsidRPr="001340E5">
        <w:rPr>
          <w:lang w:val="sv-SE"/>
        </w:rPr>
        <w:t xml:space="preserve">Ralph Lauren, Stella McCartney och Prada </w:t>
      </w:r>
      <w:r>
        <w:rPr>
          <w:lang w:val="sv-SE"/>
        </w:rPr>
        <w:t>mixat med</w:t>
      </w:r>
      <w:r w:rsidRPr="001340E5">
        <w:rPr>
          <w:lang w:val="sv-SE"/>
        </w:rPr>
        <w:t xml:space="preserve"> BLK DNM, Filippa K och Whyred är det en självklarhet att Bibliotekstan aktiverar sig lite extra när mode står i fokus i Stockholm. </w:t>
      </w:r>
    </w:p>
    <w:p w:rsidR="008458A5" w:rsidRPr="001340E5" w:rsidRDefault="008458A5" w:rsidP="008458A5">
      <w:pPr>
        <w:ind w:left="1304" w:right="1127"/>
        <w:jc w:val="both"/>
        <w:rPr>
          <w:i/>
          <w:lang w:val="sv-SE"/>
        </w:rPr>
      </w:pPr>
      <w:r w:rsidRPr="001340E5">
        <w:rPr>
          <w:i/>
          <w:lang w:val="sv-SE"/>
        </w:rPr>
        <w:t>”Bibliotekstan är en av pärlorna i Stockholms City och området har erbjudit exklusivt mode i decennier. För våra läsare finns den puls och de varumärken som de attraheras av vilket gör samarbetet med området under MBFW till en självklarhet.” säger Hermine Coyet Ohlén</w:t>
      </w:r>
      <w:r>
        <w:rPr>
          <w:i/>
          <w:lang w:val="sv-SE"/>
        </w:rPr>
        <w:t>,</w:t>
      </w:r>
      <w:r w:rsidRPr="001340E5">
        <w:rPr>
          <w:i/>
          <w:lang w:val="sv-SE"/>
        </w:rPr>
        <w:t xml:space="preserve"> Chefredaktör</w:t>
      </w:r>
      <w:r>
        <w:rPr>
          <w:i/>
          <w:lang w:val="sv-SE"/>
        </w:rPr>
        <w:t>,</w:t>
      </w:r>
      <w:r w:rsidRPr="001340E5">
        <w:rPr>
          <w:i/>
          <w:lang w:val="sv-SE"/>
        </w:rPr>
        <w:t xml:space="preserve"> ELLE.</w:t>
      </w:r>
    </w:p>
    <w:p w:rsidR="003F7E20" w:rsidRDefault="008458A5" w:rsidP="008458A5">
      <w:pPr>
        <w:ind w:left="1304" w:right="1127"/>
        <w:jc w:val="both"/>
        <w:rPr>
          <w:lang w:val="sv-SE"/>
        </w:rPr>
      </w:pPr>
      <w:r>
        <w:rPr>
          <w:lang w:val="sv-SE"/>
        </w:rPr>
        <w:t>Under MBFW flyttar ELLE och Café sina redaktioner till Bibliotekstan – närmare bestämt Wiener Caféet, som</w:t>
      </w:r>
      <w:r w:rsidR="00503A7B">
        <w:rPr>
          <w:lang w:val="sv-SE"/>
        </w:rPr>
        <w:t xml:space="preserve"> </w:t>
      </w:r>
      <w:r w:rsidR="00503A7B" w:rsidRPr="00503A7B">
        <w:rPr>
          <w:lang w:val="sv-SE"/>
        </w:rPr>
        <w:t>smygöppna</w:t>
      </w:r>
      <w:r w:rsidRPr="00503A7B">
        <w:rPr>
          <w:lang w:val="sv-SE"/>
        </w:rPr>
        <w:t>r</w:t>
      </w:r>
      <w:r>
        <w:rPr>
          <w:lang w:val="sv-SE"/>
        </w:rPr>
        <w:t xml:space="preserve"> en del av sin loka</w:t>
      </w:r>
      <w:r w:rsidR="00503A7B">
        <w:rPr>
          <w:lang w:val="sv-SE"/>
        </w:rPr>
        <w:t>l under pågående restaurering</w:t>
      </w:r>
      <w:r>
        <w:rPr>
          <w:lang w:val="sv-SE"/>
        </w:rPr>
        <w:t xml:space="preserve">. Måndag till onsdag kommer allmänheten ha möjlighet träffa redaktionerna och vara på plats när ELLE och Café intervjuar modeprofiler som </w:t>
      </w:r>
      <w:r w:rsidR="00AC06E5" w:rsidRPr="008458A5">
        <w:rPr>
          <w:lang w:val="sv-SE"/>
        </w:rPr>
        <w:t>Johan Lindeberg/BLK DNM, Ann-Sofie Back/BACK och Marina Kereklidou</w:t>
      </w:r>
      <w:r>
        <w:rPr>
          <w:lang w:val="sv-SE"/>
        </w:rPr>
        <w:t>/stylist</w:t>
      </w:r>
      <w:r w:rsidR="00503A7B">
        <w:rPr>
          <w:lang w:val="sv-SE"/>
        </w:rPr>
        <w:t>.</w:t>
      </w:r>
    </w:p>
    <w:p w:rsidR="00503A7B" w:rsidRPr="008458A5" w:rsidRDefault="00503A7B" w:rsidP="008458A5">
      <w:pPr>
        <w:ind w:left="1304" w:right="1127"/>
        <w:jc w:val="both"/>
        <w:rPr>
          <w:lang w:val="sv-SE"/>
        </w:rPr>
      </w:pPr>
      <w:r>
        <w:rPr>
          <w:lang w:val="sv-SE"/>
        </w:rPr>
        <w:t>Även under Fa</w:t>
      </w:r>
      <w:r w:rsidR="00ED3398">
        <w:rPr>
          <w:lang w:val="sv-SE"/>
        </w:rPr>
        <w:t>s</w:t>
      </w:r>
      <w:r>
        <w:rPr>
          <w:lang w:val="sv-SE"/>
        </w:rPr>
        <w:t xml:space="preserve">hion Night torsdagen den 29 augusti </w:t>
      </w:r>
      <w:r w:rsidR="00FF42C7">
        <w:rPr>
          <w:lang w:val="sv-SE"/>
        </w:rPr>
        <w:t>kommer</w:t>
      </w:r>
      <w:r>
        <w:rPr>
          <w:lang w:val="sv-SE"/>
        </w:rPr>
        <w:t xml:space="preserve"> det vara liv och rörelse i Bibliotekstan</w:t>
      </w:r>
      <w:r w:rsidR="00D045A2">
        <w:rPr>
          <w:lang w:val="sv-SE"/>
        </w:rPr>
        <w:t>. Områdets butiker</w:t>
      </w:r>
      <w:r w:rsidR="00412060">
        <w:rPr>
          <w:lang w:val="sv-SE"/>
        </w:rPr>
        <w:t>, som har öppet till 22, och restauranger</w:t>
      </w:r>
      <w:r w:rsidR="00D045A2">
        <w:rPr>
          <w:lang w:val="sv-SE"/>
        </w:rPr>
        <w:t xml:space="preserve"> </w:t>
      </w:r>
      <w:r w:rsidR="00412060">
        <w:rPr>
          <w:lang w:val="sv-SE"/>
        </w:rPr>
        <w:t>är fyllda med unika erbjudanden</w:t>
      </w:r>
      <w:r w:rsidR="00D045A2">
        <w:rPr>
          <w:lang w:val="sv-SE"/>
        </w:rPr>
        <w:t>. ELLE och Café har valt ut sina modefavoriter i Bibliotekstans butiker och dessutom kommer det vara DJ:s och andra aktiviteter</w:t>
      </w:r>
      <w:r w:rsidR="00A6270C">
        <w:rPr>
          <w:lang w:val="sv-SE"/>
        </w:rPr>
        <w:t xml:space="preserve"> ute på gatorna.</w:t>
      </w:r>
    </w:p>
    <w:p w:rsidR="002357CF" w:rsidRPr="00342CA6" w:rsidRDefault="00E26C44" w:rsidP="00342CA6">
      <w:pPr>
        <w:ind w:left="1304" w:right="1127"/>
        <w:jc w:val="both"/>
        <w:rPr>
          <w:i/>
          <w:lang w:val="sv-SE"/>
        </w:rPr>
      </w:pPr>
      <w:r w:rsidRPr="001340E5">
        <w:rPr>
          <w:i/>
          <w:lang w:val="sv-SE"/>
        </w:rPr>
        <w:t>”</w:t>
      </w:r>
      <w:r w:rsidR="00F874AD" w:rsidRPr="001340E5">
        <w:rPr>
          <w:i/>
          <w:lang w:val="sv-SE"/>
        </w:rPr>
        <w:t xml:space="preserve">Mode </w:t>
      </w:r>
      <w:r w:rsidR="00686297" w:rsidRPr="001340E5">
        <w:rPr>
          <w:i/>
          <w:lang w:val="sv-SE"/>
        </w:rPr>
        <w:t xml:space="preserve">är en mycket viktig del av </w:t>
      </w:r>
      <w:r w:rsidR="00F874AD" w:rsidRPr="001340E5">
        <w:rPr>
          <w:i/>
          <w:lang w:val="sv-SE"/>
        </w:rPr>
        <w:t xml:space="preserve">Bibliotekstan. </w:t>
      </w:r>
      <w:r w:rsidR="00BB6AF7" w:rsidRPr="001340E5">
        <w:rPr>
          <w:i/>
          <w:lang w:val="sv-SE"/>
        </w:rPr>
        <w:t xml:space="preserve">Därför är vi stolta </w:t>
      </w:r>
      <w:r w:rsidRPr="001340E5">
        <w:rPr>
          <w:i/>
          <w:lang w:val="sv-SE"/>
        </w:rPr>
        <w:t>ö</w:t>
      </w:r>
      <w:r w:rsidR="00BB6AF7" w:rsidRPr="001340E5">
        <w:rPr>
          <w:i/>
          <w:lang w:val="sv-SE"/>
        </w:rPr>
        <w:t xml:space="preserve">ver att kunna </w:t>
      </w:r>
      <w:r w:rsidR="008458A5">
        <w:rPr>
          <w:i/>
          <w:lang w:val="sv-SE"/>
        </w:rPr>
        <w:t>aktivera vårt</w:t>
      </w:r>
      <w:r w:rsidR="00BB6AF7" w:rsidRPr="001340E5">
        <w:rPr>
          <w:i/>
          <w:lang w:val="sv-SE"/>
        </w:rPr>
        <w:t xml:space="preserve"> område lite extra under MBFW, som är en viktig vecka för Stockholm</w:t>
      </w:r>
      <w:r w:rsidR="008458A5">
        <w:rPr>
          <w:i/>
          <w:lang w:val="sv-SE"/>
        </w:rPr>
        <w:t xml:space="preserve">. </w:t>
      </w:r>
      <w:r w:rsidR="00CD5E77">
        <w:rPr>
          <w:i/>
          <w:lang w:val="sv-SE"/>
        </w:rPr>
        <w:t xml:space="preserve">Vår ambition är </w:t>
      </w:r>
      <w:r w:rsidR="008458A5" w:rsidRPr="00BA21EA">
        <w:rPr>
          <w:i/>
          <w:lang w:val="sv-SE"/>
        </w:rPr>
        <w:t xml:space="preserve">att Bibliotekstan ska vara en självklar shoppingdestination </w:t>
      </w:r>
      <w:r w:rsidR="00CD5E77">
        <w:rPr>
          <w:i/>
          <w:lang w:val="sv-SE"/>
        </w:rPr>
        <w:t>där man gärna vill stanna länge.</w:t>
      </w:r>
      <w:r w:rsidRPr="001340E5">
        <w:rPr>
          <w:i/>
          <w:lang w:val="sv-SE"/>
        </w:rPr>
        <w:t>”</w:t>
      </w:r>
      <w:r w:rsidR="00F874AD" w:rsidRPr="001340E5">
        <w:rPr>
          <w:i/>
          <w:lang w:val="sv-SE"/>
        </w:rPr>
        <w:t xml:space="preserve"> säger Louise Kihlberg, Marknadschef Hufvudstaden. </w:t>
      </w:r>
    </w:p>
    <w:p w:rsidR="00686297" w:rsidRPr="00686297" w:rsidRDefault="00686297" w:rsidP="00DE16C7">
      <w:pPr>
        <w:spacing w:before="0" w:after="0"/>
        <w:ind w:left="1304" w:right="1127"/>
        <w:jc w:val="both"/>
        <w:rPr>
          <w:lang w:val="sv-SE"/>
        </w:rPr>
      </w:pPr>
    </w:p>
    <w:p w:rsidR="00E263E9" w:rsidRPr="00A32EC6" w:rsidRDefault="00E263E9" w:rsidP="00DE16C7">
      <w:pPr>
        <w:spacing w:before="0" w:after="0"/>
        <w:ind w:left="1304" w:right="1127"/>
        <w:jc w:val="both"/>
        <w:rPr>
          <w:rFonts w:ascii="Times New Roman" w:hAnsi="Times New Roman" w:cs="Times New Roman"/>
          <w:lang w:val="sv-SE"/>
        </w:rPr>
      </w:pPr>
      <w:r w:rsidRPr="00A32EC6">
        <w:rPr>
          <w:rFonts w:ascii="Times New Roman" w:hAnsi="Times New Roman" w:cs="Times New Roman"/>
          <w:lang w:val="sv-SE"/>
        </w:rPr>
        <w:t>För mer information vänligen kontakta:</w:t>
      </w:r>
    </w:p>
    <w:p w:rsidR="00686297" w:rsidRPr="00A32EC6" w:rsidRDefault="00686297" w:rsidP="0068629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  <w:r w:rsidRPr="00A32EC6">
        <w:rPr>
          <w:rFonts w:ascii="Times New Roman" w:eastAsia="Cambria" w:hAnsi="Times New Roman" w:cs="Times New Roman"/>
          <w:sz w:val="22"/>
          <w:szCs w:val="22"/>
          <w:lang w:val="sv-SE" w:bidi="ar-SA"/>
        </w:rPr>
        <w:tab/>
      </w:r>
      <w:r w:rsidRPr="00A32EC6">
        <w:rPr>
          <w:rFonts w:ascii="Times New Roman" w:eastAsia="Cambria" w:hAnsi="Times New Roman" w:cs="Times New Roman"/>
          <w:lang w:val="sv-SE" w:bidi="ar-SA"/>
        </w:rPr>
        <w:t>Louise Kihlberg, M</w:t>
      </w:r>
      <w:r w:rsidR="0022111D" w:rsidRPr="00A32EC6">
        <w:rPr>
          <w:rFonts w:ascii="Times New Roman" w:eastAsia="Cambria" w:hAnsi="Times New Roman" w:cs="Times New Roman"/>
          <w:lang w:val="sv-SE" w:bidi="ar-SA"/>
        </w:rPr>
        <w:t xml:space="preserve">arknadschef, Hufvudstaden: </w:t>
      </w:r>
      <w:r w:rsidRPr="00A32EC6">
        <w:rPr>
          <w:rFonts w:ascii="Times New Roman" w:eastAsia="Cambria" w:hAnsi="Times New Roman" w:cs="Times New Roman"/>
          <w:lang w:val="sv-SE" w:bidi="ar-SA"/>
        </w:rPr>
        <w:t>08-762 90 86</w:t>
      </w:r>
    </w:p>
    <w:p w:rsidR="00E263E9" w:rsidRPr="00A32EC6" w:rsidRDefault="001E0F9A" w:rsidP="00686297">
      <w:pPr>
        <w:spacing w:before="0" w:after="0"/>
        <w:ind w:left="1304" w:right="1127"/>
        <w:jc w:val="both"/>
        <w:rPr>
          <w:rFonts w:ascii="Times New Roman" w:hAnsi="Times New Roman" w:cs="Times New Roman"/>
          <w:lang w:val="sv-SE"/>
        </w:rPr>
      </w:pPr>
      <w:hyperlink r:id="rId8" w:history="1">
        <w:r w:rsidR="00686297" w:rsidRPr="00A32EC6">
          <w:rPr>
            <w:rFonts w:ascii="Times New Roman" w:eastAsia="Cambria" w:hAnsi="Times New Roman" w:cs="Times New Roman"/>
            <w:color w:val="0000FF"/>
            <w:u w:val="single"/>
            <w:lang w:val="sv-SE" w:bidi="ar-SA"/>
          </w:rPr>
          <w:t>louise.kihlberg@hufvudstaden.se</w:t>
        </w:r>
      </w:hyperlink>
    </w:p>
    <w:p w:rsidR="00686297" w:rsidRPr="00A32EC6" w:rsidRDefault="00A32EC6" w:rsidP="00A32EC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before="0" w:after="0" w:line="240" w:lineRule="auto"/>
        <w:ind w:left="567" w:right="1127"/>
        <w:jc w:val="both"/>
        <w:rPr>
          <w:rFonts w:ascii="Times New Roman" w:eastAsia="Cambria" w:hAnsi="Times New Roman" w:cs="Times New Roman"/>
          <w:lang w:val="sv-SE" w:bidi="ar-SA"/>
        </w:rPr>
      </w:pPr>
      <w:r w:rsidRPr="00A32EC6">
        <w:rPr>
          <w:rFonts w:ascii="Times New Roman" w:eastAsia="Cambria" w:hAnsi="Times New Roman" w:cs="Times New Roman"/>
          <w:lang w:val="sv-SE" w:bidi="ar-SA"/>
        </w:rPr>
        <w:tab/>
      </w:r>
      <w:r w:rsidR="00686297" w:rsidRPr="00A32EC6">
        <w:rPr>
          <w:rFonts w:ascii="Times New Roman" w:eastAsia="Cambria" w:hAnsi="Times New Roman" w:cs="Times New Roman"/>
          <w:lang w:val="sv-SE" w:bidi="ar-SA"/>
        </w:rPr>
        <w:t>Louise Severin, Ma</w:t>
      </w:r>
      <w:r w:rsidR="0022111D" w:rsidRPr="00A32EC6">
        <w:rPr>
          <w:rFonts w:ascii="Times New Roman" w:eastAsia="Cambria" w:hAnsi="Times New Roman" w:cs="Times New Roman"/>
          <w:lang w:val="sv-SE" w:bidi="ar-SA"/>
        </w:rPr>
        <w:t>rknadskoordinator Hufvudstaden:</w:t>
      </w:r>
      <w:r w:rsidR="00686297" w:rsidRPr="00A32EC6">
        <w:rPr>
          <w:rFonts w:ascii="Times New Roman" w:eastAsia="Cambria" w:hAnsi="Times New Roman" w:cs="Times New Roman"/>
          <w:lang w:val="sv-SE" w:bidi="ar-SA"/>
        </w:rPr>
        <w:t xml:space="preserve"> 08-762 90 05</w:t>
      </w:r>
    </w:p>
    <w:p w:rsidR="00A06D91" w:rsidRPr="00A32EC6" w:rsidRDefault="001E0F9A" w:rsidP="0081431A">
      <w:pPr>
        <w:spacing w:before="0" w:after="0"/>
        <w:ind w:left="1304" w:right="1127"/>
        <w:jc w:val="both"/>
        <w:rPr>
          <w:rFonts w:ascii="Times New Roman" w:hAnsi="Times New Roman" w:cs="Times New Roman"/>
          <w:lang w:val="sv-SE"/>
        </w:rPr>
      </w:pPr>
      <w:hyperlink r:id="rId9" w:history="1">
        <w:r w:rsidR="00A0272E" w:rsidRPr="00A32EC6">
          <w:rPr>
            <w:rStyle w:val="Hyperlnk"/>
            <w:rFonts w:ascii="Times New Roman" w:hAnsi="Times New Roman" w:cs="Times New Roman"/>
            <w:lang w:val="sv-SE"/>
          </w:rPr>
          <w:t>louise.severin@hufvudstaden.se</w:t>
        </w:r>
      </w:hyperlink>
      <w:r w:rsidR="00686297" w:rsidRPr="00A32EC6">
        <w:rPr>
          <w:rFonts w:ascii="Times New Roman" w:hAnsi="Times New Roman" w:cs="Times New Roman"/>
          <w:lang w:val="sv-SE"/>
        </w:rPr>
        <w:t xml:space="preserve"> </w:t>
      </w:r>
      <w:r w:rsidR="00A06D91" w:rsidRPr="00A32EC6">
        <w:rPr>
          <w:rFonts w:ascii="Times New Roman" w:hAnsi="Times New Roman" w:cs="Times New Roman"/>
          <w:lang w:val="sv-SE"/>
        </w:rPr>
        <w:t> </w:t>
      </w:r>
      <w:r w:rsidR="00A06D91" w:rsidRPr="00A32EC6">
        <w:rPr>
          <w:rFonts w:ascii="Times New Roman" w:hAnsi="Times New Roman" w:cs="Times New Roman"/>
          <w:i/>
          <w:iCs/>
          <w:color w:val="1F497D"/>
          <w:lang w:val="sv-SE"/>
        </w:rPr>
        <w:t> </w:t>
      </w:r>
    </w:p>
    <w:sectPr w:rsidR="00A06D91" w:rsidRPr="00A32EC6" w:rsidSect="00E67F54">
      <w:headerReference w:type="default" r:id="rId10"/>
      <w:footerReference w:type="default" r:id="rId11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6B" w:rsidRDefault="0065136B" w:rsidP="008466AB">
      <w:pPr>
        <w:spacing w:after="0"/>
      </w:pPr>
      <w:r>
        <w:separator/>
      </w:r>
    </w:p>
  </w:endnote>
  <w:endnote w:type="continuationSeparator" w:id="0">
    <w:p w:rsidR="0065136B" w:rsidRDefault="0065136B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-Light">
    <w:altName w:val="TradeGothic 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97" w:rsidRPr="00686297" w:rsidRDefault="00686297" w:rsidP="00686297">
    <w:pPr>
      <w:tabs>
        <w:tab w:val="center" w:pos="4536"/>
        <w:tab w:val="right" w:pos="9072"/>
      </w:tabs>
      <w:spacing w:before="0" w:line="240" w:lineRule="auto"/>
      <w:ind w:left="1304"/>
      <w:rPr>
        <w:rFonts w:asciiTheme="majorHAnsi" w:eastAsia="Cambria" w:hAnsiTheme="majorHAnsi" w:cstheme="majorHAnsi"/>
        <w:sz w:val="16"/>
        <w:szCs w:val="16"/>
        <w:lang w:val="sv-SE" w:bidi="ar-SA"/>
      </w:rPr>
    </w:pPr>
    <w:r w:rsidRPr="00686297">
      <w:rPr>
        <w:rFonts w:ascii="Cambria" w:eastAsia="Cambria" w:hAnsi="Cambria" w:cs="Times New Roman"/>
        <w:noProof/>
        <w:sz w:val="24"/>
        <w:szCs w:val="24"/>
        <w:lang w:val="sv-SE" w:eastAsia="sv-SE" w:bidi="ar-SA"/>
      </w:rPr>
      <w:drawing>
        <wp:anchor distT="0" distB="0" distL="114300" distR="114300" simplePos="0" relativeHeight="251659264" behindDoc="0" locked="0" layoutInCell="1" allowOverlap="1" wp14:anchorId="5363CF8E" wp14:editId="371E4BF5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2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6297">
      <w:rPr>
        <w:rFonts w:asciiTheme="majorHAnsi" w:eastAsia="Cambria" w:hAnsiTheme="majorHAnsi" w:cstheme="majorHAnsi"/>
        <w:sz w:val="16"/>
        <w:szCs w:val="16"/>
        <w:lang w:val="sv-SE" w:bidi="ar-SA"/>
      </w:rPr>
      <w:t>När det gäller exklusiv shopping finns det en naturlig centralpunkt i Stockholm: Bibliotekstan. Inom några kvarter finns snart sagt alla intressanta namn och varumärken inom mode, skor och accessoarer – Prada, Stella McCartney, Ralph Lauren, Burberry, Marc by Marc Jacobs, V Ave Shoe Repair, Our Legacy, Hope, Swarovski, Byredo och Georg Jensen för att bara nämna några. I det cirka 30 000 kvadratmeter stora området finns 120 butiker. Tillsammans omsätter de omkring 1, 5 miljarder kronor per år. Välkommen till modekvarteren. Välkommen till Bibliotekstan.</w:t>
    </w:r>
  </w:p>
  <w:p w:rsidR="00F874AD" w:rsidRDefault="00F874AD">
    <w:pPr>
      <w:pStyle w:val="Sidfot"/>
    </w:pPr>
    <w:r>
      <w:rPr>
        <w:noProof/>
        <w:lang w:val="sv-SE" w:eastAsia="sv-SE" w:bidi="ar-SA"/>
      </w:rPr>
      <w:drawing>
        <wp:anchor distT="0" distB="0" distL="114300" distR="114300" simplePos="0" relativeHeight="251657216" behindDoc="0" locked="0" layoutInCell="1" allowOverlap="1" wp14:anchorId="182353F3" wp14:editId="0F726C57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6B" w:rsidRDefault="0065136B" w:rsidP="008466AB">
      <w:pPr>
        <w:spacing w:after="0"/>
      </w:pPr>
      <w:r>
        <w:separator/>
      </w:r>
    </w:p>
  </w:footnote>
  <w:footnote w:type="continuationSeparator" w:id="0">
    <w:p w:rsidR="0065136B" w:rsidRDefault="0065136B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4AD" w:rsidRDefault="00F874AD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embedSystemFonts/>
  <w:attachedTemplate r:id="rId1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03"/>
    <w:rsid w:val="00013E6C"/>
    <w:rsid w:val="000D10DC"/>
    <w:rsid w:val="001340E5"/>
    <w:rsid w:val="0016233C"/>
    <w:rsid w:val="00195512"/>
    <w:rsid w:val="001E0F9A"/>
    <w:rsid w:val="001F2C3C"/>
    <w:rsid w:val="00205020"/>
    <w:rsid w:val="0022111D"/>
    <w:rsid w:val="002357CF"/>
    <w:rsid w:val="00257220"/>
    <w:rsid w:val="00264009"/>
    <w:rsid w:val="002648FA"/>
    <w:rsid w:val="00342CA6"/>
    <w:rsid w:val="003A6864"/>
    <w:rsid w:val="003D260F"/>
    <w:rsid w:val="003F7E20"/>
    <w:rsid w:val="00412060"/>
    <w:rsid w:val="004F3EE1"/>
    <w:rsid w:val="00503A7B"/>
    <w:rsid w:val="0051714A"/>
    <w:rsid w:val="00562086"/>
    <w:rsid w:val="005A562D"/>
    <w:rsid w:val="005E36BA"/>
    <w:rsid w:val="00627DD5"/>
    <w:rsid w:val="0065136B"/>
    <w:rsid w:val="00686297"/>
    <w:rsid w:val="00726702"/>
    <w:rsid w:val="007541B4"/>
    <w:rsid w:val="007A1603"/>
    <w:rsid w:val="007B446A"/>
    <w:rsid w:val="0081431A"/>
    <w:rsid w:val="008458A5"/>
    <w:rsid w:val="008466AB"/>
    <w:rsid w:val="00860ED4"/>
    <w:rsid w:val="00864FD2"/>
    <w:rsid w:val="0088602E"/>
    <w:rsid w:val="00897124"/>
    <w:rsid w:val="008A462C"/>
    <w:rsid w:val="00936130"/>
    <w:rsid w:val="009D2484"/>
    <w:rsid w:val="00A0272E"/>
    <w:rsid w:val="00A06D91"/>
    <w:rsid w:val="00A32EC6"/>
    <w:rsid w:val="00A40EDF"/>
    <w:rsid w:val="00A6270C"/>
    <w:rsid w:val="00A803A2"/>
    <w:rsid w:val="00AA2B46"/>
    <w:rsid w:val="00AC06E5"/>
    <w:rsid w:val="00B93558"/>
    <w:rsid w:val="00BA21EA"/>
    <w:rsid w:val="00BA415A"/>
    <w:rsid w:val="00BA458D"/>
    <w:rsid w:val="00BB6AF7"/>
    <w:rsid w:val="00C421AF"/>
    <w:rsid w:val="00C50F5E"/>
    <w:rsid w:val="00CD5E77"/>
    <w:rsid w:val="00CF3F10"/>
    <w:rsid w:val="00D045A2"/>
    <w:rsid w:val="00D272A3"/>
    <w:rsid w:val="00D42D0B"/>
    <w:rsid w:val="00D46B96"/>
    <w:rsid w:val="00D516D4"/>
    <w:rsid w:val="00D53597"/>
    <w:rsid w:val="00DB5AA9"/>
    <w:rsid w:val="00DE16C7"/>
    <w:rsid w:val="00E00E99"/>
    <w:rsid w:val="00E0770C"/>
    <w:rsid w:val="00E263E9"/>
    <w:rsid w:val="00E26AB3"/>
    <w:rsid w:val="00E26C44"/>
    <w:rsid w:val="00E5043C"/>
    <w:rsid w:val="00E67F54"/>
    <w:rsid w:val="00E8766A"/>
    <w:rsid w:val="00ED3398"/>
    <w:rsid w:val="00EF15B5"/>
    <w:rsid w:val="00F4647B"/>
    <w:rsid w:val="00F874AD"/>
    <w:rsid w:val="00FE5303"/>
    <w:rsid w:val="00FF4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C359E07-4869-4374-9C3F-3C5ACCD3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E9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263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3E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263E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263E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263E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263E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E263E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E263E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E263E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customStyle="1" w:styleId="Ljusskuggning-dekorfrg11">
    <w:name w:val="Ljus skuggning - dekorfärg 11"/>
    <w:basedOn w:val="Normaltabell"/>
    <w:uiPriority w:val="60"/>
    <w:rsid w:val="00B77E8A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63E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63E9"/>
    <w:rPr>
      <w:caps/>
      <w:color w:val="595959" w:themeColor="text1" w:themeTint="A6"/>
      <w:spacing w:val="10"/>
      <w:sz w:val="24"/>
      <w:szCs w:val="2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character" w:customStyle="1" w:styleId="HTML">
    <w:name w:val="HTML"/>
    <w:aliases w:val=" skrivmaskin"/>
    <w:basedOn w:val="Standardstycketeckensnitt"/>
    <w:uiPriority w:val="99"/>
    <w:unhideWhenUsed/>
    <w:rsid w:val="00E263E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263E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E263E9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E263E9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E263E9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rsid w:val="00E263E9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rsid w:val="00E263E9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E263E9"/>
    <w:rPr>
      <w:b/>
      <w:bCs/>
      <w:color w:val="365F91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263E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263E9"/>
    <w:rPr>
      <w:caps/>
      <w:color w:val="4F81BD" w:themeColor="accent1"/>
      <w:spacing w:val="10"/>
      <w:kern w:val="28"/>
      <w:sz w:val="52"/>
      <w:szCs w:val="52"/>
    </w:rPr>
  </w:style>
  <w:style w:type="character" w:styleId="Stark">
    <w:name w:val="Strong"/>
    <w:uiPriority w:val="22"/>
    <w:qFormat/>
    <w:rsid w:val="00E263E9"/>
    <w:rPr>
      <w:b/>
      <w:bCs/>
    </w:rPr>
  </w:style>
  <w:style w:type="character" w:styleId="Betoning">
    <w:name w:val="Emphasis"/>
    <w:uiPriority w:val="20"/>
    <w:qFormat/>
    <w:rsid w:val="00E263E9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E263E9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263E9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263E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263E9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263E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263E9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E263E9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E263E9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E263E9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E263E9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E263E9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263E9"/>
    <w:pPr>
      <w:outlineLvl w:val="9"/>
    </w:pPr>
  </w:style>
  <w:style w:type="character" w:customStyle="1" w:styleId="apple-converted-space">
    <w:name w:val="apple-converted-space"/>
    <w:basedOn w:val="Standardstycketeckensnitt"/>
    <w:rsid w:val="00A06D91"/>
  </w:style>
  <w:style w:type="character" w:customStyle="1" w:styleId="apple-tab-span">
    <w:name w:val="apple-tab-span"/>
    <w:basedOn w:val="Standardstycketeckensnitt"/>
    <w:rsid w:val="00A06D91"/>
  </w:style>
  <w:style w:type="paragraph" w:styleId="Ballongtext">
    <w:name w:val="Balloon Text"/>
    <w:basedOn w:val="Normal"/>
    <w:link w:val="BallongtextChar"/>
    <w:semiHidden/>
    <w:unhideWhenUsed/>
    <w:rsid w:val="008143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1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kihlberg@hufvudsta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uise.severin@hufvudstad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%20L&#246;vgren\AppData\Local\Microsoft\Windows\Temporary%20Internet%20Files\Content.Outlook\ZC02KFU1\Bibliotekstan%20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Bibliotekstan pressrelease mall</Template>
  <TotalTime>0</TotalTime>
  <Pages>1</Pages>
  <Words>398</Words>
  <Characters>2110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2503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Lövgren</dc:creator>
  <cp:lastModifiedBy>Louise Severin</cp:lastModifiedBy>
  <cp:revision>2</cp:revision>
  <cp:lastPrinted>2013-08-19T15:12:00Z</cp:lastPrinted>
  <dcterms:created xsi:type="dcterms:W3CDTF">2013-08-21T12:34:00Z</dcterms:created>
  <dcterms:modified xsi:type="dcterms:W3CDTF">2013-08-21T12:34:00Z</dcterms:modified>
</cp:coreProperties>
</file>