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4FB13" w14:textId="3A4BD1CD" w:rsidR="00820352" w:rsidRDefault="00820352" w:rsidP="00F836E3">
      <w:pPr>
        <w:widowControl w:val="0"/>
        <w:autoSpaceDE w:val="0"/>
        <w:autoSpaceDN w:val="0"/>
        <w:adjustRightInd w:val="0"/>
        <w:rPr>
          <w:rFonts w:asciiTheme="minorHAnsi" w:hAnsiTheme="minorHAnsi"/>
          <w:bCs/>
          <w:sz w:val="28"/>
          <w:szCs w:val="28"/>
          <w:lang w:val="sv-SE"/>
        </w:rPr>
      </w:pPr>
    </w:p>
    <w:p w14:paraId="5340C9B0" w14:textId="77777777" w:rsidR="00820352" w:rsidRPr="00CE43E2" w:rsidRDefault="00820352" w:rsidP="00F836E3">
      <w:pPr>
        <w:widowControl w:val="0"/>
        <w:autoSpaceDE w:val="0"/>
        <w:autoSpaceDN w:val="0"/>
        <w:adjustRightInd w:val="0"/>
        <w:rPr>
          <w:bCs/>
          <w:lang w:val="sv-SE"/>
        </w:rPr>
      </w:pPr>
    </w:p>
    <w:p w14:paraId="7A6149B2" w14:textId="77777777" w:rsidR="00820441" w:rsidRDefault="00820441" w:rsidP="00820441">
      <w:pPr>
        <w:autoSpaceDE w:val="0"/>
        <w:autoSpaceDN w:val="0"/>
        <w:rPr>
          <w:rFonts w:eastAsiaTheme="minorHAnsi"/>
          <w:bdr w:val="none" w:sz="0" w:space="0" w:color="auto"/>
          <w:lang w:val="sv-SE"/>
        </w:rPr>
      </w:pPr>
      <w:r w:rsidRPr="00CE43E2">
        <w:rPr>
          <w:b/>
          <w:bCs/>
          <w:lang w:val="sv-SE"/>
        </w:rPr>
        <w:t>UNEXPECTED GATHERINGS</w:t>
      </w:r>
      <w:r>
        <w:rPr>
          <w:b/>
          <w:bCs/>
          <w:lang w:val="sv-SE"/>
        </w:rPr>
        <w:t xml:space="preserve"> – temat för höstens Formex</w:t>
      </w:r>
    </w:p>
    <w:p w14:paraId="01551B8B" w14:textId="77777777" w:rsidR="00820441" w:rsidRPr="00441F18" w:rsidRDefault="00820441" w:rsidP="00820441">
      <w:pPr>
        <w:autoSpaceDE w:val="0"/>
        <w:autoSpaceDN w:val="0"/>
        <w:rPr>
          <w:rFonts w:eastAsiaTheme="minorHAnsi"/>
          <w:bdr w:val="none" w:sz="0" w:space="0" w:color="auto"/>
          <w:lang w:val="sv-SE"/>
        </w:rPr>
      </w:pPr>
    </w:p>
    <w:p w14:paraId="390E49EF" w14:textId="77777777" w:rsidR="00820441" w:rsidRPr="00441F18" w:rsidRDefault="00820441" w:rsidP="00820441">
      <w:pPr>
        <w:pStyle w:val="Ingetavstnd"/>
        <w:rPr>
          <w:rFonts w:ascii="Times New Roman" w:hAnsi="Times New Roman" w:cs="Times New Roman"/>
          <w:sz w:val="24"/>
          <w:szCs w:val="24"/>
        </w:rPr>
      </w:pPr>
      <w:bookmarkStart w:id="0" w:name="_GoBack"/>
      <w:r>
        <w:rPr>
          <w:rFonts w:ascii="Times New Roman" w:hAnsi="Times New Roman" w:cs="Times New Roman"/>
          <w:sz w:val="24"/>
          <w:szCs w:val="24"/>
        </w:rPr>
        <w:t xml:space="preserve">Det </w:t>
      </w:r>
      <w:r w:rsidRPr="00CE43E2">
        <w:rPr>
          <w:rFonts w:ascii="Times New Roman" w:hAnsi="Times New Roman" w:cs="Times New Roman"/>
          <w:sz w:val="24"/>
          <w:szCs w:val="24"/>
        </w:rPr>
        <w:t xml:space="preserve">övergripande tema för </w:t>
      </w:r>
      <w:r>
        <w:rPr>
          <w:rFonts w:ascii="Times New Roman" w:hAnsi="Times New Roman" w:cs="Times New Roman"/>
          <w:sz w:val="24"/>
          <w:szCs w:val="24"/>
        </w:rPr>
        <w:t xml:space="preserve">höstens mässa, </w:t>
      </w:r>
      <w:r w:rsidRPr="00CE43E2">
        <w:rPr>
          <w:rFonts w:ascii="Times New Roman" w:hAnsi="Times New Roman" w:cs="Times New Roman"/>
          <w:sz w:val="24"/>
          <w:szCs w:val="24"/>
        </w:rPr>
        <w:t>21-</w:t>
      </w:r>
      <w:r>
        <w:rPr>
          <w:rFonts w:ascii="Times New Roman" w:hAnsi="Times New Roman" w:cs="Times New Roman"/>
          <w:sz w:val="24"/>
          <w:szCs w:val="24"/>
        </w:rPr>
        <w:t xml:space="preserve"> </w:t>
      </w:r>
      <w:r w:rsidRPr="00CE43E2">
        <w:rPr>
          <w:rFonts w:ascii="Times New Roman" w:hAnsi="Times New Roman" w:cs="Times New Roman"/>
          <w:sz w:val="24"/>
          <w:szCs w:val="24"/>
        </w:rPr>
        <w:t>24 augusti</w:t>
      </w:r>
      <w:r>
        <w:rPr>
          <w:rFonts w:ascii="Times New Roman" w:hAnsi="Times New Roman" w:cs="Times New Roman"/>
          <w:sz w:val="24"/>
          <w:szCs w:val="24"/>
          <w:lang w:eastAsia="sv-SE"/>
        </w:rPr>
        <w:t xml:space="preserve"> 2018,</w:t>
      </w:r>
      <w:r w:rsidRPr="00CE43E2">
        <w:rPr>
          <w:rFonts w:ascii="Times New Roman" w:hAnsi="Times New Roman" w:cs="Times New Roman"/>
          <w:sz w:val="24"/>
          <w:szCs w:val="24"/>
        </w:rPr>
        <w:t xml:space="preserve"> </w:t>
      </w:r>
      <w:r w:rsidRPr="00CE43E2">
        <w:rPr>
          <w:rFonts w:ascii="Times New Roman" w:hAnsi="Times New Roman" w:cs="Times New Roman"/>
          <w:sz w:val="24"/>
          <w:szCs w:val="24"/>
          <w:lang w:eastAsia="sv-SE"/>
        </w:rPr>
        <w:t xml:space="preserve">präglas av oväntade möten, slumpmässigt sammansatta kombinationer </w:t>
      </w:r>
      <w:r w:rsidRPr="00CE43E2">
        <w:rPr>
          <w:rFonts w:ascii="Times New Roman" w:hAnsi="Times New Roman" w:cs="Times New Roman"/>
          <w:sz w:val="24"/>
          <w:szCs w:val="24"/>
        </w:rPr>
        <w:t>som kan vara dekorativa samtidigt som det andas frihet från konventioner.</w:t>
      </w:r>
      <w:r>
        <w:rPr>
          <w:rFonts w:ascii="Times New Roman" w:hAnsi="Times New Roman" w:cs="Times New Roman"/>
          <w:sz w:val="24"/>
          <w:szCs w:val="24"/>
        </w:rPr>
        <w:t xml:space="preserve"> </w:t>
      </w:r>
      <w:r w:rsidRPr="00441F18">
        <w:rPr>
          <w:rFonts w:ascii="Times New Roman" w:hAnsi="Times New Roman" w:cs="Times New Roman"/>
          <w:sz w:val="24"/>
          <w:szCs w:val="24"/>
        </w:rPr>
        <w:t>Besökare på Formex</w:t>
      </w:r>
      <w:r>
        <w:rPr>
          <w:rFonts w:ascii="Times New Roman" w:hAnsi="Times New Roman" w:cs="Times New Roman"/>
          <w:sz w:val="24"/>
          <w:szCs w:val="24"/>
        </w:rPr>
        <w:t xml:space="preserve"> i höst</w:t>
      </w:r>
      <w:r w:rsidRPr="00441F18">
        <w:rPr>
          <w:rFonts w:ascii="Times New Roman" w:hAnsi="Times New Roman" w:cs="Times New Roman"/>
          <w:sz w:val="24"/>
          <w:szCs w:val="24"/>
        </w:rPr>
        <w:t xml:space="preserve"> kan förvänta sig en </w:t>
      </w:r>
      <w:r w:rsidRPr="00CE43E2">
        <w:rPr>
          <w:rFonts w:ascii="Times New Roman" w:hAnsi="Times New Roman" w:cs="Times New Roman"/>
          <w:sz w:val="24"/>
          <w:szCs w:val="24"/>
        </w:rPr>
        <w:t>rad oväntade sammankomster bland florister, hantverkare, arkitekter, designer, utställare, stylister, kockar och trendexperter.</w:t>
      </w:r>
    </w:p>
    <w:p w14:paraId="743736A1" w14:textId="77777777" w:rsidR="00820441" w:rsidRDefault="00820441" w:rsidP="00820441">
      <w:pPr>
        <w:pStyle w:val="Ingetavstnd"/>
        <w:rPr>
          <w:rFonts w:ascii="Times New Roman" w:hAnsi="Times New Roman" w:cs="Times New Roman"/>
          <w:sz w:val="24"/>
          <w:szCs w:val="24"/>
        </w:rPr>
      </w:pPr>
    </w:p>
    <w:p w14:paraId="0537BDDF" w14:textId="0036EC60" w:rsidR="00820441" w:rsidRPr="00CE43E2" w:rsidRDefault="00820441" w:rsidP="00820441">
      <w:pPr>
        <w:pStyle w:val="Ingetavstnd"/>
        <w:rPr>
          <w:rFonts w:ascii="Times New Roman" w:hAnsi="Times New Roman" w:cs="Times New Roman"/>
          <w:sz w:val="24"/>
          <w:szCs w:val="24"/>
        </w:rPr>
      </w:pPr>
      <w:proofErr w:type="spellStart"/>
      <w:r w:rsidRPr="003A00F4">
        <w:rPr>
          <w:rFonts w:ascii="Times New Roman" w:hAnsi="Times New Roman" w:cs="Times New Roman"/>
          <w:sz w:val="24"/>
          <w:szCs w:val="24"/>
        </w:rPr>
        <w:t>Sti</w:t>
      </w:r>
      <w:r w:rsidR="00740BB3" w:rsidRPr="003A00F4">
        <w:rPr>
          <w:rFonts w:ascii="Times New Roman" w:hAnsi="Times New Roman" w:cs="Times New Roman"/>
          <w:sz w:val="24"/>
          <w:szCs w:val="24"/>
        </w:rPr>
        <w:t>l</w:t>
      </w:r>
      <w:r w:rsidRPr="003A00F4">
        <w:rPr>
          <w:rFonts w:ascii="Times New Roman" w:hAnsi="Times New Roman" w:cs="Times New Roman"/>
          <w:sz w:val="24"/>
          <w:szCs w:val="24"/>
        </w:rPr>
        <w:t>bilden</w:t>
      </w:r>
      <w:proofErr w:type="spellEnd"/>
      <w:r w:rsidRPr="003A00F4">
        <w:rPr>
          <w:rFonts w:ascii="Times New Roman" w:hAnsi="Times New Roman" w:cs="Times New Roman"/>
          <w:sz w:val="24"/>
          <w:szCs w:val="24"/>
        </w:rPr>
        <w:t xml:space="preserve"> ä</w:t>
      </w:r>
      <w:r>
        <w:rPr>
          <w:rFonts w:ascii="Times New Roman" w:hAnsi="Times New Roman" w:cs="Times New Roman"/>
          <w:sz w:val="24"/>
          <w:szCs w:val="24"/>
        </w:rPr>
        <w:t>r</w:t>
      </w:r>
      <w:r w:rsidRPr="00CE43E2">
        <w:rPr>
          <w:rFonts w:ascii="Times New Roman" w:hAnsi="Times New Roman" w:cs="Times New Roman"/>
          <w:sz w:val="24"/>
          <w:szCs w:val="24"/>
        </w:rPr>
        <w:t xml:space="preserve"> kollageliknande och inspirationen kommer fortsatt från konstens värld, där stilleben, </w:t>
      </w:r>
      <w:proofErr w:type="spellStart"/>
      <w:r w:rsidRPr="00CE43E2">
        <w:rPr>
          <w:rFonts w:ascii="Times New Roman" w:hAnsi="Times New Roman" w:cs="Times New Roman"/>
          <w:sz w:val="24"/>
          <w:szCs w:val="24"/>
        </w:rPr>
        <w:t>assemblage</w:t>
      </w:r>
      <w:proofErr w:type="spellEnd"/>
      <w:r w:rsidRPr="00CE43E2">
        <w:rPr>
          <w:rFonts w:ascii="Times New Roman" w:hAnsi="Times New Roman" w:cs="Times New Roman"/>
          <w:sz w:val="24"/>
          <w:szCs w:val="24"/>
        </w:rPr>
        <w:t xml:space="preserve"> och färgpaletten lånar från kubism och surrealism. Likt konstnärer som Giorgio de </w:t>
      </w:r>
      <w:proofErr w:type="spellStart"/>
      <w:r w:rsidRPr="00CE43E2">
        <w:rPr>
          <w:rFonts w:ascii="Times New Roman" w:hAnsi="Times New Roman" w:cs="Times New Roman"/>
          <w:sz w:val="24"/>
          <w:szCs w:val="24"/>
        </w:rPr>
        <w:t>Chirico</w:t>
      </w:r>
      <w:proofErr w:type="spellEnd"/>
      <w:r w:rsidRPr="00CE43E2">
        <w:rPr>
          <w:rFonts w:ascii="Times New Roman" w:hAnsi="Times New Roman" w:cs="Times New Roman"/>
          <w:sz w:val="24"/>
          <w:szCs w:val="24"/>
        </w:rPr>
        <w:t>, vars drömliknande bilder från 1910-talet utgör nutida relevans för arkitekter och set-designers som inreder med höga valv, kolonner och inslag av klassicism.</w:t>
      </w:r>
      <w:r w:rsidRPr="00CE43E2">
        <w:rPr>
          <w:rFonts w:ascii="Times New Roman" w:hAnsi="Times New Roman" w:cs="Times New Roman"/>
          <w:sz w:val="24"/>
          <w:szCs w:val="24"/>
          <w:bdr w:val="none" w:sz="0" w:space="0" w:color="auto" w:frame="1"/>
        </w:rPr>
        <w:t xml:space="preserve"> </w:t>
      </w:r>
    </w:p>
    <w:p w14:paraId="467BBF65" w14:textId="77777777" w:rsidR="00820441" w:rsidRPr="00CE43E2" w:rsidRDefault="00820441" w:rsidP="00820441">
      <w:pPr>
        <w:pStyle w:val="Ingetavstnd"/>
        <w:rPr>
          <w:rFonts w:ascii="Times New Roman" w:hAnsi="Times New Roman" w:cs="Times New Roman"/>
          <w:sz w:val="24"/>
          <w:szCs w:val="24"/>
        </w:rPr>
      </w:pPr>
      <w:r w:rsidRPr="00CE43E2">
        <w:rPr>
          <w:rFonts w:ascii="Times New Roman" w:hAnsi="Times New Roman" w:cs="Times New Roman"/>
          <w:sz w:val="24"/>
          <w:szCs w:val="24"/>
        </w:rPr>
        <w:t> </w:t>
      </w:r>
    </w:p>
    <w:p w14:paraId="0CD55248" w14:textId="77777777" w:rsidR="001E2121" w:rsidRDefault="00820441" w:rsidP="001E2121">
      <w:pPr>
        <w:pStyle w:val="Normalwebb"/>
        <w:numPr>
          <w:ilvl w:val="0"/>
          <w:numId w:val="1"/>
        </w:numPr>
        <w:spacing w:before="120" w:beforeAutospacing="0" w:after="120" w:afterAutospacing="0"/>
      </w:pPr>
      <w:r w:rsidRPr="00CE43E2">
        <w:t>Kombinationer av färger och udda former är bästa byggstenarna för att skapa Formex säsongstema ”</w:t>
      </w:r>
      <w:proofErr w:type="spellStart"/>
      <w:r w:rsidRPr="00CE43E2">
        <w:t>Unexpected</w:t>
      </w:r>
      <w:proofErr w:type="spellEnd"/>
      <w:r w:rsidRPr="00CE43E2">
        <w:t xml:space="preserve"> Gatherings”. Olika föremål, som exempelvis prydnadsfåglar blandas – trots att de stil- och storleksmässigt inte hör ihop, berättar Lotta Ahlvar, operativ projektledare på Formex. </w:t>
      </w:r>
    </w:p>
    <w:p w14:paraId="50D9CAD3" w14:textId="0BA67B50" w:rsidR="00820441" w:rsidRPr="00CE43E2" w:rsidRDefault="00820441" w:rsidP="001E2121">
      <w:pPr>
        <w:pStyle w:val="Normalwebb"/>
        <w:numPr>
          <w:ilvl w:val="0"/>
          <w:numId w:val="1"/>
        </w:numPr>
        <w:spacing w:before="120" w:beforeAutospacing="0" w:after="120" w:afterAutospacing="0"/>
      </w:pPr>
      <w:r w:rsidRPr="00CE43E2">
        <w:t> </w:t>
      </w:r>
    </w:p>
    <w:p w14:paraId="4E46F324" w14:textId="77777777" w:rsidR="00820441" w:rsidRPr="00CE43E2" w:rsidRDefault="00820441" w:rsidP="00820441">
      <w:pPr>
        <w:pStyle w:val="Ingetavstnd"/>
        <w:rPr>
          <w:rFonts w:ascii="Times New Roman" w:hAnsi="Times New Roman" w:cs="Times New Roman"/>
          <w:sz w:val="24"/>
          <w:szCs w:val="24"/>
        </w:rPr>
      </w:pPr>
      <w:r w:rsidRPr="00CE43E2">
        <w:rPr>
          <w:rFonts w:ascii="Times New Roman" w:hAnsi="Times New Roman" w:cs="Times New Roman"/>
          <w:sz w:val="24"/>
          <w:szCs w:val="24"/>
        </w:rPr>
        <w:t xml:space="preserve">Formex färgskala för säsongen är något dovare än tidigare, där de tongivande kulörerna består av tegel, terrakotta, laxrosa, </w:t>
      </w:r>
      <w:proofErr w:type="spellStart"/>
      <w:r w:rsidRPr="00CE43E2">
        <w:rPr>
          <w:rFonts w:ascii="Times New Roman" w:hAnsi="Times New Roman" w:cs="Times New Roman"/>
          <w:sz w:val="24"/>
          <w:szCs w:val="24"/>
        </w:rPr>
        <w:t>ivshavsblå</w:t>
      </w:r>
      <w:proofErr w:type="spellEnd"/>
      <w:r w:rsidRPr="00CE43E2">
        <w:rPr>
          <w:rFonts w:ascii="Times New Roman" w:hAnsi="Times New Roman" w:cs="Times New Roman"/>
          <w:sz w:val="24"/>
          <w:szCs w:val="24"/>
        </w:rPr>
        <w:t xml:space="preserve">, konjak och lejongult. De mest tongivande accentfärgerna utgörs av bland annat läppstiftsröd, skogsgrön, hasselnöt och chockbeige. </w:t>
      </w:r>
    </w:p>
    <w:p w14:paraId="12EA9AE6" w14:textId="77777777" w:rsidR="00820441" w:rsidRPr="00CE43E2" w:rsidRDefault="00820441" w:rsidP="00820441">
      <w:pPr>
        <w:pStyle w:val="Ingetavstnd"/>
        <w:rPr>
          <w:rFonts w:ascii="Times New Roman" w:hAnsi="Times New Roman" w:cs="Times New Roman"/>
          <w:sz w:val="24"/>
          <w:szCs w:val="24"/>
        </w:rPr>
      </w:pPr>
      <w:r w:rsidRPr="00CE43E2">
        <w:rPr>
          <w:rFonts w:ascii="Times New Roman" w:hAnsi="Times New Roman" w:cs="Times New Roman"/>
          <w:sz w:val="24"/>
          <w:szCs w:val="24"/>
        </w:rPr>
        <w:t> </w:t>
      </w:r>
    </w:p>
    <w:p w14:paraId="4D4535D5" w14:textId="77777777" w:rsidR="00820441" w:rsidRPr="00CE43E2" w:rsidRDefault="00820441" w:rsidP="00820441">
      <w:pPr>
        <w:pStyle w:val="Ingetavstnd"/>
        <w:numPr>
          <w:ilvl w:val="0"/>
          <w:numId w:val="1"/>
        </w:numPr>
        <w:rPr>
          <w:rFonts w:ascii="Times New Roman" w:hAnsi="Times New Roman" w:cs="Times New Roman"/>
          <w:sz w:val="24"/>
          <w:szCs w:val="24"/>
        </w:rPr>
      </w:pPr>
      <w:r w:rsidRPr="00CE43E2">
        <w:rPr>
          <w:rFonts w:ascii="Times New Roman" w:hAnsi="Times New Roman" w:cs="Times New Roman"/>
          <w:sz w:val="24"/>
          <w:szCs w:val="24"/>
        </w:rPr>
        <w:t xml:space="preserve">Det handlar om att hitta helt nya samarbeten, dimensioner och upplevelser. Vinnarna är de aktörer som bjuder på inspiration och oväntade möten när allt fler inredningsintresserade söker inspiration och kunskap till den egna stilen. Både digitalt och fysiskt, förklarar Christina Olsson, projektchef för Formex. </w:t>
      </w:r>
    </w:p>
    <w:p w14:paraId="6878BFDF" w14:textId="025B57EA" w:rsidR="00820441" w:rsidRPr="00CE43E2" w:rsidRDefault="00820441" w:rsidP="000437CB">
      <w:pPr>
        <w:autoSpaceDE w:val="0"/>
        <w:autoSpaceDN w:val="0"/>
        <w:rPr>
          <w:lang w:val="sv-SE"/>
        </w:rPr>
      </w:pPr>
      <w:r w:rsidRPr="00CE43E2">
        <w:rPr>
          <w:lang w:val="sv-SE"/>
        </w:rPr>
        <w:t> </w:t>
      </w:r>
    </w:p>
    <w:p w14:paraId="7B65B170" w14:textId="1C370C96" w:rsidR="00820441" w:rsidRPr="00A6228F" w:rsidRDefault="00820441" w:rsidP="00820441">
      <w:pPr>
        <w:rPr>
          <w:i/>
          <w:lang w:val="sv-SE"/>
        </w:rPr>
      </w:pPr>
      <w:r w:rsidRPr="00A6228F">
        <w:rPr>
          <w:i/>
          <w:lang w:val="sv-SE"/>
        </w:rPr>
        <w:t xml:space="preserve">Observera att höstens mässa är förlagt till tisdag 21 augusti </w:t>
      </w:r>
      <w:r w:rsidR="00A6228F" w:rsidRPr="00A6228F">
        <w:rPr>
          <w:i/>
          <w:lang w:val="sv-SE"/>
        </w:rPr>
        <w:t xml:space="preserve">- </w:t>
      </w:r>
      <w:r w:rsidRPr="00A6228F">
        <w:rPr>
          <w:i/>
          <w:lang w:val="sv-SE"/>
        </w:rPr>
        <w:t>fredag 24 augusti 2018</w:t>
      </w:r>
      <w:r w:rsidR="00A6228F" w:rsidRPr="00A6228F">
        <w:rPr>
          <w:i/>
          <w:lang w:val="sv-SE"/>
        </w:rPr>
        <w:t>.</w:t>
      </w:r>
    </w:p>
    <w:p w14:paraId="27FE0B4D" w14:textId="06EA9C7B" w:rsidR="00CE43E2" w:rsidRDefault="00CE43E2">
      <w:pPr>
        <w:rPr>
          <w:i/>
          <w:lang w:val="sv-SE"/>
        </w:rPr>
      </w:pPr>
    </w:p>
    <w:p w14:paraId="403128E5" w14:textId="533D3F52" w:rsidR="00A6228F" w:rsidRPr="00A6228F" w:rsidRDefault="00A6228F">
      <w:pPr>
        <w:rPr>
          <w:color w:val="333333"/>
          <w:lang w:val="sv-SE"/>
        </w:rPr>
      </w:pPr>
      <w:r w:rsidRPr="00A6228F">
        <w:rPr>
          <w:color w:val="333333"/>
          <w:lang w:val="sv-SE"/>
        </w:rPr>
        <w:t xml:space="preserve">För mer information besök </w:t>
      </w:r>
      <w:hyperlink r:id="rId7" w:history="1">
        <w:r w:rsidRPr="00A6228F">
          <w:rPr>
            <w:color w:val="337AB7"/>
            <w:lang w:val="sv-SE"/>
          </w:rPr>
          <w:t>www.formex.se</w:t>
        </w:r>
      </w:hyperlink>
      <w:r w:rsidRPr="00A6228F">
        <w:rPr>
          <w:color w:val="333333"/>
          <w:lang w:val="sv-SE"/>
        </w:rPr>
        <w:t xml:space="preserve"> eller kontakta:</w:t>
      </w:r>
    </w:p>
    <w:p w14:paraId="717B624B" w14:textId="77777777" w:rsidR="00A6228F" w:rsidRDefault="00A6228F">
      <w:pPr>
        <w:rPr>
          <w:color w:val="333333"/>
          <w:lang w:val="sv-SE"/>
        </w:rPr>
      </w:pPr>
    </w:p>
    <w:p w14:paraId="3A59D63A" w14:textId="4817B1E3" w:rsidR="002D17C2" w:rsidRDefault="00A6228F">
      <w:pPr>
        <w:rPr>
          <w:color w:val="333333"/>
          <w:lang w:val="sv-SE"/>
        </w:rPr>
      </w:pPr>
      <w:r w:rsidRPr="00A6228F">
        <w:rPr>
          <w:color w:val="333333"/>
          <w:lang w:val="sv-SE"/>
        </w:rPr>
        <w:t>Christina Olsson, projektchef</w:t>
      </w:r>
      <w:r w:rsidR="002D17C2">
        <w:rPr>
          <w:color w:val="333333"/>
          <w:lang w:val="sv-SE"/>
        </w:rPr>
        <w:t xml:space="preserve">, </w:t>
      </w:r>
      <w:r w:rsidRPr="00A6228F">
        <w:rPr>
          <w:color w:val="333333"/>
          <w:lang w:val="sv-SE"/>
        </w:rPr>
        <w:t>+46 8 749 44 28</w:t>
      </w:r>
      <w:r w:rsidRPr="00A6228F">
        <w:rPr>
          <w:color w:val="333333"/>
          <w:lang w:val="sv-SE"/>
        </w:rPr>
        <w:br/>
      </w:r>
      <w:hyperlink r:id="rId8" w:history="1">
        <w:r w:rsidRPr="002D17C2">
          <w:rPr>
            <w:lang w:val="sv-SE"/>
          </w:rPr>
          <w:t>christina.olsson@stockholmsmassan.se</w:t>
        </w:r>
      </w:hyperlink>
      <w:r w:rsidRPr="00A6228F">
        <w:rPr>
          <w:color w:val="333333"/>
          <w:lang w:val="sv-SE"/>
        </w:rPr>
        <w:br/>
      </w:r>
    </w:p>
    <w:p w14:paraId="2592A09A" w14:textId="7975E186" w:rsidR="002D17C2" w:rsidRDefault="002D17C2">
      <w:pPr>
        <w:rPr>
          <w:color w:val="333333"/>
          <w:lang w:val="sv-SE"/>
        </w:rPr>
      </w:pPr>
      <w:r>
        <w:rPr>
          <w:color w:val="333333"/>
          <w:lang w:val="sv-SE"/>
        </w:rPr>
        <w:t>Lotta Ahlvar, Operativ projektledare, +46 8 749 41 52</w:t>
      </w:r>
    </w:p>
    <w:p w14:paraId="0E48150E" w14:textId="48337755" w:rsidR="002D17C2" w:rsidRDefault="000B36F0">
      <w:pPr>
        <w:rPr>
          <w:color w:val="333333"/>
          <w:lang w:val="sv-SE"/>
        </w:rPr>
      </w:pPr>
      <w:hyperlink r:id="rId9" w:history="1">
        <w:r w:rsidR="002D17C2" w:rsidRPr="005B3C3F">
          <w:rPr>
            <w:rStyle w:val="Hyperlnk"/>
            <w:lang w:val="sv-SE"/>
          </w:rPr>
          <w:t>Lotta.ahlvar@stockholmsmassan.se</w:t>
        </w:r>
      </w:hyperlink>
    </w:p>
    <w:p w14:paraId="7181C0D2" w14:textId="237C5559" w:rsidR="00A6228F" w:rsidRDefault="00A6228F">
      <w:pPr>
        <w:rPr>
          <w:lang w:val="sv-SE"/>
        </w:rPr>
      </w:pPr>
      <w:r w:rsidRPr="00A6228F">
        <w:rPr>
          <w:color w:val="333333"/>
          <w:lang w:val="sv-SE"/>
        </w:rPr>
        <w:br/>
        <w:t xml:space="preserve">Liisa Aus, pressansvarig, +46 8 749 41 53 </w:t>
      </w:r>
      <w:r w:rsidRPr="00A6228F">
        <w:rPr>
          <w:color w:val="333333"/>
          <w:lang w:val="sv-SE"/>
        </w:rPr>
        <w:br/>
      </w:r>
      <w:hyperlink r:id="rId10" w:history="1">
        <w:r w:rsidRPr="002D17C2">
          <w:rPr>
            <w:lang w:val="sv-SE"/>
          </w:rPr>
          <w:t>liisa.aus@stockholmsmassan.se</w:t>
        </w:r>
      </w:hyperlink>
    </w:p>
    <w:bookmarkEnd w:id="0"/>
    <w:p w14:paraId="73E30ED8" w14:textId="77777777" w:rsidR="002D17C2" w:rsidRPr="00A6228F" w:rsidRDefault="002D17C2">
      <w:pPr>
        <w:rPr>
          <w:lang w:val="sv-SE"/>
        </w:rPr>
      </w:pPr>
    </w:p>
    <w:sectPr w:rsidR="002D17C2" w:rsidRPr="00A6228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DE81E" w14:textId="77777777" w:rsidR="000B36F0" w:rsidRDefault="000B36F0">
      <w:r>
        <w:separator/>
      </w:r>
    </w:p>
  </w:endnote>
  <w:endnote w:type="continuationSeparator" w:id="0">
    <w:p w14:paraId="3831781F" w14:textId="77777777" w:rsidR="000B36F0" w:rsidRDefault="000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9703B" w14:textId="77777777" w:rsidR="00562B6C" w:rsidRDefault="000B36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26D8E" w14:textId="77777777" w:rsidR="000B36F0" w:rsidRDefault="000B36F0">
      <w:r>
        <w:separator/>
      </w:r>
    </w:p>
  </w:footnote>
  <w:footnote w:type="continuationSeparator" w:id="0">
    <w:p w14:paraId="547C633A" w14:textId="77777777" w:rsidR="000B36F0" w:rsidRDefault="000B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F682" w14:textId="77777777" w:rsidR="00562B6C" w:rsidRDefault="000B36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C0BB4"/>
    <w:multiLevelType w:val="hybridMultilevel"/>
    <w:tmpl w:val="E5B00E28"/>
    <w:lvl w:ilvl="0" w:tplc="953E1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AE"/>
    <w:rsid w:val="000437CB"/>
    <w:rsid w:val="00063844"/>
    <w:rsid w:val="00092208"/>
    <w:rsid w:val="000B36F0"/>
    <w:rsid w:val="000F2587"/>
    <w:rsid w:val="0014334B"/>
    <w:rsid w:val="001454F0"/>
    <w:rsid w:val="00156A82"/>
    <w:rsid w:val="0015770B"/>
    <w:rsid w:val="00190416"/>
    <w:rsid w:val="001B7225"/>
    <w:rsid w:val="001D48D9"/>
    <w:rsid w:val="001E2121"/>
    <w:rsid w:val="00272E57"/>
    <w:rsid w:val="002A006D"/>
    <w:rsid w:val="002D17C2"/>
    <w:rsid w:val="00327A4F"/>
    <w:rsid w:val="00363878"/>
    <w:rsid w:val="00384047"/>
    <w:rsid w:val="00393ABB"/>
    <w:rsid w:val="003A00F4"/>
    <w:rsid w:val="003C206E"/>
    <w:rsid w:val="00441F18"/>
    <w:rsid w:val="00572848"/>
    <w:rsid w:val="0058074B"/>
    <w:rsid w:val="005920B3"/>
    <w:rsid w:val="005F6A39"/>
    <w:rsid w:val="006252DC"/>
    <w:rsid w:val="006C1A2A"/>
    <w:rsid w:val="00740BB3"/>
    <w:rsid w:val="00795187"/>
    <w:rsid w:val="007D1275"/>
    <w:rsid w:val="00807F7B"/>
    <w:rsid w:val="00820352"/>
    <w:rsid w:val="00820441"/>
    <w:rsid w:val="0082561C"/>
    <w:rsid w:val="0084039A"/>
    <w:rsid w:val="00841D4B"/>
    <w:rsid w:val="008D620E"/>
    <w:rsid w:val="0098035B"/>
    <w:rsid w:val="00987669"/>
    <w:rsid w:val="00A15EEE"/>
    <w:rsid w:val="00A6228F"/>
    <w:rsid w:val="00A64723"/>
    <w:rsid w:val="00A90CC1"/>
    <w:rsid w:val="00A951FD"/>
    <w:rsid w:val="00AC6728"/>
    <w:rsid w:val="00AD7089"/>
    <w:rsid w:val="00B24FDD"/>
    <w:rsid w:val="00B53FD3"/>
    <w:rsid w:val="00B5734B"/>
    <w:rsid w:val="00B90836"/>
    <w:rsid w:val="00BA6D3C"/>
    <w:rsid w:val="00BC0389"/>
    <w:rsid w:val="00BC5279"/>
    <w:rsid w:val="00C00CAE"/>
    <w:rsid w:val="00C03D82"/>
    <w:rsid w:val="00C22C3A"/>
    <w:rsid w:val="00C2325F"/>
    <w:rsid w:val="00C23B67"/>
    <w:rsid w:val="00CB2204"/>
    <w:rsid w:val="00CE43E2"/>
    <w:rsid w:val="00CF2E50"/>
    <w:rsid w:val="00D80FDD"/>
    <w:rsid w:val="00E36E48"/>
    <w:rsid w:val="00E82B49"/>
    <w:rsid w:val="00E959CC"/>
    <w:rsid w:val="00F145A0"/>
    <w:rsid w:val="00F80F12"/>
    <w:rsid w:val="00F836E3"/>
    <w:rsid w:val="00FC458C"/>
    <w:rsid w:val="00FC49BB"/>
    <w:rsid w:val="00FC5FBA"/>
    <w:rsid w:val="00FF5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37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CAE"/>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Rubrik2">
    <w:name w:val="heading 2"/>
    <w:basedOn w:val="Normal"/>
    <w:next w:val="Normal"/>
    <w:link w:val="Rubrik2Char"/>
    <w:uiPriority w:val="9"/>
    <w:unhideWhenUsed/>
    <w:qFormat/>
    <w:rsid w:val="00A951F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5B9BD5" w:themeColor="accent1"/>
      <w:sz w:val="26"/>
      <w:szCs w:val="26"/>
      <w:bdr w:val="none" w:sz="0" w:space="0" w:color="auto"/>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00CA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paragraph" w:styleId="Brdtext">
    <w:name w:val="Body Text"/>
    <w:basedOn w:val="Normal"/>
    <w:link w:val="BrdtextChar"/>
    <w:rsid w:val="00A951FD"/>
    <w:pPr>
      <w:pBdr>
        <w:top w:val="none" w:sz="0" w:space="0" w:color="auto"/>
        <w:left w:val="none" w:sz="0" w:space="0" w:color="auto"/>
        <w:bottom w:val="none" w:sz="0" w:space="0" w:color="auto"/>
        <w:right w:val="none" w:sz="0" w:space="0" w:color="auto"/>
        <w:between w:val="none" w:sz="0" w:space="0" w:color="auto"/>
        <w:bar w:val="none" w:sz="0" w:color="auto"/>
      </w:pBdr>
      <w:spacing w:after="200" w:line="300" w:lineRule="auto"/>
    </w:pPr>
    <w:rPr>
      <w:rFonts w:asciiTheme="minorHAnsi" w:eastAsiaTheme="minorEastAsia" w:hAnsiTheme="minorHAnsi" w:cstheme="minorBidi"/>
      <w:sz w:val="20"/>
      <w:szCs w:val="22"/>
      <w:bdr w:val="none" w:sz="0" w:space="0" w:color="auto"/>
      <w:lang w:eastAsia="ja-JP"/>
    </w:rPr>
  </w:style>
  <w:style w:type="character" w:customStyle="1" w:styleId="BrdtextChar">
    <w:name w:val="Brödtext Char"/>
    <w:basedOn w:val="Standardstycketeckensnitt"/>
    <w:link w:val="Brdtext"/>
    <w:rsid w:val="00A951FD"/>
    <w:rPr>
      <w:rFonts w:eastAsiaTheme="minorEastAsia"/>
      <w:sz w:val="20"/>
      <w:szCs w:val="22"/>
      <w:lang w:val="en-US" w:eastAsia="ja-JP"/>
    </w:rPr>
  </w:style>
  <w:style w:type="character" w:customStyle="1" w:styleId="hps">
    <w:name w:val="hps"/>
    <w:basedOn w:val="Standardstycketeckensnitt"/>
    <w:rsid w:val="00A951FD"/>
  </w:style>
  <w:style w:type="character" w:customStyle="1" w:styleId="Rubrik2Char">
    <w:name w:val="Rubrik 2 Char"/>
    <w:basedOn w:val="Standardstycketeckensnitt"/>
    <w:link w:val="Rubrik2"/>
    <w:uiPriority w:val="9"/>
    <w:rsid w:val="00A951FD"/>
    <w:rPr>
      <w:rFonts w:asciiTheme="majorHAnsi" w:eastAsiaTheme="majorEastAsia" w:hAnsiTheme="majorHAnsi" w:cstheme="majorBidi"/>
      <w:b/>
      <w:bCs/>
      <w:color w:val="5B9BD5" w:themeColor="accent1"/>
      <w:sz w:val="26"/>
      <w:szCs w:val="26"/>
      <w:lang w:eastAsia="sv-SE"/>
    </w:rPr>
  </w:style>
  <w:style w:type="character" w:customStyle="1" w:styleId="apple-converted-space">
    <w:name w:val="apple-converted-space"/>
    <w:basedOn w:val="Standardstycketeckensnitt"/>
    <w:rsid w:val="001B7225"/>
  </w:style>
  <w:style w:type="paragraph" w:styleId="Normalwebb">
    <w:name w:val="Normal (Web)"/>
    <w:basedOn w:val="Normal"/>
    <w:uiPriority w:val="99"/>
    <w:unhideWhenUsed/>
    <w:rsid w:val="001B72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sv-SE" w:eastAsia="sv-SE"/>
    </w:rPr>
  </w:style>
  <w:style w:type="character" w:styleId="Hyperlnk">
    <w:name w:val="Hyperlink"/>
    <w:basedOn w:val="Standardstycketeckensnitt"/>
    <w:uiPriority w:val="99"/>
    <w:unhideWhenUsed/>
    <w:rsid w:val="00820352"/>
    <w:rPr>
      <w:color w:val="0000FF"/>
      <w:u w:val="single"/>
    </w:rPr>
  </w:style>
  <w:style w:type="paragraph" w:styleId="Ingetavstnd">
    <w:name w:val="No Spacing"/>
    <w:uiPriority w:val="1"/>
    <w:qFormat/>
    <w:rsid w:val="000F2587"/>
    <w:rPr>
      <w:sz w:val="22"/>
      <w:szCs w:val="22"/>
    </w:rPr>
  </w:style>
  <w:style w:type="paragraph" w:styleId="Ballongtext">
    <w:name w:val="Balloon Text"/>
    <w:basedOn w:val="Normal"/>
    <w:link w:val="BallongtextChar"/>
    <w:uiPriority w:val="99"/>
    <w:semiHidden/>
    <w:unhideWhenUsed/>
    <w:rsid w:val="00740B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0BB3"/>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4359">
      <w:bodyDiv w:val="1"/>
      <w:marLeft w:val="0"/>
      <w:marRight w:val="0"/>
      <w:marTop w:val="0"/>
      <w:marBottom w:val="0"/>
      <w:divBdr>
        <w:top w:val="none" w:sz="0" w:space="0" w:color="auto"/>
        <w:left w:val="none" w:sz="0" w:space="0" w:color="auto"/>
        <w:bottom w:val="none" w:sz="0" w:space="0" w:color="auto"/>
        <w:right w:val="none" w:sz="0" w:space="0" w:color="auto"/>
      </w:divBdr>
    </w:div>
    <w:div w:id="532305399">
      <w:bodyDiv w:val="1"/>
      <w:marLeft w:val="0"/>
      <w:marRight w:val="0"/>
      <w:marTop w:val="0"/>
      <w:marBottom w:val="0"/>
      <w:divBdr>
        <w:top w:val="none" w:sz="0" w:space="0" w:color="auto"/>
        <w:left w:val="none" w:sz="0" w:space="0" w:color="auto"/>
        <w:bottom w:val="none" w:sz="0" w:space="0" w:color="auto"/>
        <w:right w:val="none" w:sz="0" w:space="0" w:color="auto"/>
      </w:divBdr>
    </w:div>
    <w:div w:id="558517849">
      <w:bodyDiv w:val="1"/>
      <w:marLeft w:val="0"/>
      <w:marRight w:val="0"/>
      <w:marTop w:val="0"/>
      <w:marBottom w:val="0"/>
      <w:divBdr>
        <w:top w:val="none" w:sz="0" w:space="0" w:color="auto"/>
        <w:left w:val="none" w:sz="0" w:space="0" w:color="auto"/>
        <w:bottom w:val="none" w:sz="0" w:space="0" w:color="auto"/>
        <w:right w:val="none" w:sz="0" w:space="0" w:color="auto"/>
      </w:divBdr>
    </w:div>
    <w:div w:id="730735241">
      <w:bodyDiv w:val="1"/>
      <w:marLeft w:val="0"/>
      <w:marRight w:val="0"/>
      <w:marTop w:val="0"/>
      <w:marBottom w:val="0"/>
      <w:divBdr>
        <w:top w:val="none" w:sz="0" w:space="0" w:color="auto"/>
        <w:left w:val="none" w:sz="0" w:space="0" w:color="auto"/>
        <w:bottom w:val="none" w:sz="0" w:space="0" w:color="auto"/>
        <w:right w:val="none" w:sz="0" w:space="0" w:color="auto"/>
      </w:divBdr>
    </w:div>
    <w:div w:id="1055588848">
      <w:bodyDiv w:val="1"/>
      <w:marLeft w:val="0"/>
      <w:marRight w:val="0"/>
      <w:marTop w:val="0"/>
      <w:marBottom w:val="0"/>
      <w:divBdr>
        <w:top w:val="none" w:sz="0" w:space="0" w:color="auto"/>
        <w:left w:val="none" w:sz="0" w:space="0" w:color="auto"/>
        <w:bottom w:val="none" w:sz="0" w:space="0" w:color="auto"/>
        <w:right w:val="none" w:sz="0" w:space="0" w:color="auto"/>
      </w:divBdr>
    </w:div>
    <w:div w:id="1081174278">
      <w:bodyDiv w:val="1"/>
      <w:marLeft w:val="0"/>
      <w:marRight w:val="0"/>
      <w:marTop w:val="0"/>
      <w:marBottom w:val="0"/>
      <w:divBdr>
        <w:top w:val="none" w:sz="0" w:space="0" w:color="auto"/>
        <w:left w:val="none" w:sz="0" w:space="0" w:color="auto"/>
        <w:bottom w:val="none" w:sz="0" w:space="0" w:color="auto"/>
        <w:right w:val="none" w:sz="0" w:space="0" w:color="auto"/>
      </w:divBdr>
    </w:div>
    <w:div w:id="1329676269">
      <w:bodyDiv w:val="1"/>
      <w:marLeft w:val="0"/>
      <w:marRight w:val="0"/>
      <w:marTop w:val="0"/>
      <w:marBottom w:val="0"/>
      <w:divBdr>
        <w:top w:val="none" w:sz="0" w:space="0" w:color="auto"/>
        <w:left w:val="none" w:sz="0" w:space="0" w:color="auto"/>
        <w:bottom w:val="none" w:sz="0" w:space="0" w:color="auto"/>
        <w:right w:val="none" w:sz="0" w:space="0" w:color="auto"/>
      </w:divBdr>
    </w:div>
    <w:div w:id="1861040368">
      <w:bodyDiv w:val="1"/>
      <w:marLeft w:val="0"/>
      <w:marRight w:val="0"/>
      <w:marTop w:val="0"/>
      <w:marBottom w:val="0"/>
      <w:divBdr>
        <w:top w:val="none" w:sz="0" w:space="0" w:color="auto"/>
        <w:left w:val="none" w:sz="0" w:space="0" w:color="auto"/>
        <w:bottom w:val="none" w:sz="0" w:space="0" w:color="auto"/>
        <w:right w:val="none" w:sz="0" w:space="0" w:color="auto"/>
      </w:divBdr>
    </w:div>
    <w:div w:id="1970284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olsson@stockholmsmassa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mex.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rmex.se/press/2017/liisa.aus@stockholmsmassan.se" TargetMode="External"/><Relationship Id="rId4" Type="http://schemas.openxmlformats.org/officeDocument/2006/relationships/webSettings" Target="webSettings.xml"/><Relationship Id="rId9" Type="http://schemas.openxmlformats.org/officeDocument/2006/relationships/hyperlink" Target="mailto:Lotta.ahlvar@stockholmsmassa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363</Words>
  <Characters>1927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Stockholmsmässan AB</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Ahlvar</dc:creator>
  <cp:keywords/>
  <dc:description/>
  <cp:lastModifiedBy>Nilo Mir</cp:lastModifiedBy>
  <cp:revision>19</cp:revision>
  <cp:lastPrinted>2018-03-27T14:26:00Z</cp:lastPrinted>
  <dcterms:created xsi:type="dcterms:W3CDTF">2018-03-26T11:07:00Z</dcterms:created>
  <dcterms:modified xsi:type="dcterms:W3CDTF">2018-03-27T14:26:00Z</dcterms:modified>
</cp:coreProperties>
</file>