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83D39" w14:textId="5524A89D" w:rsidR="00E31BDB" w:rsidRPr="004222BA" w:rsidRDefault="00E31BDB" w:rsidP="004222BA">
      <w:pPr>
        <w:pStyle w:val="StandardWeb"/>
        <w:spacing w:line="280" w:lineRule="exact"/>
        <w:ind w:right="707"/>
        <w:rPr>
          <w:rFonts w:ascii="Arial" w:hAnsi="Arial" w:cs="Arial"/>
          <w:sz w:val="20"/>
          <w:szCs w:val="20"/>
        </w:rPr>
      </w:pPr>
      <w:proofErr w:type="spellStart"/>
      <w:r w:rsidRPr="004222BA">
        <w:rPr>
          <w:rFonts w:ascii="Arial" w:hAnsi="Arial" w:cs="Arial"/>
          <w:b/>
          <w:sz w:val="22"/>
          <w:szCs w:val="22"/>
        </w:rPr>
        <w:t>FeuerTrutz</w:t>
      </w:r>
      <w:proofErr w:type="spellEnd"/>
      <w:r w:rsidRPr="004222BA">
        <w:rPr>
          <w:rFonts w:ascii="Arial" w:hAnsi="Arial" w:cs="Arial"/>
          <w:b/>
          <w:sz w:val="22"/>
          <w:szCs w:val="22"/>
        </w:rPr>
        <w:t xml:space="preserve"> Award 2020 ausgelobt</w:t>
      </w:r>
      <w:r w:rsidRPr="004222BA">
        <w:rPr>
          <w:rFonts w:ascii="Arial" w:hAnsi="Arial" w:cs="Arial"/>
          <w:b/>
          <w:sz w:val="22"/>
          <w:szCs w:val="22"/>
        </w:rPr>
        <w:br/>
      </w:r>
      <w:r w:rsidRPr="00B45E5C">
        <w:rPr>
          <w:rFonts w:ascii="Arial" w:hAnsi="Arial" w:cs="Arial"/>
          <w:b/>
          <w:sz w:val="22"/>
          <w:szCs w:val="22"/>
        </w:rPr>
        <w:br/>
      </w:r>
      <w:r w:rsidRPr="004222BA">
        <w:rPr>
          <w:rFonts w:ascii="Arial" w:hAnsi="Arial" w:cs="Arial"/>
          <w:b/>
          <w:sz w:val="20"/>
          <w:szCs w:val="20"/>
        </w:rPr>
        <w:t>Jetzt für die Auszeichnung im vorbeugenden Brandschutz bewerben</w:t>
      </w:r>
      <w:r w:rsidRPr="004222BA">
        <w:rPr>
          <w:rFonts w:ascii="Arial" w:hAnsi="Arial" w:cs="Arial"/>
          <w:b/>
          <w:sz w:val="20"/>
          <w:szCs w:val="20"/>
        </w:rPr>
        <w:br/>
      </w:r>
      <w:r w:rsidRPr="004222BA">
        <w:rPr>
          <w:rFonts w:ascii="Arial" w:hAnsi="Arial" w:cs="Arial"/>
          <w:sz w:val="20"/>
          <w:szCs w:val="20"/>
        </w:rPr>
        <w:br/>
      </w:r>
      <w:r w:rsidR="0056298C">
        <w:rPr>
          <w:rFonts w:ascii="Arial" w:hAnsi="Arial" w:cs="Arial"/>
          <w:sz w:val="20"/>
          <w:szCs w:val="20"/>
        </w:rPr>
        <w:t>Köln, 28</w:t>
      </w:r>
      <w:r w:rsidR="003663E8" w:rsidRPr="004222BA">
        <w:rPr>
          <w:rFonts w:ascii="Arial" w:hAnsi="Arial" w:cs="Arial"/>
          <w:sz w:val="20"/>
          <w:szCs w:val="20"/>
        </w:rPr>
        <w:t xml:space="preserve">. November </w:t>
      </w:r>
      <w:r w:rsidRPr="004222BA">
        <w:rPr>
          <w:rFonts w:ascii="Arial" w:hAnsi="Arial" w:cs="Arial"/>
          <w:sz w:val="20"/>
          <w:szCs w:val="20"/>
        </w:rPr>
        <w:t xml:space="preserve">2019 – Die Auszeichnung </w:t>
      </w:r>
      <w:proofErr w:type="spellStart"/>
      <w:r w:rsidRPr="004222BA">
        <w:rPr>
          <w:rFonts w:ascii="Arial" w:hAnsi="Arial" w:cs="Arial"/>
          <w:sz w:val="20"/>
          <w:szCs w:val="20"/>
        </w:rPr>
        <w:t>FeuerTrutz</w:t>
      </w:r>
      <w:proofErr w:type="spellEnd"/>
      <w:r w:rsidRPr="004222BA">
        <w:rPr>
          <w:rFonts w:ascii="Arial" w:hAnsi="Arial" w:cs="Arial"/>
          <w:sz w:val="20"/>
          <w:szCs w:val="20"/>
        </w:rPr>
        <w:t xml:space="preserve"> Award für preiswürdige Brandschutzkonzepte und die beliebtesten Produkte des Jahres geht in die nächste Runde. </w:t>
      </w:r>
      <w:proofErr w:type="spellStart"/>
      <w:r w:rsidRPr="004222BA">
        <w:rPr>
          <w:rFonts w:ascii="Arial" w:hAnsi="Arial" w:cs="Arial"/>
          <w:sz w:val="20"/>
          <w:szCs w:val="20"/>
        </w:rPr>
        <w:t>FeuerTrutz</w:t>
      </w:r>
      <w:proofErr w:type="spellEnd"/>
      <w:r w:rsidRPr="004222BA">
        <w:rPr>
          <w:rFonts w:ascii="Arial" w:hAnsi="Arial" w:cs="Arial"/>
          <w:sz w:val="20"/>
          <w:szCs w:val="20"/>
        </w:rPr>
        <w:t xml:space="preserve"> Network verleiht den Award im Vorfeld der </w:t>
      </w:r>
      <w:proofErr w:type="spellStart"/>
      <w:r w:rsidRPr="004222BA">
        <w:rPr>
          <w:rFonts w:ascii="Arial" w:hAnsi="Arial" w:cs="Arial"/>
          <w:sz w:val="20"/>
          <w:szCs w:val="20"/>
        </w:rPr>
        <w:t>FeuerTrutz</w:t>
      </w:r>
      <w:proofErr w:type="spellEnd"/>
      <w:r w:rsidRPr="004222BA">
        <w:rPr>
          <w:rFonts w:ascii="Arial" w:hAnsi="Arial" w:cs="Arial"/>
          <w:sz w:val="20"/>
          <w:szCs w:val="20"/>
        </w:rPr>
        <w:t xml:space="preserve"> Fachmesse im Juni 2020. </w:t>
      </w:r>
    </w:p>
    <w:p w14:paraId="67016DB3" w14:textId="77777777" w:rsidR="00E31BDB" w:rsidRPr="004222BA" w:rsidRDefault="00E31BDB" w:rsidP="004222BA">
      <w:pPr>
        <w:pStyle w:val="StandardWeb"/>
        <w:spacing w:line="280" w:lineRule="exact"/>
        <w:ind w:right="707"/>
        <w:rPr>
          <w:rFonts w:ascii="Arial" w:hAnsi="Arial" w:cs="Arial"/>
          <w:b/>
          <w:sz w:val="20"/>
          <w:szCs w:val="20"/>
        </w:rPr>
      </w:pPr>
      <w:r w:rsidRPr="004222BA">
        <w:rPr>
          <w:rFonts w:ascii="Arial" w:hAnsi="Arial" w:cs="Arial"/>
          <w:b/>
          <w:sz w:val="20"/>
          <w:szCs w:val="20"/>
        </w:rPr>
        <w:t xml:space="preserve">Kategorie Brandschutzkonzepte </w:t>
      </w:r>
    </w:p>
    <w:p w14:paraId="3CDA5C7F" w14:textId="76521605" w:rsidR="00E31BDB" w:rsidRPr="004222BA" w:rsidRDefault="00E31BDB" w:rsidP="004222BA">
      <w:pPr>
        <w:pStyle w:val="StandardWeb"/>
        <w:spacing w:line="280" w:lineRule="exact"/>
        <w:ind w:right="707"/>
        <w:rPr>
          <w:rFonts w:ascii="Arial" w:hAnsi="Arial" w:cs="Arial"/>
          <w:sz w:val="20"/>
          <w:szCs w:val="20"/>
        </w:rPr>
      </w:pPr>
      <w:r w:rsidRPr="004222BA">
        <w:rPr>
          <w:rFonts w:ascii="Arial" w:hAnsi="Arial" w:cs="Arial"/>
          <w:sz w:val="20"/>
          <w:szCs w:val="20"/>
        </w:rPr>
        <w:t xml:space="preserve">Nicht jedes Brandschutzkonzept steckt voller bahnbrechender Ideen. Häufig sind es eher kleine Details und der kreative Umgang mit Abweichungen oder Kompensationen, die ein Konzept besonders wirtschaftlich oder nutzerfreundlich machen. Beim </w:t>
      </w:r>
      <w:proofErr w:type="spellStart"/>
      <w:r w:rsidRPr="004222BA">
        <w:rPr>
          <w:rFonts w:ascii="Arial" w:hAnsi="Arial" w:cs="Arial"/>
          <w:sz w:val="20"/>
          <w:szCs w:val="20"/>
        </w:rPr>
        <w:t>FeuerTrutz</w:t>
      </w:r>
      <w:proofErr w:type="spellEnd"/>
      <w:r w:rsidRPr="004222BA">
        <w:rPr>
          <w:rFonts w:ascii="Arial" w:hAnsi="Arial" w:cs="Arial"/>
          <w:sz w:val="20"/>
          <w:szCs w:val="20"/>
        </w:rPr>
        <w:t xml:space="preserve"> Award für Planer geht es denn auch darum, solche Problemlösungen und stimmige Konzepte auszuzeichnen. Konzeptersteller können sich dafür bis zum 28. Februar 2020 mit einem genehmigungsfähigen Brandsch</w:t>
      </w:r>
      <w:r w:rsidR="003663E8" w:rsidRPr="004222BA">
        <w:rPr>
          <w:rFonts w:ascii="Arial" w:hAnsi="Arial" w:cs="Arial"/>
          <w:sz w:val="20"/>
          <w:szCs w:val="20"/>
        </w:rPr>
        <w:t>utzkonzept beim Verlag bewerben. M</w:t>
      </w:r>
      <w:r w:rsidRPr="004222BA">
        <w:rPr>
          <w:rFonts w:ascii="Arial" w:hAnsi="Arial" w:cs="Arial"/>
          <w:sz w:val="20"/>
          <w:szCs w:val="20"/>
        </w:rPr>
        <w:t>ehr Info</w:t>
      </w:r>
      <w:r w:rsidR="003663E8" w:rsidRPr="004222BA">
        <w:rPr>
          <w:rFonts w:ascii="Arial" w:hAnsi="Arial" w:cs="Arial"/>
          <w:sz w:val="20"/>
          <w:szCs w:val="20"/>
        </w:rPr>
        <w:t>s dazu unter www.feuertrutz.de/award</w:t>
      </w:r>
      <w:r w:rsidRPr="004222BA">
        <w:rPr>
          <w:rFonts w:ascii="Arial" w:hAnsi="Arial" w:cs="Arial"/>
          <w:sz w:val="20"/>
          <w:szCs w:val="20"/>
        </w:rPr>
        <w:t xml:space="preserve">. </w:t>
      </w:r>
    </w:p>
    <w:p w14:paraId="201B4044" w14:textId="1A669E11" w:rsidR="00E31BDB" w:rsidRPr="004222BA" w:rsidRDefault="00E31BDB" w:rsidP="004222BA">
      <w:pPr>
        <w:pStyle w:val="StandardWeb"/>
        <w:spacing w:line="280" w:lineRule="exact"/>
        <w:ind w:right="707"/>
        <w:rPr>
          <w:rFonts w:ascii="Arial" w:hAnsi="Arial" w:cs="Arial"/>
          <w:sz w:val="20"/>
          <w:szCs w:val="20"/>
        </w:rPr>
      </w:pPr>
      <w:r w:rsidRPr="004222BA">
        <w:rPr>
          <w:rFonts w:ascii="Arial" w:hAnsi="Arial" w:cs="Arial"/>
          <w:sz w:val="20"/>
          <w:szCs w:val="20"/>
        </w:rPr>
        <w:t>Eine Fac</w:t>
      </w:r>
      <w:r w:rsidR="009A22C0" w:rsidRPr="004222BA">
        <w:rPr>
          <w:rFonts w:ascii="Arial" w:hAnsi="Arial" w:cs="Arial"/>
          <w:sz w:val="20"/>
          <w:szCs w:val="20"/>
        </w:rPr>
        <w:t>hjury wählt bis zu drei</w:t>
      </w:r>
      <w:r w:rsidRPr="004222BA">
        <w:rPr>
          <w:rFonts w:ascii="Arial" w:hAnsi="Arial" w:cs="Arial"/>
          <w:sz w:val="20"/>
          <w:szCs w:val="20"/>
        </w:rPr>
        <w:t xml:space="preserve"> Gewinner aus den eingereichten Konzepten aus. Sie beurteilt dabei nach folgenden Kriterien: </w:t>
      </w:r>
    </w:p>
    <w:p w14:paraId="507D3928" w14:textId="77777777" w:rsidR="00E31BDB" w:rsidRPr="004222BA" w:rsidRDefault="00E31BDB" w:rsidP="004222BA">
      <w:pPr>
        <w:pStyle w:val="StandardWeb"/>
        <w:numPr>
          <w:ilvl w:val="0"/>
          <w:numId w:val="2"/>
        </w:numPr>
        <w:spacing w:line="280" w:lineRule="exact"/>
        <w:ind w:right="707"/>
        <w:rPr>
          <w:rFonts w:ascii="Arial" w:hAnsi="Arial" w:cs="Arial"/>
          <w:sz w:val="20"/>
          <w:szCs w:val="20"/>
        </w:rPr>
      </w:pPr>
      <w:r w:rsidRPr="004222BA">
        <w:rPr>
          <w:rFonts w:ascii="Arial" w:hAnsi="Arial" w:cs="Arial"/>
          <w:sz w:val="20"/>
          <w:szCs w:val="20"/>
        </w:rPr>
        <w:t xml:space="preserve">Anspruch der Planungsaufgabe und Alltagstauglichkeit des Konzeptes </w:t>
      </w:r>
    </w:p>
    <w:p w14:paraId="6F06A62B" w14:textId="77777777" w:rsidR="00E31BDB" w:rsidRPr="004222BA" w:rsidRDefault="00E31BDB" w:rsidP="004222BA">
      <w:pPr>
        <w:pStyle w:val="StandardWeb"/>
        <w:numPr>
          <w:ilvl w:val="0"/>
          <w:numId w:val="2"/>
        </w:numPr>
        <w:spacing w:line="280" w:lineRule="exact"/>
        <w:ind w:right="707"/>
        <w:rPr>
          <w:rFonts w:ascii="Arial" w:hAnsi="Arial" w:cs="Arial"/>
          <w:sz w:val="20"/>
          <w:szCs w:val="20"/>
        </w:rPr>
      </w:pPr>
      <w:r w:rsidRPr="004222BA">
        <w:rPr>
          <w:rFonts w:ascii="Arial" w:hAnsi="Arial" w:cs="Arial"/>
          <w:sz w:val="20"/>
          <w:szCs w:val="20"/>
        </w:rPr>
        <w:t xml:space="preserve">Schutzzielorientierung und Gefährdungs- bzw. Risikoanalyse </w:t>
      </w:r>
    </w:p>
    <w:p w14:paraId="6D21BC60" w14:textId="77777777" w:rsidR="00E31BDB" w:rsidRPr="004222BA" w:rsidRDefault="00E31BDB" w:rsidP="004222BA">
      <w:pPr>
        <w:pStyle w:val="StandardWeb"/>
        <w:numPr>
          <w:ilvl w:val="0"/>
          <w:numId w:val="2"/>
        </w:numPr>
        <w:spacing w:line="280" w:lineRule="exact"/>
        <w:ind w:right="707"/>
        <w:rPr>
          <w:rFonts w:ascii="Arial" w:hAnsi="Arial" w:cs="Arial"/>
          <w:sz w:val="20"/>
          <w:szCs w:val="20"/>
        </w:rPr>
      </w:pPr>
      <w:r w:rsidRPr="004222BA">
        <w:rPr>
          <w:rFonts w:ascii="Arial" w:hAnsi="Arial" w:cs="Arial"/>
          <w:sz w:val="20"/>
          <w:szCs w:val="20"/>
        </w:rPr>
        <w:t xml:space="preserve">Begründung von Abweichungen / Erleichterungen und Kompensationen </w:t>
      </w:r>
    </w:p>
    <w:p w14:paraId="42449959" w14:textId="77777777" w:rsidR="00E31BDB" w:rsidRPr="004222BA" w:rsidRDefault="00E31BDB" w:rsidP="004222BA">
      <w:pPr>
        <w:pStyle w:val="StandardWeb"/>
        <w:numPr>
          <w:ilvl w:val="0"/>
          <w:numId w:val="2"/>
        </w:numPr>
        <w:spacing w:line="280" w:lineRule="exact"/>
        <w:ind w:right="707"/>
        <w:rPr>
          <w:rFonts w:ascii="Arial" w:hAnsi="Arial" w:cs="Arial"/>
          <w:sz w:val="20"/>
          <w:szCs w:val="20"/>
        </w:rPr>
      </w:pPr>
      <w:r w:rsidRPr="004222BA">
        <w:rPr>
          <w:rFonts w:ascii="Arial" w:hAnsi="Arial" w:cs="Arial"/>
          <w:sz w:val="20"/>
          <w:szCs w:val="20"/>
        </w:rPr>
        <w:t xml:space="preserve">Nachvollziehbarkeit des Konzeptes und Wirtschaftlichkeit </w:t>
      </w:r>
    </w:p>
    <w:p w14:paraId="5CBBC984" w14:textId="74E431E2" w:rsidR="00E31BDB" w:rsidRPr="004222BA" w:rsidRDefault="00E31BDB" w:rsidP="004222BA">
      <w:pPr>
        <w:pStyle w:val="StandardWeb"/>
        <w:spacing w:line="280" w:lineRule="exact"/>
        <w:ind w:right="707"/>
        <w:rPr>
          <w:rFonts w:ascii="Arial" w:hAnsi="Arial" w:cs="Arial"/>
          <w:sz w:val="20"/>
          <w:szCs w:val="20"/>
        </w:rPr>
      </w:pPr>
      <w:r w:rsidRPr="00BD750B">
        <w:rPr>
          <w:rFonts w:ascii="Arial" w:hAnsi="Arial" w:cs="Arial"/>
          <w:sz w:val="20"/>
          <w:szCs w:val="20"/>
        </w:rPr>
        <w:t xml:space="preserve">Die Jury entscheidet </w:t>
      </w:r>
      <w:r w:rsidR="009A22C0" w:rsidRPr="00BD750B">
        <w:rPr>
          <w:rFonts w:ascii="Arial" w:hAnsi="Arial" w:cs="Arial"/>
          <w:sz w:val="20"/>
          <w:szCs w:val="20"/>
        </w:rPr>
        <w:t xml:space="preserve">auch </w:t>
      </w:r>
      <w:r w:rsidRPr="00BD750B">
        <w:rPr>
          <w:rFonts w:ascii="Arial" w:hAnsi="Arial" w:cs="Arial"/>
          <w:sz w:val="20"/>
          <w:szCs w:val="20"/>
        </w:rPr>
        <w:t xml:space="preserve">über die </w:t>
      </w:r>
      <w:r w:rsidRPr="004222BA">
        <w:rPr>
          <w:rFonts w:ascii="Arial" w:hAnsi="Arial" w:cs="Arial"/>
          <w:sz w:val="20"/>
          <w:szCs w:val="20"/>
        </w:rPr>
        <w:t>Au</w:t>
      </w:r>
      <w:r w:rsidR="009A22C0" w:rsidRPr="004222BA">
        <w:rPr>
          <w:rFonts w:ascii="Arial" w:hAnsi="Arial" w:cs="Arial"/>
          <w:sz w:val="20"/>
          <w:szCs w:val="20"/>
        </w:rPr>
        <w:t xml:space="preserve">fteilung des Preisgeldes in Höhe von </w:t>
      </w:r>
      <w:r w:rsidRPr="004222BA">
        <w:rPr>
          <w:rFonts w:ascii="Arial" w:hAnsi="Arial" w:cs="Arial"/>
          <w:sz w:val="20"/>
          <w:szCs w:val="20"/>
        </w:rPr>
        <w:t xml:space="preserve">insgesamt 5.000,- Euro. Die Preisträger können außerdem das Logo der Auszeichnung für ihre Presse- und Öffentlichkeitsarbeit verwenden. </w:t>
      </w:r>
    </w:p>
    <w:p w14:paraId="2B2EB328" w14:textId="77777777" w:rsidR="00E31BDB" w:rsidRPr="004222BA" w:rsidRDefault="00E31BDB" w:rsidP="004222BA">
      <w:pPr>
        <w:pStyle w:val="StandardWeb"/>
        <w:spacing w:line="280" w:lineRule="exact"/>
        <w:ind w:right="707"/>
        <w:rPr>
          <w:rFonts w:ascii="Arial" w:hAnsi="Arial" w:cs="Arial"/>
          <w:sz w:val="20"/>
          <w:szCs w:val="20"/>
        </w:rPr>
      </w:pPr>
      <w:r w:rsidRPr="004222BA">
        <w:rPr>
          <w:rFonts w:ascii="Arial" w:hAnsi="Arial" w:cs="Arial"/>
          <w:sz w:val="20"/>
          <w:szCs w:val="20"/>
        </w:rPr>
        <w:t xml:space="preserve">Eine projektbezogene Berichterstattung über die Inhalte des Brandschutzkonzeptes, z.B. als Beitrag im </w:t>
      </w:r>
      <w:proofErr w:type="spellStart"/>
      <w:r w:rsidRPr="004222BA">
        <w:rPr>
          <w:rFonts w:ascii="Arial" w:hAnsi="Arial" w:cs="Arial"/>
          <w:sz w:val="20"/>
          <w:szCs w:val="20"/>
        </w:rPr>
        <w:t>FeuerTrutz</w:t>
      </w:r>
      <w:proofErr w:type="spellEnd"/>
      <w:r w:rsidRPr="004222BA">
        <w:rPr>
          <w:rFonts w:ascii="Arial" w:hAnsi="Arial" w:cs="Arial"/>
          <w:sz w:val="20"/>
          <w:szCs w:val="20"/>
        </w:rPr>
        <w:t xml:space="preserve"> Magazin, erfolgt nur mit Zustimmung und nach Absprache mit dem Einreicher. </w:t>
      </w:r>
    </w:p>
    <w:p w14:paraId="399BD614" w14:textId="77777777" w:rsidR="00E31BDB" w:rsidRPr="004222BA" w:rsidRDefault="00E31BDB" w:rsidP="004222BA">
      <w:pPr>
        <w:pStyle w:val="StandardWeb"/>
        <w:spacing w:line="280" w:lineRule="exact"/>
        <w:ind w:right="707"/>
        <w:rPr>
          <w:rFonts w:ascii="Arial" w:hAnsi="Arial" w:cs="Arial"/>
          <w:b/>
          <w:sz w:val="20"/>
          <w:szCs w:val="20"/>
        </w:rPr>
      </w:pPr>
      <w:r w:rsidRPr="004222BA">
        <w:rPr>
          <w:rFonts w:ascii="Arial" w:hAnsi="Arial" w:cs="Arial"/>
          <w:b/>
          <w:sz w:val="20"/>
          <w:szCs w:val="20"/>
        </w:rPr>
        <w:lastRenderedPageBreak/>
        <w:br/>
        <w:t xml:space="preserve">Produkt des Jahres </w:t>
      </w:r>
    </w:p>
    <w:p w14:paraId="2A70A139" w14:textId="77777777" w:rsidR="00E31BDB" w:rsidRPr="004222BA" w:rsidRDefault="00E31BDB" w:rsidP="004222BA">
      <w:pPr>
        <w:pStyle w:val="StandardWeb"/>
        <w:spacing w:line="280" w:lineRule="exact"/>
        <w:ind w:right="707"/>
        <w:rPr>
          <w:rFonts w:ascii="Arial" w:hAnsi="Arial" w:cs="Arial"/>
          <w:sz w:val="20"/>
          <w:szCs w:val="20"/>
        </w:rPr>
      </w:pPr>
      <w:proofErr w:type="spellStart"/>
      <w:r w:rsidRPr="004222BA">
        <w:rPr>
          <w:rFonts w:ascii="Arial" w:hAnsi="Arial" w:cs="Arial"/>
          <w:sz w:val="20"/>
          <w:szCs w:val="20"/>
        </w:rPr>
        <w:t>FeuerTrutz</w:t>
      </w:r>
      <w:proofErr w:type="spellEnd"/>
      <w:r w:rsidRPr="004222BA">
        <w:rPr>
          <w:rFonts w:ascii="Arial" w:hAnsi="Arial" w:cs="Arial"/>
          <w:sz w:val="20"/>
          <w:szCs w:val="20"/>
        </w:rPr>
        <w:t xml:space="preserve"> Network prämiert 2020 zum zehnten Mal auch die beliebtesten Produkte in den Kategorien </w:t>
      </w:r>
    </w:p>
    <w:p w14:paraId="3DE5C706" w14:textId="77777777" w:rsidR="00E31BDB" w:rsidRPr="004222BA" w:rsidRDefault="00E31BDB" w:rsidP="004222BA">
      <w:pPr>
        <w:pStyle w:val="StandardWeb"/>
        <w:numPr>
          <w:ilvl w:val="0"/>
          <w:numId w:val="1"/>
        </w:numPr>
        <w:spacing w:line="280" w:lineRule="exact"/>
        <w:ind w:right="707"/>
        <w:rPr>
          <w:rFonts w:ascii="Arial" w:hAnsi="Arial" w:cs="Arial"/>
          <w:sz w:val="20"/>
          <w:szCs w:val="20"/>
        </w:rPr>
      </w:pPr>
      <w:r w:rsidRPr="004222BA">
        <w:rPr>
          <w:rFonts w:ascii="Arial" w:hAnsi="Arial" w:cs="Arial"/>
          <w:sz w:val="20"/>
          <w:szCs w:val="20"/>
        </w:rPr>
        <w:t xml:space="preserve">anlagentechnischer Brandschutz, </w:t>
      </w:r>
    </w:p>
    <w:p w14:paraId="3310F750" w14:textId="77777777" w:rsidR="00E31BDB" w:rsidRPr="004222BA" w:rsidRDefault="00E31BDB" w:rsidP="004222BA">
      <w:pPr>
        <w:pStyle w:val="StandardWeb"/>
        <w:numPr>
          <w:ilvl w:val="0"/>
          <w:numId w:val="1"/>
        </w:numPr>
        <w:spacing w:line="280" w:lineRule="exact"/>
        <w:ind w:right="707"/>
        <w:rPr>
          <w:rFonts w:ascii="Arial" w:hAnsi="Arial" w:cs="Arial"/>
          <w:sz w:val="20"/>
          <w:szCs w:val="20"/>
        </w:rPr>
      </w:pPr>
      <w:r w:rsidRPr="004222BA">
        <w:rPr>
          <w:rFonts w:ascii="Arial" w:hAnsi="Arial" w:cs="Arial"/>
          <w:sz w:val="20"/>
          <w:szCs w:val="20"/>
        </w:rPr>
        <w:t xml:space="preserve">baulicher Brandschutz und </w:t>
      </w:r>
    </w:p>
    <w:p w14:paraId="2CEC9281" w14:textId="77777777" w:rsidR="00E31BDB" w:rsidRPr="004222BA" w:rsidRDefault="00E31BDB" w:rsidP="004222BA">
      <w:pPr>
        <w:pStyle w:val="StandardWeb"/>
        <w:numPr>
          <w:ilvl w:val="0"/>
          <w:numId w:val="1"/>
        </w:numPr>
        <w:spacing w:line="280" w:lineRule="exact"/>
        <w:ind w:right="707"/>
        <w:rPr>
          <w:rFonts w:ascii="Arial" w:hAnsi="Arial" w:cs="Arial"/>
          <w:sz w:val="20"/>
          <w:szCs w:val="20"/>
        </w:rPr>
      </w:pPr>
      <w:r w:rsidRPr="004222BA">
        <w:rPr>
          <w:rFonts w:ascii="Arial" w:hAnsi="Arial" w:cs="Arial"/>
          <w:sz w:val="20"/>
          <w:szCs w:val="20"/>
        </w:rPr>
        <w:t xml:space="preserve">organisatorischer Brandschutz. </w:t>
      </w:r>
    </w:p>
    <w:p w14:paraId="0ABD1B8F" w14:textId="77777777" w:rsidR="00E31BDB" w:rsidRPr="004222BA" w:rsidRDefault="00E31BDB" w:rsidP="004222BA">
      <w:pPr>
        <w:pStyle w:val="StandardWeb"/>
        <w:spacing w:line="280" w:lineRule="exact"/>
        <w:ind w:right="707"/>
        <w:rPr>
          <w:rFonts w:ascii="Arial" w:hAnsi="Arial" w:cs="Arial"/>
          <w:sz w:val="20"/>
          <w:szCs w:val="20"/>
        </w:rPr>
      </w:pPr>
      <w:r w:rsidRPr="004222BA">
        <w:rPr>
          <w:rFonts w:ascii="Arial" w:hAnsi="Arial" w:cs="Arial"/>
          <w:sz w:val="20"/>
          <w:szCs w:val="20"/>
        </w:rPr>
        <w:t xml:space="preserve">Bis zum 5. Februar 2020 können Hersteller ihre Produktlösungen einreichen. Teilnahmeberechtigt sind Produkte aus den o.g. Kategorien, die bis zum Einsendeschluss auf dem deutschen Markt eingeführt wurden und in Deutschland erhältlich sind. Eine fachkundige und neutrale Jury prüft die eingereichten Produkte vorab. Das beliebteste Produkt wählen dann Jury und Leser gemeinsam: Die Fachjurymitglieder vergeben Platzierungen und </w:t>
      </w:r>
      <w:proofErr w:type="spellStart"/>
      <w:r w:rsidRPr="004222BA">
        <w:rPr>
          <w:rFonts w:ascii="Arial" w:hAnsi="Arial" w:cs="Arial"/>
          <w:sz w:val="20"/>
          <w:szCs w:val="20"/>
        </w:rPr>
        <w:t>FeuerTrutz</w:t>
      </w:r>
      <w:proofErr w:type="spellEnd"/>
      <w:r w:rsidRPr="004222BA">
        <w:rPr>
          <w:rFonts w:ascii="Arial" w:hAnsi="Arial" w:cs="Arial"/>
          <w:sz w:val="20"/>
          <w:szCs w:val="20"/>
        </w:rPr>
        <w:t xml:space="preserve"> Network lädt die Leser parallel zu einer Online-Abstimmung ein. </w:t>
      </w:r>
    </w:p>
    <w:p w14:paraId="13D6F560" w14:textId="77777777" w:rsidR="00E31BDB" w:rsidRPr="004222BA" w:rsidRDefault="00E31BDB" w:rsidP="004222BA">
      <w:pPr>
        <w:pStyle w:val="StandardWeb"/>
        <w:spacing w:line="280" w:lineRule="exact"/>
        <w:ind w:right="707"/>
        <w:rPr>
          <w:rFonts w:ascii="Arial" w:hAnsi="Arial" w:cs="Arial"/>
          <w:sz w:val="20"/>
          <w:szCs w:val="20"/>
        </w:rPr>
      </w:pPr>
      <w:r w:rsidRPr="004222BA">
        <w:rPr>
          <w:rFonts w:ascii="Arial" w:hAnsi="Arial" w:cs="Arial"/>
          <w:sz w:val="20"/>
          <w:szCs w:val="20"/>
        </w:rPr>
        <w:t xml:space="preserve">Alle zur Wahl stehenden Produkte werden in einer Sonderbeilage in Ausgabe 2.2020 des </w:t>
      </w:r>
      <w:proofErr w:type="spellStart"/>
      <w:r w:rsidRPr="004222BA">
        <w:rPr>
          <w:rFonts w:ascii="Arial" w:hAnsi="Arial" w:cs="Arial"/>
          <w:sz w:val="20"/>
          <w:szCs w:val="20"/>
        </w:rPr>
        <w:t>FeuerTrutz</w:t>
      </w:r>
      <w:proofErr w:type="spellEnd"/>
      <w:r w:rsidRPr="004222BA">
        <w:rPr>
          <w:rFonts w:ascii="Arial" w:hAnsi="Arial" w:cs="Arial"/>
          <w:sz w:val="20"/>
          <w:szCs w:val="20"/>
        </w:rPr>
        <w:t xml:space="preserve"> Magazins und online vorgestellt. </w:t>
      </w:r>
    </w:p>
    <w:p w14:paraId="38900EBC" w14:textId="14293585" w:rsidR="00E31BDB" w:rsidRPr="004222BA" w:rsidRDefault="00E31BDB" w:rsidP="004222BA">
      <w:pPr>
        <w:pStyle w:val="StandardWeb"/>
        <w:spacing w:line="280" w:lineRule="exact"/>
        <w:ind w:right="707"/>
        <w:rPr>
          <w:rFonts w:ascii="Arial" w:hAnsi="Arial" w:cs="Arial"/>
          <w:sz w:val="20"/>
          <w:szCs w:val="20"/>
        </w:rPr>
      </w:pPr>
      <w:r w:rsidRPr="004222BA">
        <w:rPr>
          <w:rFonts w:ascii="Arial" w:hAnsi="Arial" w:cs="Arial"/>
          <w:sz w:val="20"/>
          <w:szCs w:val="20"/>
        </w:rPr>
        <w:t>Die Bewerbungsunterlagen mit Teilnahmebedingungen sowie weitere Informationen und Interviews mit Gewinnern und Jurymitgliedern finden Sie unter</w:t>
      </w:r>
      <w:r w:rsidRPr="009908CA">
        <w:rPr>
          <w:rFonts w:ascii="Arial" w:hAnsi="Arial" w:cs="Arial"/>
          <w:sz w:val="20"/>
          <w:szCs w:val="20"/>
        </w:rPr>
        <w:t xml:space="preserve"> </w:t>
      </w:r>
      <w:hyperlink r:id="rId7" w:history="1">
        <w:r w:rsidRPr="009908CA">
          <w:rPr>
            <w:rStyle w:val="Hyperlink"/>
            <w:rFonts w:ascii="Arial" w:hAnsi="Arial" w:cs="Arial"/>
            <w:color w:val="auto"/>
            <w:sz w:val="20"/>
            <w:szCs w:val="20"/>
            <w:u w:val="none"/>
          </w:rPr>
          <w:t>www.feuertrutz.de/award</w:t>
        </w:r>
      </w:hyperlink>
      <w:r w:rsidR="003663E8" w:rsidRPr="004222BA">
        <w:rPr>
          <w:rFonts w:ascii="Arial" w:hAnsi="Arial" w:cs="Arial"/>
          <w:sz w:val="20"/>
          <w:szCs w:val="20"/>
        </w:rPr>
        <w:t>.</w:t>
      </w:r>
    </w:p>
    <w:p w14:paraId="7F21F909" w14:textId="6EE5A317" w:rsidR="00E31BDB" w:rsidRPr="00253475" w:rsidRDefault="00E31BDB" w:rsidP="00253475">
      <w:pPr>
        <w:pStyle w:val="berschrift4"/>
        <w:spacing w:line="280" w:lineRule="exact"/>
        <w:ind w:right="707"/>
        <w:rPr>
          <w:rFonts w:ascii="Arial" w:hAnsi="Arial" w:cs="Arial"/>
          <w:b w:val="0"/>
          <w:sz w:val="20"/>
          <w:szCs w:val="20"/>
        </w:rPr>
      </w:pPr>
      <w:r w:rsidRPr="004222BA">
        <w:rPr>
          <w:rStyle w:val="topline"/>
          <w:rFonts w:ascii="Arial" w:hAnsi="Arial" w:cs="Arial"/>
          <w:sz w:val="20"/>
          <w:szCs w:val="20"/>
        </w:rPr>
        <w:t xml:space="preserve">Informationen zum </w:t>
      </w:r>
      <w:proofErr w:type="spellStart"/>
      <w:r w:rsidRPr="004222BA">
        <w:rPr>
          <w:rStyle w:val="topline"/>
          <w:rFonts w:ascii="Arial" w:hAnsi="Arial" w:cs="Arial"/>
          <w:sz w:val="20"/>
          <w:szCs w:val="20"/>
        </w:rPr>
        <w:t>FeuerTrutz</w:t>
      </w:r>
      <w:proofErr w:type="spellEnd"/>
      <w:r w:rsidRPr="004222BA">
        <w:rPr>
          <w:rStyle w:val="topline"/>
          <w:rFonts w:ascii="Arial" w:hAnsi="Arial" w:cs="Arial"/>
          <w:sz w:val="20"/>
          <w:szCs w:val="20"/>
        </w:rPr>
        <w:t xml:space="preserve"> Award</w:t>
      </w:r>
      <w:r w:rsidR="00253475">
        <w:rPr>
          <w:rStyle w:val="topline"/>
          <w:rFonts w:ascii="Arial" w:hAnsi="Arial" w:cs="Arial"/>
          <w:sz w:val="20"/>
          <w:szCs w:val="20"/>
        </w:rPr>
        <w:br/>
      </w:r>
      <w:r w:rsidRPr="00253475">
        <w:rPr>
          <w:rFonts w:ascii="Arial" w:hAnsi="Arial" w:cs="Arial"/>
          <w:b w:val="0"/>
          <w:sz w:val="20"/>
          <w:szCs w:val="20"/>
        </w:rPr>
        <w:t>Ihre Ansprechpartner:</w:t>
      </w:r>
      <w:r w:rsidR="004222BA" w:rsidRPr="00253475">
        <w:rPr>
          <w:rFonts w:ascii="Arial" w:hAnsi="Arial" w:cs="Arial"/>
          <w:b w:val="0"/>
          <w:sz w:val="20"/>
          <w:szCs w:val="20"/>
        </w:rPr>
        <w:t xml:space="preserve"> </w:t>
      </w:r>
    </w:p>
    <w:p w14:paraId="555BD5BD" w14:textId="4C1AB24C" w:rsidR="00E31BDB" w:rsidRPr="00BD750B" w:rsidRDefault="00757FF2" w:rsidP="004222BA">
      <w:pPr>
        <w:spacing w:line="280" w:lineRule="exact"/>
        <w:ind w:right="707"/>
        <w:rPr>
          <w:rStyle w:val="Hyperlink"/>
          <w:rFonts w:ascii="Arial" w:hAnsi="Arial" w:cs="Arial"/>
          <w:color w:val="auto"/>
          <w:sz w:val="20"/>
          <w:szCs w:val="20"/>
          <w:u w:val="none"/>
        </w:rPr>
      </w:pPr>
      <w:r>
        <w:rPr>
          <w:rFonts w:ascii="Arial" w:hAnsi="Arial" w:cs="Arial"/>
          <w:sz w:val="20"/>
          <w:szCs w:val="20"/>
        </w:rPr>
        <w:t>Nicole Lammerich</w:t>
      </w:r>
      <w:r>
        <w:rPr>
          <w:rFonts w:ascii="Arial" w:hAnsi="Arial" w:cs="Arial"/>
          <w:sz w:val="20"/>
          <w:szCs w:val="20"/>
        </w:rPr>
        <w:br/>
        <w:t>Kategorie Brandschutzkonzepte</w:t>
      </w:r>
      <w:r w:rsidR="00E31BDB" w:rsidRPr="004222BA">
        <w:rPr>
          <w:rFonts w:ascii="Arial" w:hAnsi="Arial" w:cs="Arial"/>
          <w:sz w:val="20"/>
          <w:szCs w:val="20"/>
        </w:rPr>
        <w:br/>
        <w:t>Tel</w:t>
      </w:r>
      <w:r w:rsidR="00825BAD">
        <w:rPr>
          <w:rFonts w:ascii="Arial" w:hAnsi="Arial" w:cs="Arial"/>
          <w:sz w:val="20"/>
          <w:szCs w:val="20"/>
        </w:rPr>
        <w:t>efon</w:t>
      </w:r>
      <w:r w:rsidR="00E31BDB" w:rsidRPr="004222BA">
        <w:rPr>
          <w:rFonts w:ascii="Arial" w:hAnsi="Arial" w:cs="Arial"/>
          <w:sz w:val="20"/>
          <w:szCs w:val="20"/>
        </w:rPr>
        <w:t>: 0221/5497-534</w:t>
      </w:r>
      <w:r w:rsidR="00E31BDB" w:rsidRPr="004222BA">
        <w:rPr>
          <w:rFonts w:ascii="Arial" w:hAnsi="Arial" w:cs="Arial"/>
          <w:sz w:val="20"/>
          <w:szCs w:val="20"/>
        </w:rPr>
        <w:br/>
      </w:r>
      <w:hyperlink r:id="rId8" w:history="1">
        <w:r w:rsidR="00BD750B" w:rsidRPr="00BD750B">
          <w:rPr>
            <w:rStyle w:val="Hyperlink"/>
            <w:rFonts w:ascii="Arial" w:hAnsi="Arial" w:cs="Arial"/>
            <w:color w:val="auto"/>
            <w:sz w:val="20"/>
            <w:szCs w:val="20"/>
            <w:u w:val="none"/>
          </w:rPr>
          <w:t>award@feuertrutz.de</w:t>
        </w:r>
      </w:hyperlink>
    </w:p>
    <w:p w14:paraId="3F239D16" w14:textId="77777777" w:rsidR="00E31BDB" w:rsidRPr="004222BA" w:rsidRDefault="00E31BDB" w:rsidP="004222BA">
      <w:pPr>
        <w:spacing w:line="280" w:lineRule="exact"/>
        <w:rPr>
          <w:rFonts w:ascii="Arial" w:hAnsi="Arial" w:cs="Arial"/>
          <w:sz w:val="20"/>
          <w:szCs w:val="20"/>
        </w:rPr>
      </w:pPr>
    </w:p>
    <w:p w14:paraId="26EC2947" w14:textId="052110D0" w:rsidR="00BC3444" w:rsidRPr="00BD750B" w:rsidRDefault="00E31BDB" w:rsidP="004222BA">
      <w:pPr>
        <w:spacing w:line="280" w:lineRule="exact"/>
        <w:rPr>
          <w:rFonts w:ascii="Arial" w:hAnsi="Arial" w:cs="Arial"/>
          <w:sz w:val="20"/>
          <w:szCs w:val="20"/>
        </w:rPr>
      </w:pPr>
      <w:r w:rsidRPr="004222BA">
        <w:rPr>
          <w:rFonts w:ascii="Arial" w:hAnsi="Arial" w:cs="Arial"/>
          <w:sz w:val="20"/>
          <w:szCs w:val="20"/>
        </w:rPr>
        <w:t xml:space="preserve">Günther Oster </w:t>
      </w:r>
      <w:r w:rsidR="00757FF2">
        <w:rPr>
          <w:rFonts w:ascii="Arial" w:hAnsi="Arial" w:cs="Arial"/>
          <w:sz w:val="20"/>
          <w:szCs w:val="20"/>
        </w:rPr>
        <w:br/>
      </w:r>
      <w:bookmarkStart w:id="0" w:name="_GoBack"/>
      <w:bookmarkEnd w:id="0"/>
      <w:r w:rsidR="00757FF2">
        <w:rPr>
          <w:rFonts w:ascii="Arial" w:hAnsi="Arial" w:cs="Arial"/>
          <w:sz w:val="20"/>
          <w:szCs w:val="20"/>
        </w:rPr>
        <w:t>Kategorie Brandschutzprodukte</w:t>
      </w:r>
      <w:r w:rsidRPr="004222BA">
        <w:rPr>
          <w:rFonts w:ascii="Arial" w:hAnsi="Arial" w:cs="Arial"/>
          <w:sz w:val="20"/>
          <w:szCs w:val="20"/>
        </w:rPr>
        <w:br/>
        <w:t>Tel</w:t>
      </w:r>
      <w:r w:rsidR="00825BAD">
        <w:rPr>
          <w:rFonts w:ascii="Arial" w:hAnsi="Arial" w:cs="Arial"/>
          <w:sz w:val="20"/>
          <w:szCs w:val="20"/>
        </w:rPr>
        <w:t>efon</w:t>
      </w:r>
      <w:r w:rsidRPr="004222BA">
        <w:rPr>
          <w:rFonts w:ascii="Arial" w:hAnsi="Arial" w:cs="Arial"/>
          <w:sz w:val="20"/>
          <w:szCs w:val="20"/>
        </w:rPr>
        <w:t>: 0221/5497-281</w:t>
      </w:r>
      <w:r w:rsidRPr="004222BA">
        <w:rPr>
          <w:rFonts w:ascii="Arial" w:hAnsi="Arial" w:cs="Arial"/>
          <w:sz w:val="20"/>
          <w:szCs w:val="20"/>
        </w:rPr>
        <w:br/>
      </w:r>
      <w:hyperlink r:id="rId9" w:history="1">
        <w:r w:rsidR="00BD750B" w:rsidRPr="00BD750B">
          <w:rPr>
            <w:rStyle w:val="Hyperlink"/>
            <w:rFonts w:ascii="Arial" w:hAnsi="Arial" w:cs="Arial"/>
            <w:color w:val="auto"/>
            <w:sz w:val="20"/>
            <w:szCs w:val="20"/>
            <w:u w:val="none"/>
          </w:rPr>
          <w:t>award@feuertrutz.de</w:t>
        </w:r>
      </w:hyperlink>
    </w:p>
    <w:sectPr w:rsidR="00BC3444" w:rsidRPr="00BD750B" w:rsidSect="000F51ED">
      <w:headerReference w:type="default" r:id="rId10"/>
      <w:footerReference w:type="default" r:id="rId11"/>
      <w:headerReference w:type="first" r:id="rId12"/>
      <w:footerReference w:type="first" r:id="rId13"/>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67DFE" w14:textId="77777777" w:rsidR="00E31BDB" w:rsidRDefault="00E31BDB">
      <w:r>
        <w:separator/>
      </w:r>
    </w:p>
  </w:endnote>
  <w:endnote w:type="continuationSeparator" w:id="0">
    <w:p w14:paraId="5CB27DDD" w14:textId="77777777" w:rsidR="00E31BDB" w:rsidRDefault="00E3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9F8E" w14:textId="77777777" w:rsidR="00CD641C" w:rsidRPr="0021464A" w:rsidRDefault="00CD641C" w:rsidP="00767465">
    <w:pPr>
      <w:pStyle w:val="Fuzeile"/>
      <w:tabs>
        <w:tab w:val="clear" w:pos="4536"/>
        <w:tab w:val="clear" w:pos="9072"/>
      </w:tabs>
      <w:rPr>
        <w:sz w:val="20"/>
        <w:szCs w:val="20"/>
      </w:rPr>
    </w:pPr>
    <w:bookmarkStart w:id="3" w:name="EmailRestlicheSeiten"/>
    <w:bookmarkEnd w:id="3"/>
  </w:p>
  <w:p w14:paraId="69C6E77F" w14:textId="77777777"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14:paraId="0EABD5F8" w14:textId="77777777"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8F66" w14:textId="77777777" w:rsidR="00CD641C" w:rsidRPr="0021464A" w:rsidRDefault="00CD641C" w:rsidP="003565A6">
    <w:pPr>
      <w:pStyle w:val="Fuzeile"/>
      <w:tabs>
        <w:tab w:val="clear" w:pos="4536"/>
        <w:tab w:val="clear" w:pos="9072"/>
      </w:tabs>
      <w:rPr>
        <w:sz w:val="20"/>
        <w:szCs w:val="20"/>
      </w:rPr>
    </w:pPr>
    <w:bookmarkStart w:id="8" w:name="EmailErsteSeite"/>
    <w:bookmarkEnd w:id="8"/>
  </w:p>
  <w:p w14:paraId="4F430A0E" w14:textId="77777777"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14:paraId="59E5984C" w14:textId="77777777"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D9F0F" w14:textId="77777777" w:rsidR="00E31BDB" w:rsidRDefault="00E31BDB">
      <w:r>
        <w:separator/>
      </w:r>
    </w:p>
  </w:footnote>
  <w:footnote w:type="continuationSeparator" w:id="0">
    <w:p w14:paraId="2727A621" w14:textId="77777777" w:rsidR="00E31BDB" w:rsidRDefault="00E31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C38A" w14:textId="77777777" w:rsidR="00262442" w:rsidRPr="005747B8" w:rsidRDefault="00E31BDB" w:rsidP="00262442">
    <w:pPr>
      <w:pStyle w:val="Kopfzeile"/>
      <w:rPr>
        <w:sz w:val="20"/>
        <w:szCs w:val="20"/>
      </w:rPr>
    </w:pPr>
    <w:bookmarkStart w:id="1" w:name="OhneErsteSeite"/>
    <w:r w:rsidRPr="00E31BDB">
      <w:rPr>
        <w:color w:val="FFFFFF"/>
        <w:sz w:val="20"/>
        <w:szCs w:val="20"/>
      </w:rPr>
      <w:t>@OhneErsteSeite@2108</w:t>
    </w:r>
    <w:bookmarkEnd w:id="1"/>
  </w:p>
  <w:p w14:paraId="75893BC1" w14:textId="77777777" w:rsidR="00CD641C" w:rsidRDefault="00CD641C" w:rsidP="00EA60B5">
    <w:pPr>
      <w:pStyle w:val="Kopfzeile"/>
      <w:spacing w:after="1700"/>
      <w:rPr>
        <w:sz w:val="20"/>
        <w:szCs w:val="20"/>
      </w:rPr>
    </w:pPr>
  </w:p>
  <w:bookmarkStart w:id="2" w:name="SeiteNummerFolgeSeite"/>
  <w:p w14:paraId="2CC644EA" w14:textId="77777777"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757FF2">
      <w:rPr>
        <w:rStyle w:val="Seitenzahl"/>
        <w:noProof/>
        <w:sz w:val="20"/>
        <w:szCs w:val="20"/>
      </w:rPr>
      <w:t>2</w:t>
    </w:r>
    <w:r w:rsidRPr="007166F1">
      <w:rPr>
        <w:rStyle w:val="Seitenzahl"/>
        <w:sz w:val="20"/>
        <w:szCs w:val="20"/>
      </w:rPr>
      <w:fldChar w:fldCharType="end"/>
    </w:r>
    <w:bookmarkEnd w:id="2"/>
  </w:p>
  <w:p w14:paraId="4D4E8AC4" w14:textId="6514E8AC" w:rsidR="00CD641C" w:rsidRPr="009A22C0" w:rsidRDefault="008A1971"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28. November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4B20B" w14:textId="77777777" w:rsidR="00CD641C" w:rsidRPr="00BE7F4E" w:rsidRDefault="00E31BDB" w:rsidP="00186F00">
    <w:pPr>
      <w:pStyle w:val="Kopfzeile"/>
      <w:rPr>
        <w:color w:val="FFFFFF" w:themeColor="background1"/>
        <w:sz w:val="20"/>
        <w:szCs w:val="20"/>
      </w:rPr>
    </w:pPr>
    <w:bookmarkStart w:id="5" w:name="AusgabeArt"/>
    <w:r w:rsidRPr="00E31BDB">
      <w:rPr>
        <w:color w:val="FFFFFF"/>
        <w:sz w:val="20"/>
        <w:szCs w:val="20"/>
      </w:rPr>
      <w:t>@Ausgabeart@1</w:t>
    </w:r>
    <w:bookmarkEnd w:id="5"/>
  </w:p>
  <w:p w14:paraId="0D7F24E5" w14:textId="77777777" w:rsidR="009421DC" w:rsidRPr="00BE7F4E" w:rsidRDefault="00E31BDB" w:rsidP="009421DC">
    <w:pPr>
      <w:pStyle w:val="Kopfzeile"/>
      <w:rPr>
        <w:color w:val="FFFFFF" w:themeColor="background1"/>
        <w:sz w:val="20"/>
        <w:szCs w:val="20"/>
      </w:rPr>
    </w:pPr>
    <w:bookmarkStart w:id="6" w:name="PrintCode1"/>
    <w:r w:rsidRPr="00E31BDB">
      <w:rPr>
        <w:color w:val="FFFFFF"/>
        <w:sz w:val="20"/>
        <w:szCs w:val="20"/>
      </w:rPr>
      <w:t>@ErsteSeite@2015</w:t>
    </w:r>
    <w:bookmarkEnd w:id="6"/>
  </w:p>
  <w:p w14:paraId="61B710F3" w14:textId="77777777" w:rsidR="00CD641C" w:rsidRPr="00BE7F4E" w:rsidRDefault="00E31BDB" w:rsidP="00AA0FB5">
    <w:pPr>
      <w:pStyle w:val="Kopfzeile"/>
      <w:spacing w:after="1760"/>
      <w:rPr>
        <w:color w:val="FFFFFF" w:themeColor="background1"/>
        <w:sz w:val="20"/>
        <w:szCs w:val="20"/>
      </w:rPr>
    </w:pPr>
    <w:bookmarkStart w:id="7" w:name="PrintCode2"/>
    <w:r w:rsidRPr="00E31BDB">
      <w:rPr>
        <w:color w:val="FFFFFF"/>
        <w:sz w:val="20"/>
        <w:szCs w:val="20"/>
      </w:rPr>
      <w:t>@FolgeSeiten@2108</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97E"/>
    <w:multiLevelType w:val="hybridMultilevel"/>
    <w:tmpl w:val="75ACA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BD3B08"/>
    <w:multiLevelType w:val="hybridMultilevel"/>
    <w:tmpl w:val="DB90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DB"/>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42F6D"/>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40CDF"/>
    <w:rsid w:val="00253475"/>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63E8"/>
    <w:rsid w:val="00367D33"/>
    <w:rsid w:val="00372437"/>
    <w:rsid w:val="00375158"/>
    <w:rsid w:val="00376AC3"/>
    <w:rsid w:val="00393947"/>
    <w:rsid w:val="003A5068"/>
    <w:rsid w:val="003A773F"/>
    <w:rsid w:val="003C1F13"/>
    <w:rsid w:val="003C374B"/>
    <w:rsid w:val="003C6890"/>
    <w:rsid w:val="003D7740"/>
    <w:rsid w:val="003F2F81"/>
    <w:rsid w:val="00412F17"/>
    <w:rsid w:val="004222BA"/>
    <w:rsid w:val="0042793A"/>
    <w:rsid w:val="004C0EF8"/>
    <w:rsid w:val="004D0735"/>
    <w:rsid w:val="004D1764"/>
    <w:rsid w:val="004E05E6"/>
    <w:rsid w:val="004E408A"/>
    <w:rsid w:val="00506FD3"/>
    <w:rsid w:val="00517005"/>
    <w:rsid w:val="005469B0"/>
    <w:rsid w:val="00547163"/>
    <w:rsid w:val="00550631"/>
    <w:rsid w:val="0056298C"/>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57FF2"/>
    <w:rsid w:val="00767465"/>
    <w:rsid w:val="0079480F"/>
    <w:rsid w:val="007A18E9"/>
    <w:rsid w:val="007A283C"/>
    <w:rsid w:val="007A2D25"/>
    <w:rsid w:val="007B047B"/>
    <w:rsid w:val="007B09BF"/>
    <w:rsid w:val="007B09FA"/>
    <w:rsid w:val="007D0A9A"/>
    <w:rsid w:val="007F65D2"/>
    <w:rsid w:val="008139B9"/>
    <w:rsid w:val="0082344B"/>
    <w:rsid w:val="00825BAD"/>
    <w:rsid w:val="0084341A"/>
    <w:rsid w:val="008A1971"/>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908CA"/>
    <w:rsid w:val="009A22C0"/>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D750B"/>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E74E0"/>
    <w:rsid w:val="00CF2169"/>
    <w:rsid w:val="00D04046"/>
    <w:rsid w:val="00D30700"/>
    <w:rsid w:val="00D54509"/>
    <w:rsid w:val="00D65240"/>
    <w:rsid w:val="00D71C09"/>
    <w:rsid w:val="00D83835"/>
    <w:rsid w:val="00D87882"/>
    <w:rsid w:val="00D91E06"/>
    <w:rsid w:val="00D9705A"/>
    <w:rsid w:val="00DA7952"/>
    <w:rsid w:val="00DE736D"/>
    <w:rsid w:val="00E01D72"/>
    <w:rsid w:val="00E1611B"/>
    <w:rsid w:val="00E209CD"/>
    <w:rsid w:val="00E31BDB"/>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05EA57"/>
  <w15:docId w15:val="{682EBE32-172B-4755-B88C-BB02099B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1BDB"/>
    <w:rPr>
      <w:sz w:val="24"/>
      <w:szCs w:val="24"/>
    </w:rPr>
  </w:style>
  <w:style w:type="paragraph" w:styleId="berschrift4">
    <w:name w:val="heading 4"/>
    <w:basedOn w:val="Standard"/>
    <w:link w:val="berschrift4Zchn"/>
    <w:uiPriority w:val="9"/>
    <w:qFormat/>
    <w:rsid w:val="00E31BDB"/>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uiPriority w:val="9"/>
    <w:rsid w:val="00E31BDB"/>
    <w:rPr>
      <w:b/>
      <w:bCs/>
      <w:sz w:val="24"/>
      <w:szCs w:val="24"/>
    </w:rPr>
  </w:style>
  <w:style w:type="character" w:styleId="Kommentarzeichen">
    <w:name w:val="annotation reference"/>
    <w:basedOn w:val="Absatz-Standardschriftart"/>
    <w:rsid w:val="00E31BDB"/>
    <w:rPr>
      <w:sz w:val="16"/>
      <w:szCs w:val="16"/>
    </w:rPr>
  </w:style>
  <w:style w:type="paragraph" w:styleId="Kommentartext">
    <w:name w:val="annotation text"/>
    <w:basedOn w:val="Standard"/>
    <w:link w:val="KommentartextZchn"/>
    <w:rsid w:val="00E31BDB"/>
    <w:rPr>
      <w:sz w:val="20"/>
      <w:szCs w:val="20"/>
    </w:rPr>
  </w:style>
  <w:style w:type="character" w:customStyle="1" w:styleId="KommentartextZchn">
    <w:name w:val="Kommentartext Zchn"/>
    <w:basedOn w:val="Absatz-Standardschriftart"/>
    <w:link w:val="Kommentartext"/>
    <w:rsid w:val="00E31BDB"/>
  </w:style>
  <w:style w:type="paragraph" w:styleId="StandardWeb">
    <w:name w:val="Normal (Web)"/>
    <w:basedOn w:val="Standard"/>
    <w:uiPriority w:val="99"/>
    <w:unhideWhenUsed/>
    <w:rsid w:val="00E31BDB"/>
    <w:pPr>
      <w:spacing w:before="100" w:beforeAutospacing="1" w:after="100" w:afterAutospacing="1"/>
    </w:pPr>
  </w:style>
  <w:style w:type="character" w:customStyle="1" w:styleId="topline">
    <w:name w:val="topline"/>
    <w:basedOn w:val="Absatz-Standardschriftart"/>
    <w:rsid w:val="00E3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feuertrutz.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euertrutz.de/awar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ward@feuertrutz.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Template>
  <TotalTime>0</TotalTime>
  <Pages>2</Pages>
  <Words>355</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18</cp:revision>
  <cp:lastPrinted>2007-08-02T09:33:00Z</cp:lastPrinted>
  <dcterms:created xsi:type="dcterms:W3CDTF">2019-11-13T11:55:00Z</dcterms:created>
  <dcterms:modified xsi:type="dcterms:W3CDTF">2019-11-28T12:48:00Z</dcterms:modified>
</cp:coreProperties>
</file>