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91" w:rsidRDefault="00455E91">
      <w:pPr>
        <w:rPr>
          <w:rFonts w:ascii="Wuerth Bold" w:hAnsi="Wuerth Bold"/>
        </w:rPr>
      </w:pPr>
    </w:p>
    <w:p w:rsidR="00455E91" w:rsidRDefault="00455E91">
      <w:pPr>
        <w:rPr>
          <w:rFonts w:ascii="Wuerth Bold" w:hAnsi="Wuerth Bold"/>
        </w:rPr>
      </w:pPr>
    </w:p>
    <w:p w:rsidR="00455E91" w:rsidRDefault="00455E91">
      <w:pPr>
        <w:rPr>
          <w:rFonts w:ascii="Wuerth Bold" w:hAnsi="Wuerth Bold"/>
        </w:rPr>
      </w:pPr>
    </w:p>
    <w:p w:rsidR="00455E91" w:rsidRDefault="00455E91">
      <w:pPr>
        <w:rPr>
          <w:rFonts w:ascii="Wuerth Bold" w:hAnsi="Wuerth Bold"/>
        </w:rPr>
      </w:pPr>
    </w:p>
    <w:p w:rsidR="00455E91" w:rsidRPr="00455E91" w:rsidRDefault="00455E91">
      <w:pPr>
        <w:rPr>
          <w:rFonts w:ascii="Wuerth Book" w:hAnsi="Wuerth Book"/>
        </w:rPr>
      </w:pPr>
      <w:r>
        <w:rPr>
          <w:rFonts w:ascii="Wuerth Bold" w:hAnsi="Wuerth Bold"/>
        </w:rPr>
        <w:tab/>
      </w:r>
      <w:r>
        <w:rPr>
          <w:rFonts w:ascii="Wuerth Bold" w:hAnsi="Wuerth Bold"/>
        </w:rPr>
        <w:tab/>
      </w:r>
      <w:r>
        <w:rPr>
          <w:rFonts w:ascii="Wuerth Bold" w:hAnsi="Wuerth Bold"/>
        </w:rPr>
        <w:tab/>
      </w:r>
      <w:r>
        <w:rPr>
          <w:rFonts w:ascii="Wuerth Bold" w:hAnsi="Wuerth Bold"/>
        </w:rPr>
        <w:tab/>
      </w:r>
      <w:r>
        <w:rPr>
          <w:rFonts w:ascii="Wuerth Bold" w:hAnsi="Wuerth Bold"/>
        </w:rPr>
        <w:tab/>
        <w:t xml:space="preserve">       </w:t>
      </w:r>
      <w:r w:rsidRPr="00455E91">
        <w:rPr>
          <w:rFonts w:ascii="Wuerth Book" w:hAnsi="Wuerth Book"/>
        </w:rPr>
        <w:t>ÖREBRO 2015-05-25</w:t>
      </w:r>
    </w:p>
    <w:p w:rsidR="00455E91" w:rsidRDefault="00455E91">
      <w:pPr>
        <w:rPr>
          <w:rFonts w:ascii="Wuerth Bold" w:hAnsi="Wuerth Bold"/>
        </w:rPr>
      </w:pPr>
    </w:p>
    <w:p w:rsidR="00455E91" w:rsidRDefault="00455E91">
      <w:pPr>
        <w:rPr>
          <w:rFonts w:ascii="Wuerth Bold" w:hAnsi="Wuerth Bold"/>
        </w:rPr>
      </w:pPr>
    </w:p>
    <w:p w:rsidR="00455E91" w:rsidRDefault="00455E91">
      <w:pPr>
        <w:rPr>
          <w:rFonts w:ascii="Wuerth Bold" w:hAnsi="Wuerth Bold"/>
        </w:rPr>
      </w:pPr>
    </w:p>
    <w:p w:rsidR="00E71216" w:rsidRPr="00DA5C65" w:rsidRDefault="00E71216">
      <w:pPr>
        <w:rPr>
          <w:rFonts w:ascii="Wuerth Bold" w:hAnsi="Wuerth Bold"/>
        </w:rPr>
      </w:pPr>
      <w:proofErr w:type="spellStart"/>
      <w:r w:rsidRPr="00DA5C65">
        <w:rPr>
          <w:rFonts w:ascii="Wuerth Bold" w:hAnsi="Wuerth Bold"/>
        </w:rPr>
        <w:t>Würths</w:t>
      </w:r>
      <w:proofErr w:type="spellEnd"/>
      <w:r w:rsidRPr="00DA5C65">
        <w:rPr>
          <w:rFonts w:ascii="Wuerth Bold" w:hAnsi="Wuerth Bold"/>
        </w:rPr>
        <w:t xml:space="preserve"> servicebilskoncept ä</w:t>
      </w:r>
      <w:r w:rsidR="00DA5C65" w:rsidRPr="00DA5C65">
        <w:rPr>
          <w:rFonts w:ascii="Wuerth Bold" w:hAnsi="Wuerth Bold"/>
        </w:rPr>
        <w:t>r unikt</w:t>
      </w:r>
    </w:p>
    <w:p w:rsidR="00E71216" w:rsidRPr="00DA5C65" w:rsidRDefault="00E71216">
      <w:pPr>
        <w:rPr>
          <w:rFonts w:ascii="Wuerth Book" w:hAnsi="Wuerth Book"/>
        </w:rPr>
      </w:pPr>
    </w:p>
    <w:p w:rsidR="00E71216" w:rsidRPr="00DA5C65" w:rsidRDefault="00E71216">
      <w:pPr>
        <w:rPr>
          <w:rFonts w:ascii="Wuerth Book" w:hAnsi="Wuerth Book"/>
        </w:rPr>
      </w:pPr>
      <w:r w:rsidRPr="00DA5C65">
        <w:rPr>
          <w:rFonts w:ascii="Wuerth Book" w:hAnsi="Wuerth Book"/>
        </w:rPr>
        <w:t xml:space="preserve">Vi erbjuder dig en färdiginredd och profilerad servicebil, utrustad med alla de tillbehör du önskar. </w:t>
      </w:r>
      <w:r w:rsidR="00FF7257">
        <w:rPr>
          <w:rFonts w:ascii="Wuerth Book" w:hAnsi="Wuerth Book"/>
        </w:rPr>
        <w:t xml:space="preserve">Vid leverans hjälper vi dig dessutom </w:t>
      </w:r>
      <w:r w:rsidRPr="00DA5C65">
        <w:rPr>
          <w:rFonts w:ascii="Wuerth Book" w:hAnsi="Wuerth Book"/>
        </w:rPr>
        <w:t>att</w:t>
      </w:r>
      <w:r w:rsidR="00BC4CF3">
        <w:rPr>
          <w:rFonts w:ascii="Wuerth Book" w:hAnsi="Wuerth Book"/>
        </w:rPr>
        <w:t>, enligt dina önskemål,</w:t>
      </w:r>
      <w:r w:rsidRPr="00DA5C65">
        <w:rPr>
          <w:rFonts w:ascii="Wuerth Book" w:hAnsi="Wuerth Book"/>
        </w:rPr>
        <w:t xml:space="preserve"> fylla bilen med de förbrukningsmaterial, verktyg och maskiner du behöver för att utföra ditt jobb.</w:t>
      </w:r>
      <w:r w:rsidR="00226DE7">
        <w:rPr>
          <w:rFonts w:ascii="Wuerth Book" w:hAnsi="Wuerth Book"/>
        </w:rPr>
        <w:t xml:space="preserve"> På detta sätt</w:t>
      </w:r>
      <w:r w:rsidRPr="00DA5C65">
        <w:rPr>
          <w:rFonts w:ascii="Wuerth Book" w:hAnsi="Wuerth Book"/>
        </w:rPr>
        <w:t xml:space="preserve"> sparar</w:t>
      </w:r>
      <w:r w:rsidR="00226DE7">
        <w:rPr>
          <w:rFonts w:ascii="Wuerth Book" w:hAnsi="Wuerth Book"/>
        </w:rPr>
        <w:t xml:space="preserve"> du</w:t>
      </w:r>
      <w:r w:rsidRPr="00DA5C65">
        <w:rPr>
          <w:rFonts w:ascii="Wuerth Book" w:hAnsi="Wuerth Book"/>
        </w:rPr>
        <w:t xml:space="preserve"> värdefull arbetstid.</w:t>
      </w:r>
      <w:r w:rsidR="00226DE7">
        <w:rPr>
          <w:rFonts w:ascii="Wuerth Book" w:hAnsi="Wuerth Book"/>
        </w:rPr>
        <w:t xml:space="preserve"> När du sedan behöver komplettera ditt förbrukningsmaterial kan du</w:t>
      </w:r>
      <w:r w:rsidR="00252FDC">
        <w:rPr>
          <w:rFonts w:ascii="Wuerth Book" w:hAnsi="Wuerth Book"/>
        </w:rPr>
        <w:t xml:space="preserve"> t.ex.</w:t>
      </w:r>
      <w:r w:rsidR="00226DE7">
        <w:rPr>
          <w:rFonts w:ascii="Wuerth Book" w:hAnsi="Wuerth Book"/>
        </w:rPr>
        <w:t xml:space="preserve"> enkelt lägga din order i vår e-handel, och sedan hämta din beställning i någon av våra butiker.</w:t>
      </w:r>
      <w:r w:rsidRPr="00DA5C65">
        <w:rPr>
          <w:rFonts w:ascii="Wuerth Book" w:hAnsi="Wuerth Book"/>
        </w:rPr>
        <w:t xml:space="preserve"> </w:t>
      </w:r>
      <w:r w:rsidR="00226DE7">
        <w:rPr>
          <w:rFonts w:ascii="Wuerth Book" w:hAnsi="Wuerth Book"/>
        </w:rPr>
        <w:t xml:space="preserve">Och du kan känna dig </w:t>
      </w:r>
      <w:r w:rsidRPr="00DA5C65">
        <w:rPr>
          <w:rFonts w:ascii="Wuerth Book" w:hAnsi="Wuerth Book"/>
        </w:rPr>
        <w:t xml:space="preserve">säker på att du får rätt kvalitet. </w:t>
      </w:r>
      <w:proofErr w:type="spellStart"/>
      <w:r w:rsidRPr="00DA5C65">
        <w:rPr>
          <w:rFonts w:ascii="Wuerth Book" w:hAnsi="Wuerth Book"/>
        </w:rPr>
        <w:t>Würth</w:t>
      </w:r>
      <w:proofErr w:type="spellEnd"/>
      <w:r w:rsidRPr="00DA5C65">
        <w:rPr>
          <w:rFonts w:ascii="Wuerth Book" w:hAnsi="Wuerth Book"/>
        </w:rPr>
        <w:t xml:space="preserve"> är världens största leverantör av förbrukningsmaterial och med vår unika kombination av erfarenhet, sortiment och kunskap kan vi alltid erbjuda dig rätt produkter för rätt tillfälle. </w:t>
      </w:r>
    </w:p>
    <w:p w:rsidR="00E71216" w:rsidRPr="00DA5C65" w:rsidRDefault="00E71216">
      <w:pPr>
        <w:rPr>
          <w:rFonts w:ascii="Wuerth Book" w:hAnsi="Wuerth Book"/>
        </w:rPr>
      </w:pPr>
    </w:p>
    <w:p w:rsidR="00DA5C65" w:rsidRPr="00DA5C65" w:rsidRDefault="00E71216" w:rsidP="00DA5C65">
      <w:pPr>
        <w:widowControl w:val="0"/>
        <w:autoSpaceDE w:val="0"/>
        <w:autoSpaceDN w:val="0"/>
        <w:adjustRightInd w:val="0"/>
        <w:rPr>
          <w:rFonts w:ascii="Wuerth Book" w:hAnsi="Wuerth Book"/>
        </w:rPr>
      </w:pPr>
      <w:r w:rsidRPr="00DA5C65">
        <w:rPr>
          <w:rFonts w:ascii="Wuerth Book" w:hAnsi="Wuerth Book"/>
        </w:rPr>
        <w:t>Vårt produktsortiment är komplett och består, förutom av bilinredning i högsta kvalitet, även av inklädnad, belysning och lastsäkring. Självklart kan du beställa din bilinredning i ditt företags färger.</w:t>
      </w:r>
      <w:r w:rsidR="00DA5C65" w:rsidRPr="00DA5C65">
        <w:rPr>
          <w:rFonts w:ascii="Wuerth Book" w:hAnsi="Wuerth Book"/>
        </w:rPr>
        <w:t xml:space="preserve"> </w:t>
      </w:r>
      <w:r w:rsidR="00C756C2">
        <w:rPr>
          <w:rFonts w:ascii="Wuerth Book" w:hAnsi="Wuerth Book"/>
        </w:rPr>
        <w:t>Vi hjälper dig även att ta fram dekaler och stripa din servicebil.</w:t>
      </w:r>
    </w:p>
    <w:p w:rsidR="00DA5C65" w:rsidRPr="00DA5C65" w:rsidRDefault="00DA5C65" w:rsidP="00DA5C65">
      <w:pPr>
        <w:widowControl w:val="0"/>
        <w:autoSpaceDE w:val="0"/>
        <w:autoSpaceDN w:val="0"/>
        <w:adjustRightInd w:val="0"/>
        <w:rPr>
          <w:rFonts w:ascii="Wuerth Book" w:hAnsi="Wuerth Book"/>
        </w:rPr>
      </w:pPr>
    </w:p>
    <w:p w:rsidR="00DA5C65" w:rsidRPr="00DA5C65" w:rsidRDefault="00DA5C65" w:rsidP="00DA5C65">
      <w:pPr>
        <w:widowControl w:val="0"/>
        <w:autoSpaceDE w:val="0"/>
        <w:autoSpaceDN w:val="0"/>
        <w:adjustRightInd w:val="0"/>
        <w:rPr>
          <w:rFonts w:ascii="Wuerth Book" w:hAnsi="Wuerth Book" w:cs="Times"/>
          <w:szCs w:val="28"/>
        </w:rPr>
      </w:pPr>
      <w:r w:rsidRPr="00DA5C65">
        <w:rPr>
          <w:rFonts w:ascii="Wuerth Book" w:hAnsi="Wuerth Book" w:cs="Times"/>
          <w:szCs w:val="28"/>
        </w:rPr>
        <w:t xml:space="preserve">Vår bilinredning är krocktestad och godkänd enligt europeiska krav och standarder. </w:t>
      </w:r>
    </w:p>
    <w:p w:rsidR="00DA5C65" w:rsidRDefault="00DA5C65" w:rsidP="00DA5C65">
      <w:pPr>
        <w:widowControl w:val="0"/>
        <w:autoSpaceDE w:val="0"/>
        <w:autoSpaceDN w:val="0"/>
        <w:adjustRightInd w:val="0"/>
        <w:rPr>
          <w:rFonts w:ascii="Wuerth Book" w:hAnsi="Wuerth Book" w:cs="Times"/>
          <w:szCs w:val="28"/>
        </w:rPr>
      </w:pPr>
      <w:r w:rsidRPr="00DA5C65">
        <w:rPr>
          <w:rFonts w:ascii="Wuerth Book" w:hAnsi="Wuerth Book" w:cs="Times"/>
          <w:szCs w:val="28"/>
        </w:rPr>
        <w:t xml:space="preserve">Dessutom är vi </w:t>
      </w:r>
      <w:proofErr w:type="spellStart"/>
      <w:r w:rsidRPr="00DA5C65">
        <w:rPr>
          <w:rFonts w:ascii="Wuerth Book" w:hAnsi="Wuerth Book" w:cs="Times"/>
          <w:szCs w:val="28"/>
        </w:rPr>
        <w:t>TÜV-godkända</w:t>
      </w:r>
      <w:proofErr w:type="spellEnd"/>
      <w:r w:rsidRPr="00DA5C65">
        <w:rPr>
          <w:rFonts w:ascii="Wuerth Book" w:hAnsi="Wuerth Book" w:cs="Times"/>
          <w:szCs w:val="28"/>
        </w:rPr>
        <w:t xml:space="preserve"> och ISO-certifierade enligt 9001.</w:t>
      </w:r>
    </w:p>
    <w:p w:rsidR="00DA5C65" w:rsidRDefault="00DA5C65" w:rsidP="00DA5C65">
      <w:pPr>
        <w:widowControl w:val="0"/>
        <w:autoSpaceDE w:val="0"/>
        <w:autoSpaceDN w:val="0"/>
        <w:adjustRightInd w:val="0"/>
        <w:rPr>
          <w:rFonts w:ascii="Wuerth Book" w:hAnsi="Wuerth Book" w:cs="Times"/>
          <w:szCs w:val="28"/>
        </w:rPr>
      </w:pPr>
    </w:p>
    <w:p w:rsidR="00C3525C" w:rsidRDefault="00C756C2" w:rsidP="00DA5C65">
      <w:pPr>
        <w:widowControl w:val="0"/>
        <w:autoSpaceDE w:val="0"/>
        <w:autoSpaceDN w:val="0"/>
        <w:adjustRightInd w:val="0"/>
        <w:rPr>
          <w:rFonts w:ascii="Wuerth Book" w:hAnsi="Wuerth Book" w:cs="Times"/>
          <w:szCs w:val="28"/>
        </w:rPr>
      </w:pPr>
      <w:r>
        <w:rPr>
          <w:rFonts w:ascii="Wuerth Book" w:hAnsi="Wuerth Book" w:cs="Times"/>
          <w:szCs w:val="28"/>
        </w:rPr>
        <w:t>Visst l</w:t>
      </w:r>
      <w:r w:rsidR="00DA5C65">
        <w:rPr>
          <w:rFonts w:ascii="Wuerth Book" w:hAnsi="Wuerth Book" w:cs="Times"/>
          <w:szCs w:val="28"/>
        </w:rPr>
        <w:t>åter det intress</w:t>
      </w:r>
      <w:r w:rsidR="00BC4CF3">
        <w:rPr>
          <w:rFonts w:ascii="Wuerth Book" w:hAnsi="Wuerth Book" w:cs="Times"/>
          <w:szCs w:val="28"/>
        </w:rPr>
        <w:t>ant? Tveka inte att kontakta vår kundsupport</w:t>
      </w:r>
      <w:r w:rsidR="00DA5C65">
        <w:rPr>
          <w:rFonts w:ascii="Wuerth Book" w:hAnsi="Wuerth Book" w:cs="Times"/>
          <w:szCs w:val="28"/>
        </w:rPr>
        <w:t xml:space="preserve"> på 019-35 10 </w:t>
      </w:r>
      <w:r w:rsidR="00BC4CF3">
        <w:rPr>
          <w:rFonts w:ascii="Wuerth Book" w:hAnsi="Wuerth Book" w:cs="Times"/>
          <w:szCs w:val="28"/>
        </w:rPr>
        <w:t>30</w:t>
      </w:r>
      <w:r w:rsidR="00DA5C65">
        <w:rPr>
          <w:rFonts w:ascii="Wuerth Book" w:hAnsi="Wuerth Book" w:cs="Times"/>
          <w:szCs w:val="28"/>
        </w:rPr>
        <w:t xml:space="preserve">. </w:t>
      </w:r>
      <w:r>
        <w:rPr>
          <w:rFonts w:ascii="Wuerth Book" w:hAnsi="Wuerth Book" w:cs="Times"/>
          <w:szCs w:val="28"/>
        </w:rPr>
        <w:t>För m</w:t>
      </w:r>
      <w:r w:rsidR="00DA5C65">
        <w:rPr>
          <w:rFonts w:ascii="Wuerth Book" w:hAnsi="Wuerth Book" w:cs="Times"/>
          <w:szCs w:val="28"/>
        </w:rPr>
        <w:t>er information</w:t>
      </w:r>
      <w:r>
        <w:rPr>
          <w:rFonts w:ascii="Wuerth Book" w:hAnsi="Wuerth Book" w:cs="Times"/>
          <w:szCs w:val="28"/>
        </w:rPr>
        <w:t>,</w:t>
      </w:r>
      <w:r w:rsidR="00DA5C65">
        <w:rPr>
          <w:rFonts w:ascii="Wuerth Book" w:hAnsi="Wuerth Book" w:cs="Times"/>
          <w:szCs w:val="28"/>
        </w:rPr>
        <w:t xml:space="preserve"> </w:t>
      </w:r>
      <w:r>
        <w:rPr>
          <w:rFonts w:ascii="Wuerth Book" w:hAnsi="Wuerth Book" w:cs="Times"/>
          <w:szCs w:val="28"/>
        </w:rPr>
        <w:t>se</w:t>
      </w:r>
      <w:r w:rsidR="00DA5C65">
        <w:rPr>
          <w:rFonts w:ascii="Wuerth Book" w:hAnsi="Wuerth Book" w:cs="Times"/>
          <w:szCs w:val="28"/>
        </w:rPr>
        <w:t xml:space="preserve"> </w:t>
      </w:r>
      <w:hyperlink r:id="rId4" w:history="1">
        <w:proofErr w:type="spellStart"/>
        <w:r w:rsidR="00DA5C65" w:rsidRPr="00A2286C">
          <w:rPr>
            <w:rStyle w:val="Hyperlnk"/>
            <w:rFonts w:ascii="Wuerth Book" w:hAnsi="Wuerth Book" w:cs="Times"/>
            <w:szCs w:val="28"/>
          </w:rPr>
          <w:t>www.wurth.se</w:t>
        </w:r>
        <w:proofErr w:type="spellEnd"/>
      </w:hyperlink>
      <w:r w:rsidR="00DA5C65">
        <w:rPr>
          <w:rFonts w:ascii="Wuerth Book" w:hAnsi="Wuerth Book" w:cs="Times"/>
          <w:szCs w:val="28"/>
        </w:rPr>
        <w:t xml:space="preserve">, där du bl.a. hittar din närmsta </w:t>
      </w:r>
      <w:proofErr w:type="spellStart"/>
      <w:r w:rsidR="00DA5C65">
        <w:rPr>
          <w:rFonts w:ascii="Wuerth Book" w:hAnsi="Wuerth Book" w:cs="Times"/>
          <w:szCs w:val="28"/>
        </w:rPr>
        <w:t>Würth-butik</w:t>
      </w:r>
      <w:proofErr w:type="spellEnd"/>
      <w:r w:rsidR="00DA5C65">
        <w:rPr>
          <w:rFonts w:ascii="Wuerth Book" w:hAnsi="Wuerth Book" w:cs="Times"/>
          <w:szCs w:val="28"/>
        </w:rPr>
        <w:t xml:space="preserve"> och våra återförsäljare.</w:t>
      </w:r>
    </w:p>
    <w:p w:rsidR="00C3525C" w:rsidRDefault="00C3525C" w:rsidP="00DA5C65">
      <w:pPr>
        <w:widowControl w:val="0"/>
        <w:autoSpaceDE w:val="0"/>
        <w:autoSpaceDN w:val="0"/>
        <w:adjustRightInd w:val="0"/>
        <w:rPr>
          <w:rFonts w:ascii="Wuerth Book" w:hAnsi="Wuerth Book" w:cs="Times"/>
          <w:szCs w:val="28"/>
        </w:rPr>
      </w:pPr>
    </w:p>
    <w:p w:rsidR="00C3525C" w:rsidRDefault="00C3525C" w:rsidP="00DA5C65">
      <w:pPr>
        <w:widowControl w:val="0"/>
        <w:autoSpaceDE w:val="0"/>
        <w:autoSpaceDN w:val="0"/>
        <w:adjustRightInd w:val="0"/>
        <w:rPr>
          <w:rFonts w:ascii="Wuerth Book" w:hAnsi="Wuerth Book" w:cs="Times"/>
          <w:szCs w:val="28"/>
        </w:rPr>
      </w:pPr>
    </w:p>
    <w:p w:rsidR="00E71216" w:rsidRPr="00DA5C65" w:rsidRDefault="00E71216" w:rsidP="00DA5C65">
      <w:pPr>
        <w:widowControl w:val="0"/>
        <w:autoSpaceDE w:val="0"/>
        <w:autoSpaceDN w:val="0"/>
        <w:adjustRightInd w:val="0"/>
        <w:rPr>
          <w:rFonts w:ascii="Wuerth Book" w:hAnsi="Wuerth Book" w:cs="Times"/>
          <w:szCs w:val="28"/>
        </w:rPr>
      </w:pPr>
    </w:p>
    <w:sectPr w:rsidR="00E71216" w:rsidRPr="00DA5C65" w:rsidSect="00E71216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uerth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uerth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91" w:rsidRDefault="00455E91" w:rsidP="00455E91">
    <w:pPr>
      <w:pStyle w:val="Allmntstyckeformat"/>
      <w:tabs>
        <w:tab w:val="left" w:pos="1740"/>
        <w:tab w:val="left" w:pos="3180"/>
        <w:tab w:val="left" w:pos="3640"/>
        <w:tab w:val="left" w:pos="5380"/>
        <w:tab w:val="left" w:pos="6780"/>
        <w:tab w:val="left" w:pos="7740"/>
        <w:tab w:val="left" w:pos="9640"/>
      </w:tabs>
      <w:rPr>
        <w:rFonts w:ascii="Wuerth Book" w:hAnsi="Wuerth Book" w:cs="Wuerth Book"/>
        <w:sz w:val="16"/>
        <w:szCs w:val="16"/>
      </w:rPr>
    </w:pPr>
    <w:proofErr w:type="spellStart"/>
    <w:r w:rsidRPr="001F3379">
      <w:rPr>
        <w:rFonts w:ascii="Wuerth Bold" w:hAnsi="Wuerth Bold" w:cs="Wuerth Bold"/>
        <w:bCs/>
        <w:sz w:val="16"/>
        <w:szCs w:val="16"/>
      </w:rPr>
      <w:t>Würth</w:t>
    </w:r>
    <w:proofErr w:type="spellEnd"/>
    <w:r w:rsidRPr="001F3379">
      <w:rPr>
        <w:rFonts w:ascii="Wuerth Bold" w:hAnsi="Wuerth Bold" w:cs="Wuerth Bold"/>
        <w:bCs/>
        <w:sz w:val="16"/>
        <w:szCs w:val="16"/>
      </w:rPr>
      <w:t xml:space="preserve"> Svenska AB</w:t>
    </w:r>
    <w:r w:rsidRPr="001F3379">
      <w:rPr>
        <w:rFonts w:ascii="Wuerth Book" w:hAnsi="Wuerth Book" w:cs="Wuerth Bold"/>
        <w:b/>
        <w:bCs/>
        <w:sz w:val="16"/>
        <w:szCs w:val="16"/>
      </w:rPr>
      <w:t xml:space="preserve"> </w:t>
    </w:r>
    <w:r w:rsidRPr="001F3379">
      <w:rPr>
        <w:rFonts w:ascii="Wuerth Book" w:hAnsi="Wuerth Book" w:cs="Wuerth Book"/>
        <w:sz w:val="16"/>
        <w:szCs w:val="16"/>
      </w:rPr>
      <w:t xml:space="preserve">Box 1705, SE-701 17 Örebro Sweden. Besöksadress: </w:t>
    </w:r>
    <w:proofErr w:type="spellStart"/>
    <w:r>
      <w:rPr>
        <w:rFonts w:ascii="Wuerth Book" w:hAnsi="Wuerth Book" w:cs="Wuerth Book"/>
        <w:sz w:val="16"/>
        <w:szCs w:val="16"/>
      </w:rPr>
      <w:t>Berglundavägen</w:t>
    </w:r>
    <w:proofErr w:type="spellEnd"/>
    <w:r>
      <w:rPr>
        <w:rFonts w:ascii="Wuerth Book" w:hAnsi="Wuerth Book" w:cs="Wuerth Book"/>
        <w:sz w:val="16"/>
        <w:szCs w:val="16"/>
      </w:rPr>
      <w:t xml:space="preserve"> 38</w:t>
    </w:r>
    <w:r w:rsidRPr="001F3379">
      <w:rPr>
        <w:rFonts w:ascii="Wuerth Book" w:hAnsi="Wuerth Book" w:cs="Wuerth Book"/>
        <w:sz w:val="16"/>
        <w:szCs w:val="16"/>
      </w:rPr>
      <w:t>, 702 36 Örebro</w:t>
    </w:r>
  </w:p>
  <w:p w:rsidR="00455E91" w:rsidRPr="001F3379" w:rsidRDefault="00455E91" w:rsidP="00455E91">
    <w:pPr>
      <w:pStyle w:val="Allmntstyckeformat"/>
      <w:tabs>
        <w:tab w:val="left" w:pos="1740"/>
        <w:tab w:val="left" w:pos="3180"/>
        <w:tab w:val="left" w:pos="3640"/>
        <w:tab w:val="left" w:pos="5380"/>
        <w:tab w:val="left" w:pos="6780"/>
        <w:tab w:val="left" w:pos="7740"/>
        <w:tab w:val="left" w:pos="9640"/>
      </w:tabs>
      <w:rPr>
        <w:rFonts w:ascii="Wuerth Book" w:hAnsi="Wuerth Book" w:cs="Wuerth Book"/>
        <w:sz w:val="16"/>
        <w:szCs w:val="16"/>
      </w:rPr>
    </w:pPr>
    <w:r w:rsidRPr="001F3379">
      <w:rPr>
        <w:rFonts w:ascii="Wuerth Book" w:hAnsi="Wuerth Book" w:cs="Wuerth Book"/>
        <w:sz w:val="16"/>
        <w:szCs w:val="16"/>
      </w:rPr>
      <w:t xml:space="preserve">Växel Tel +46 19 35 10 00 Fax +46 19 35 10 01.  Kundsupport Tel +46 19 35 10 30 Fax +46 19 35 10 </w:t>
    </w:r>
    <w:proofErr w:type="gramStart"/>
    <w:r w:rsidRPr="001F3379">
      <w:rPr>
        <w:rFonts w:ascii="Wuerth Book" w:hAnsi="Wuerth Book" w:cs="Wuerth Book"/>
        <w:sz w:val="16"/>
        <w:szCs w:val="16"/>
      </w:rPr>
      <w:t xml:space="preserve">39.   </w:t>
    </w:r>
    <w:proofErr w:type="spellStart"/>
    <w:r w:rsidRPr="001F3379">
      <w:rPr>
        <w:rFonts w:ascii="Wuerth Book" w:hAnsi="Wuerth Book" w:cs="Wuerth Book"/>
        <w:sz w:val="16"/>
        <w:szCs w:val="16"/>
      </w:rPr>
      <w:t>info</w:t>
    </w:r>
    <w:proofErr w:type="gramEnd"/>
    <w:r w:rsidRPr="001F3379">
      <w:rPr>
        <w:rFonts w:ascii="Wuerth Book" w:hAnsi="Wuerth Book" w:cs="Wuerth Book"/>
        <w:sz w:val="16"/>
        <w:szCs w:val="16"/>
      </w:rPr>
      <w:t>@wuerth.se</w:t>
    </w:r>
    <w:proofErr w:type="spellEnd"/>
    <w:r w:rsidRPr="001F3379">
      <w:rPr>
        <w:rFonts w:ascii="Wuerth Book" w:hAnsi="Wuerth Book" w:cs="Wuerth Book"/>
        <w:sz w:val="16"/>
        <w:szCs w:val="16"/>
      </w:rPr>
      <w:t xml:space="preserve">   </w:t>
    </w:r>
    <w:proofErr w:type="spellStart"/>
    <w:r w:rsidRPr="001F3379">
      <w:rPr>
        <w:rFonts w:ascii="Wuerth Book" w:hAnsi="Wuerth Book" w:cs="Wuerth Book"/>
        <w:sz w:val="16"/>
        <w:szCs w:val="16"/>
      </w:rPr>
      <w:t>www.wurth.se</w:t>
    </w:r>
    <w:proofErr w:type="spellEnd"/>
  </w:p>
  <w:p w:rsidR="00455E91" w:rsidRDefault="00455E91" w:rsidP="00455E91">
    <w:pPr>
      <w:pStyle w:val="Sidfot"/>
    </w:pPr>
    <w:r w:rsidRPr="001F3379">
      <w:rPr>
        <w:rFonts w:ascii="Wuerth Book" w:hAnsi="Wuerth Book" w:cs="Wuerth Book"/>
        <w:sz w:val="16"/>
        <w:szCs w:val="16"/>
      </w:rPr>
      <w:t xml:space="preserve">ISO-certifierade enligt ISO 9001 och ISO 14001.   </w:t>
    </w:r>
    <w:proofErr w:type="spellStart"/>
    <w:r w:rsidRPr="001F3379">
      <w:rPr>
        <w:rFonts w:ascii="Wuerth Book" w:hAnsi="Wuerth Book" w:cs="Wuerth Book"/>
        <w:sz w:val="16"/>
        <w:szCs w:val="16"/>
      </w:rPr>
      <w:t>Org.nr</w:t>
    </w:r>
    <w:proofErr w:type="spellEnd"/>
    <w:r w:rsidRPr="001F3379">
      <w:rPr>
        <w:rFonts w:ascii="Wuerth Book" w:hAnsi="Wuerth Book" w:cs="Wuerth Book"/>
        <w:sz w:val="16"/>
        <w:szCs w:val="16"/>
      </w:rPr>
      <w:t>. 556109-3021 Bankgiro 478-8105  Innehar F-skattebevis.</w:t>
    </w:r>
  </w:p>
  <w:p w:rsidR="00455E91" w:rsidRDefault="00455E91">
    <w:pPr>
      <w:pStyle w:val="Sidfo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91" w:rsidRDefault="00455E91">
    <w:pPr>
      <w:pStyle w:val="Sidhuvud"/>
    </w:pPr>
    <w:r>
      <w:rPr>
        <w:noProof/>
        <w:lang w:eastAsia="sv-SE"/>
      </w:rPr>
      <w:t xml:space="preserve">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1981200" cy="431800"/>
          <wp:effectExtent l="25400" t="0" r="0" b="0"/>
          <wp:docPr id="2" name="Bild 1" descr="WRT_Linie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T_Linie_RGB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216"/>
    <w:rsid w:val="00226DE7"/>
    <w:rsid w:val="00252FDC"/>
    <w:rsid w:val="003C7A65"/>
    <w:rsid w:val="00455E91"/>
    <w:rsid w:val="007A6F3E"/>
    <w:rsid w:val="00BC4CF3"/>
    <w:rsid w:val="00C3525C"/>
    <w:rsid w:val="00C756C2"/>
    <w:rsid w:val="00DA5C65"/>
    <w:rsid w:val="00E71216"/>
    <w:rsid w:val="00FF72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EA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DA5C6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455E9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455E91"/>
  </w:style>
  <w:style w:type="paragraph" w:styleId="Sidfot">
    <w:name w:val="footer"/>
    <w:basedOn w:val="Normal"/>
    <w:link w:val="SidfotChar"/>
    <w:unhideWhenUsed/>
    <w:rsid w:val="00455E91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455E91"/>
  </w:style>
  <w:style w:type="paragraph" w:customStyle="1" w:styleId="Allmntstyckeformat">
    <w:name w:val="[Allmänt styckeformat]"/>
    <w:basedOn w:val="Normal"/>
    <w:rsid w:val="00455E9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urth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Company>Wurth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Boskär</dc:creator>
  <cp:keywords/>
  <cp:lastModifiedBy>Lotta Boskär</cp:lastModifiedBy>
  <cp:revision>2</cp:revision>
  <cp:lastPrinted>2015-08-25T06:18:00Z</cp:lastPrinted>
  <dcterms:created xsi:type="dcterms:W3CDTF">2015-08-25T10:38:00Z</dcterms:created>
  <dcterms:modified xsi:type="dcterms:W3CDTF">2015-08-25T10:38:00Z</dcterms:modified>
</cp:coreProperties>
</file>