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48" w:rsidRPr="00B45E48" w:rsidRDefault="00B45E48" w:rsidP="00B45E48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45E48">
        <w:rPr>
          <w:rFonts w:ascii="Calibri" w:eastAsia="Times New Roman" w:hAnsi="Calibri" w:cs="Times New Roman"/>
          <w:b/>
          <w:bCs/>
          <w:color w:val="000000"/>
          <w:kern w:val="36"/>
          <w:sz w:val="29"/>
          <w:szCs w:val="29"/>
        </w:rPr>
        <w:t>Sammen med KPC og Balslev vinder Arkitem</w:t>
      </w:r>
      <w:r w:rsidR="00ED23CD">
        <w:rPr>
          <w:rFonts w:ascii="Calibri" w:eastAsia="Times New Roman" w:hAnsi="Calibri" w:cs="Times New Roman"/>
          <w:b/>
          <w:bCs/>
          <w:color w:val="000000"/>
          <w:kern w:val="36"/>
          <w:sz w:val="29"/>
          <w:szCs w:val="29"/>
        </w:rPr>
        <w:t>a OPP-projekt om et Center for S</w:t>
      </w:r>
      <w:r w:rsidRPr="00B45E48">
        <w:rPr>
          <w:rFonts w:ascii="Calibri" w:eastAsia="Times New Roman" w:hAnsi="Calibri" w:cs="Times New Roman"/>
          <w:b/>
          <w:bCs/>
          <w:color w:val="000000"/>
          <w:kern w:val="36"/>
          <w:sz w:val="29"/>
          <w:szCs w:val="29"/>
        </w:rPr>
        <w:t>tråleterapi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Et team </w:t>
      </w:r>
      <w:r w:rsidR="00ED23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bestående </w:t>
      </w:r>
      <w:r w:rsidRPr="00B45E4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af KPC, Balslev og Arkitema har netop vundet OPP-ko</w:t>
      </w:r>
      <w:r w:rsidR="00ED23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nkurrencen om Næstved Sygehus’ Center for S</w:t>
      </w:r>
      <w:r w:rsidRPr="00B45E4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tråleterapi – et projekt til 100-120 mio. kr.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Flere kræftpatienter får hurtigere behandling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Langt flere kræftpatienter kan komme hurtigt til strålebehandling af høj kvalitet, når Region Sjælland i 2015 udvider Stråleterapien på Næstved Sygehus med yderligere to stråleacceleratorer.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Byggeriet skal udføres som offentlig-pri</w:t>
      </w:r>
      <w:r w:rsidR="00FF7F33">
        <w:rPr>
          <w:rFonts w:ascii="Calibri" w:eastAsia="Times New Roman" w:hAnsi="Calibri" w:cs="Times New Roman"/>
          <w:color w:val="000000"/>
          <w:sz w:val="23"/>
          <w:szCs w:val="23"/>
        </w:rPr>
        <w:t>vat partnerskab</w:t>
      </w: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 xml:space="preserve"> og er historisk ved at være Danmarks første OPP hospitalsprojekt. 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“Vi får et stort og stærkt center for stråleterapi med den nyeste generation af acceleratorer, der kan strålebehandle med høj præcision”, fastslår regionsrådsformand Steen Bach Nielsen.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Udvidelsen fra tre til fem stråleacceleratorer betyder, at Næstved Sygehus kan udføre mindst 10.000 flere strålebehandlinger om året.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Times New Roman" w:eastAsia="Times New Roman" w:hAnsi="Times New Roman" w:cs="Times New Roman"/>
          <w:sz w:val="24"/>
          <w:szCs w:val="24"/>
        </w:rPr>
        <w:br/>
      </w:r>
      <w:r w:rsidRPr="00B45E48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Den bedste funktionalitet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Arkitemas tilbud blev valgt blandt tre tilbudsgivere. Det var både det økonomisk mest fordelagtige, og projektet med de bedste løsninger.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Kilde: Building Supply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Times New Roman" w:eastAsia="Times New Roman" w:hAnsi="Times New Roman" w:cs="Times New Roman"/>
          <w:sz w:val="24"/>
          <w:szCs w:val="24"/>
        </w:rPr>
        <w:br/>
      </w:r>
      <w:r w:rsidRPr="00B45E48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En ny og bedre løsning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Hos Arkitema fortæller Jesper Bo Jensen, der er kreativ leder i Arkitema Sundhedsafdeling, at projektet bygger til den eksisterende strålebehandling, men placerer strålekanonerne på den modsatte side af ankomstpladsen. “Ved at foreslå denne løsning sikrer vi</w:t>
      </w:r>
      <w:r w:rsidR="003C443F">
        <w:rPr>
          <w:rFonts w:ascii="Calibri" w:eastAsia="Times New Roman" w:hAnsi="Calibri" w:cs="Times New Roman"/>
          <w:color w:val="000000"/>
          <w:sz w:val="23"/>
          <w:szCs w:val="23"/>
        </w:rPr>
        <w:t xml:space="preserve"> en både åben og venlig ankomst</w:t>
      </w: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situation, og vi skaber en tættere kobling mellem den eksisterende bygning og tilbygningen. Denne disponering sikrer samtidig mindst mulige gener i opførelsesperioden, da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de eksisterende strålekanoner </w:t>
      </w: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kan være i drift i hele byggeperioden”, pointerer Jesper Bo Jensen.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Times New Roman" w:eastAsia="Times New Roman" w:hAnsi="Times New Roman" w:cs="Times New Roman"/>
          <w:sz w:val="24"/>
          <w:szCs w:val="24"/>
        </w:rPr>
        <w:br/>
      </w:r>
      <w:r w:rsidRPr="00B45E48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Fakta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Adresse: Næstved Sygehus</w:t>
      </w:r>
    </w:p>
    <w:p w:rsidR="00B45E48" w:rsidRPr="00B45E48" w:rsidRDefault="003C443F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Omfang: ca. 2.000 m²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Bygherre/OPP bestiller: Region Sjælland</w:t>
      </w:r>
    </w:p>
    <w:p w:rsidR="00B45E48" w:rsidRPr="00B45E48" w:rsidRDefault="00B45E48" w:rsidP="005D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Arkitekt: Arkitema</w:t>
      </w:r>
    </w:p>
    <w:p w:rsidR="00B45E48" w:rsidRPr="00B45E48" w:rsidRDefault="00B45E48" w:rsidP="005D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Landskab: Arkitema</w:t>
      </w:r>
    </w:p>
    <w:p w:rsidR="00B45E48" w:rsidRPr="00B45E48" w:rsidRDefault="00B45E48" w:rsidP="005D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48">
        <w:rPr>
          <w:rFonts w:ascii="Calibri" w:eastAsia="Times New Roman" w:hAnsi="Calibri" w:cs="Times New Roman"/>
          <w:color w:val="000000"/>
          <w:sz w:val="23"/>
          <w:szCs w:val="23"/>
        </w:rPr>
        <w:t>Ingeniør: Balslev</w:t>
      </w:r>
    </w:p>
    <w:p w:rsidR="005D7ABC" w:rsidRDefault="005E5818" w:rsidP="005D7ABC">
      <w:pPr>
        <w:spacing w:after="0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Totalentreprenør</w:t>
      </w:r>
      <w:r w:rsidR="005D7ABC">
        <w:rPr>
          <w:rFonts w:ascii="Calibri" w:eastAsia="Times New Roman" w:hAnsi="Calibri" w:cs="Times New Roman"/>
          <w:color w:val="000000"/>
          <w:sz w:val="23"/>
          <w:szCs w:val="23"/>
        </w:rPr>
        <w:t>/OPP leverandør: KPC-Byg A/S</w:t>
      </w:r>
    </w:p>
    <w:p w:rsidR="005D7ABC" w:rsidRPr="005D7ABC" w:rsidRDefault="005D7ABC" w:rsidP="005D7ABC">
      <w:pPr>
        <w:spacing w:after="0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bCs/>
        </w:rPr>
        <w:t xml:space="preserve">År: </w:t>
      </w:r>
      <w:bookmarkStart w:id="0" w:name="_GoBack"/>
      <w:bookmarkEnd w:id="0"/>
      <w:r w:rsidRPr="005D7ABC">
        <w:rPr>
          <w:bCs/>
        </w:rPr>
        <w:t>2013-2015</w:t>
      </w:r>
    </w:p>
    <w:p w:rsidR="005D7ABC" w:rsidRDefault="005D7ABC" w:rsidP="00B45E48"/>
    <w:sectPr w:rsidR="005D7A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1B"/>
    <w:rsid w:val="003C443F"/>
    <w:rsid w:val="005D7ABC"/>
    <w:rsid w:val="005E5818"/>
    <w:rsid w:val="00B45E48"/>
    <w:rsid w:val="00E34B25"/>
    <w:rsid w:val="00ED23CD"/>
    <w:rsid w:val="00F62C1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4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4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Arkitema Architechts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Tina Lykke Ladefoged</cp:lastModifiedBy>
  <cp:revision>3</cp:revision>
  <dcterms:created xsi:type="dcterms:W3CDTF">2013-06-14T09:48:00Z</dcterms:created>
  <dcterms:modified xsi:type="dcterms:W3CDTF">2013-06-14T09:59:00Z</dcterms:modified>
</cp:coreProperties>
</file>