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07C3" w14:textId="77777777" w:rsidR="0038293B" w:rsidRDefault="0038293B" w:rsidP="005A5F1D">
      <w:pPr>
        <w:spacing w:line="360" w:lineRule="auto"/>
        <w:jc w:val="both"/>
        <w:rPr>
          <w:b/>
          <w:sz w:val="28"/>
          <w:lang w:val="de-DE"/>
        </w:rPr>
      </w:pPr>
    </w:p>
    <w:p w14:paraId="78170BF1" w14:textId="77777777" w:rsidR="00F54CD5" w:rsidRPr="003E5376" w:rsidRDefault="00F54CD5" w:rsidP="005A5F1D">
      <w:pPr>
        <w:spacing w:line="360" w:lineRule="auto"/>
        <w:jc w:val="both"/>
        <w:rPr>
          <w:b/>
          <w:sz w:val="28"/>
          <w:lang w:val="de-DE"/>
        </w:rPr>
      </w:pPr>
      <w:bookmarkStart w:id="0" w:name="_GoBack"/>
      <w:bookmarkEnd w:id="0"/>
      <w:r w:rsidRPr="003E5376">
        <w:rPr>
          <w:b/>
          <w:sz w:val="28"/>
          <w:lang w:val="de-DE"/>
        </w:rPr>
        <w:t xml:space="preserve">ERFOLGSVERSPRECHENDE </w:t>
      </w:r>
      <w:r w:rsidR="003E5376">
        <w:rPr>
          <w:b/>
          <w:sz w:val="28"/>
          <w:lang w:val="de-DE"/>
        </w:rPr>
        <w:t>VERBINDUNG</w:t>
      </w:r>
      <w:r w:rsidRPr="003E5376">
        <w:rPr>
          <w:b/>
          <w:sz w:val="28"/>
          <w:lang w:val="de-DE"/>
        </w:rPr>
        <w:t>: CAPITAL A ERWIRBT BETEILIGUNG AN MIELOO &amp; ALEXANDER BUSINESS INTEGRATORS</w:t>
      </w:r>
    </w:p>
    <w:p w14:paraId="273204DA" w14:textId="77777777" w:rsidR="00595DCA" w:rsidRPr="003E5376" w:rsidRDefault="00825281" w:rsidP="005A5F1D">
      <w:pPr>
        <w:spacing w:line="360" w:lineRule="auto"/>
        <w:jc w:val="both"/>
        <w:rPr>
          <w:b/>
          <w:lang w:val="de-DE"/>
        </w:rPr>
      </w:pPr>
      <w:r w:rsidRPr="003E5376">
        <w:rPr>
          <w:b/>
          <w:sz w:val="28"/>
          <w:lang w:val="de-DE"/>
        </w:rPr>
        <w:t xml:space="preserve">EFFEKTIVE NACHVERFOLGUNG UND BESTANDSVERWALTUNG AUF </w:t>
      </w:r>
      <w:r w:rsidR="0005697F">
        <w:rPr>
          <w:b/>
          <w:sz w:val="28"/>
          <w:lang w:val="de-DE"/>
        </w:rPr>
        <w:t xml:space="preserve">DER </w:t>
      </w:r>
      <w:r w:rsidRPr="003E5376">
        <w:rPr>
          <w:b/>
          <w:sz w:val="28"/>
          <w:lang w:val="de-DE"/>
        </w:rPr>
        <w:t>BASIS VON RFID- UND I</w:t>
      </w:r>
      <w:r w:rsidR="003E5376">
        <w:rPr>
          <w:b/>
          <w:sz w:val="28"/>
          <w:lang w:val="de-DE"/>
        </w:rPr>
        <w:t>o</w:t>
      </w:r>
      <w:r w:rsidRPr="003E5376">
        <w:rPr>
          <w:b/>
          <w:sz w:val="28"/>
          <w:lang w:val="de-DE"/>
        </w:rPr>
        <w:t>T-TECHNOLOGIEN</w:t>
      </w:r>
    </w:p>
    <w:p w14:paraId="44F0F30A" w14:textId="40E54855" w:rsidR="00595DCA" w:rsidRPr="003E5376" w:rsidRDefault="00AC0220" w:rsidP="005A5F1D">
      <w:pPr>
        <w:spacing w:line="360" w:lineRule="auto"/>
        <w:jc w:val="both"/>
        <w:rPr>
          <w:b/>
          <w:lang w:val="de-DE"/>
        </w:rPr>
      </w:pPr>
      <w:r w:rsidRPr="003E5376">
        <w:rPr>
          <w:b/>
          <w:lang w:val="de-DE"/>
        </w:rPr>
        <w:t xml:space="preserve">Capital A, die ehemalige ABN </w:t>
      </w:r>
      <w:r w:rsidR="001B1296" w:rsidRPr="003E5376">
        <w:rPr>
          <w:b/>
          <w:lang w:val="de-DE"/>
        </w:rPr>
        <w:t>AMRO</w:t>
      </w:r>
      <w:r w:rsidRPr="003E5376">
        <w:rPr>
          <w:b/>
          <w:lang w:val="de-DE"/>
        </w:rPr>
        <w:t xml:space="preserve"> </w:t>
      </w:r>
      <w:proofErr w:type="spellStart"/>
      <w:r w:rsidR="001B1296" w:rsidRPr="003E5376">
        <w:rPr>
          <w:b/>
          <w:lang w:val="de-DE"/>
        </w:rPr>
        <w:t>Participaties</w:t>
      </w:r>
      <w:proofErr w:type="spellEnd"/>
      <w:r w:rsidRPr="003E5376">
        <w:rPr>
          <w:b/>
          <w:lang w:val="de-DE"/>
        </w:rPr>
        <w:t xml:space="preserve">, hat </w:t>
      </w:r>
      <w:r w:rsidR="003E5376">
        <w:rPr>
          <w:b/>
          <w:lang w:val="de-DE"/>
        </w:rPr>
        <w:t xml:space="preserve">im </w:t>
      </w:r>
      <w:r w:rsidR="00206DF0">
        <w:rPr>
          <w:b/>
          <w:lang w:val="de-DE"/>
        </w:rPr>
        <w:t>Dezember 201</w:t>
      </w:r>
      <w:r w:rsidR="00A72B34">
        <w:rPr>
          <w:b/>
          <w:lang w:val="de-DE"/>
        </w:rPr>
        <w:t>8</w:t>
      </w:r>
      <w:r w:rsidR="00206DF0">
        <w:rPr>
          <w:b/>
          <w:lang w:val="de-DE"/>
        </w:rPr>
        <w:t xml:space="preserve"> </w:t>
      </w:r>
      <w:r w:rsidRPr="003E5376">
        <w:rPr>
          <w:b/>
          <w:lang w:val="de-DE"/>
        </w:rPr>
        <w:t xml:space="preserve">eine Mehrheitsbeteiligung an </w:t>
      </w:r>
      <w:proofErr w:type="spellStart"/>
      <w:r w:rsidRPr="003E5376">
        <w:rPr>
          <w:b/>
          <w:lang w:val="de-DE"/>
        </w:rPr>
        <w:t>Mieloo</w:t>
      </w:r>
      <w:proofErr w:type="spellEnd"/>
      <w:r w:rsidRPr="003E5376">
        <w:rPr>
          <w:b/>
          <w:lang w:val="de-DE"/>
        </w:rPr>
        <w:t xml:space="preserve"> &amp; Alexander Business Integrators </w:t>
      </w:r>
      <w:r w:rsidR="00A566C9" w:rsidRPr="003E5376">
        <w:rPr>
          <w:b/>
          <w:lang w:val="de-DE"/>
        </w:rPr>
        <w:t xml:space="preserve">aus </w:t>
      </w:r>
      <w:proofErr w:type="spellStart"/>
      <w:r w:rsidR="00A566C9" w:rsidRPr="003E5376">
        <w:rPr>
          <w:b/>
          <w:lang w:val="de-DE"/>
        </w:rPr>
        <w:t>Hoofddorp</w:t>
      </w:r>
      <w:proofErr w:type="spellEnd"/>
      <w:r w:rsidR="00A566C9" w:rsidRPr="003E5376">
        <w:rPr>
          <w:b/>
          <w:lang w:val="de-DE"/>
        </w:rPr>
        <w:t xml:space="preserve"> in den Niederlanden </w:t>
      </w:r>
      <w:r w:rsidRPr="003E5376">
        <w:rPr>
          <w:b/>
          <w:lang w:val="de-DE"/>
        </w:rPr>
        <w:t>erworben.</w:t>
      </w:r>
      <w:r w:rsidR="00B469E9" w:rsidRPr="003E5376">
        <w:rPr>
          <w:b/>
          <w:lang w:val="de-DE"/>
        </w:rPr>
        <w:t xml:space="preserve"> Mit</w:t>
      </w:r>
      <w:r w:rsidR="006E7991">
        <w:rPr>
          <w:b/>
          <w:lang w:val="de-DE"/>
        </w:rPr>
        <w:t>hilfe</w:t>
      </w:r>
      <w:r w:rsidR="00B469E9" w:rsidRPr="003E5376">
        <w:rPr>
          <w:b/>
          <w:lang w:val="de-DE"/>
        </w:rPr>
        <w:t xml:space="preserve"> </w:t>
      </w:r>
      <w:r w:rsidR="00206DF0">
        <w:rPr>
          <w:b/>
          <w:lang w:val="de-DE"/>
        </w:rPr>
        <w:t>Marktlink, Spe</w:t>
      </w:r>
      <w:r w:rsidR="00B63964">
        <w:rPr>
          <w:b/>
          <w:lang w:val="de-DE"/>
        </w:rPr>
        <w:t>z</w:t>
      </w:r>
      <w:r w:rsidR="00206DF0">
        <w:rPr>
          <w:b/>
          <w:lang w:val="de-DE"/>
        </w:rPr>
        <w:t xml:space="preserve">ialist </w:t>
      </w:r>
      <w:proofErr w:type="gramStart"/>
      <w:r w:rsidR="00206DF0">
        <w:rPr>
          <w:b/>
          <w:lang w:val="de-DE"/>
        </w:rPr>
        <w:t>in</w:t>
      </w:r>
      <w:r w:rsidR="00C85C0D">
        <w:rPr>
          <w:b/>
          <w:lang w:val="de-DE"/>
        </w:rPr>
        <w:t xml:space="preserve"> </w:t>
      </w:r>
      <w:r w:rsidR="00B469E9" w:rsidRPr="003E5376">
        <w:rPr>
          <w:b/>
          <w:lang w:val="de-DE"/>
        </w:rPr>
        <w:t>Mergers</w:t>
      </w:r>
      <w:proofErr w:type="gramEnd"/>
      <w:r w:rsidR="00B469E9" w:rsidRPr="003E5376">
        <w:rPr>
          <w:b/>
          <w:lang w:val="de-DE"/>
        </w:rPr>
        <w:t xml:space="preserve"> </w:t>
      </w:r>
      <w:r w:rsidR="00461F28">
        <w:rPr>
          <w:b/>
          <w:lang w:val="de-DE"/>
        </w:rPr>
        <w:t>&amp;</w:t>
      </w:r>
      <w:r w:rsidR="00B469E9" w:rsidRPr="003E5376">
        <w:rPr>
          <w:b/>
          <w:lang w:val="de-DE"/>
        </w:rPr>
        <w:t xml:space="preserve"> </w:t>
      </w:r>
      <w:proofErr w:type="spellStart"/>
      <w:r w:rsidR="00B469E9" w:rsidRPr="003E5376">
        <w:rPr>
          <w:b/>
          <w:lang w:val="de-DE"/>
        </w:rPr>
        <w:t>Acquisitions</w:t>
      </w:r>
      <w:proofErr w:type="spellEnd"/>
      <w:r w:rsidR="00206DF0">
        <w:rPr>
          <w:b/>
          <w:lang w:val="de-DE"/>
        </w:rPr>
        <w:t xml:space="preserve"> </w:t>
      </w:r>
      <w:r w:rsidR="007519A3" w:rsidRPr="003E5376">
        <w:rPr>
          <w:b/>
          <w:lang w:val="de-DE"/>
        </w:rPr>
        <w:t xml:space="preserve">suchten die Gründer von Mieloo &amp; Alexander </w:t>
      </w:r>
      <w:r w:rsidR="006A2068" w:rsidRPr="003E5376">
        <w:rPr>
          <w:b/>
          <w:lang w:val="de-DE"/>
        </w:rPr>
        <w:t xml:space="preserve">einen Investor, der das weitere Wachstum </w:t>
      </w:r>
      <w:r w:rsidR="00461F28">
        <w:rPr>
          <w:b/>
          <w:lang w:val="de-DE"/>
        </w:rPr>
        <w:t>sowie</w:t>
      </w:r>
      <w:r w:rsidR="00461F28" w:rsidRPr="003E5376">
        <w:rPr>
          <w:b/>
          <w:lang w:val="de-DE"/>
        </w:rPr>
        <w:t xml:space="preserve"> </w:t>
      </w:r>
      <w:r w:rsidR="006A2068" w:rsidRPr="003E5376">
        <w:rPr>
          <w:b/>
          <w:lang w:val="de-DE"/>
        </w:rPr>
        <w:t xml:space="preserve">die Internationalisierung </w:t>
      </w:r>
      <w:r w:rsidR="00930BF5" w:rsidRPr="003E5376">
        <w:rPr>
          <w:b/>
          <w:lang w:val="de-DE"/>
        </w:rPr>
        <w:t>mit vorantreibt.</w:t>
      </w:r>
      <w:r w:rsidR="00025E9D" w:rsidRPr="003E5376">
        <w:rPr>
          <w:b/>
          <w:lang w:val="de-DE"/>
        </w:rPr>
        <w:t xml:space="preserve"> Erklärtes Ziel des Unternehmens ist es, durch das </w:t>
      </w:r>
      <w:r w:rsidR="00350286" w:rsidRPr="003E5376">
        <w:rPr>
          <w:b/>
          <w:lang w:val="de-DE"/>
        </w:rPr>
        <w:t xml:space="preserve">gewonnene </w:t>
      </w:r>
      <w:r w:rsidR="00025E9D" w:rsidRPr="003E5376">
        <w:rPr>
          <w:b/>
          <w:lang w:val="de-DE"/>
        </w:rPr>
        <w:t xml:space="preserve">Investment seine etablierte </w:t>
      </w:r>
      <w:r w:rsidR="00714BD4" w:rsidRPr="003E5376">
        <w:rPr>
          <w:b/>
          <w:lang w:val="de-DE"/>
        </w:rPr>
        <w:t>„</w:t>
      </w:r>
      <w:r w:rsidR="00025E9D" w:rsidRPr="003E5376">
        <w:rPr>
          <w:b/>
          <w:lang w:val="de-DE"/>
        </w:rPr>
        <w:t xml:space="preserve">First </w:t>
      </w:r>
      <w:proofErr w:type="spellStart"/>
      <w:r w:rsidR="00025E9D" w:rsidRPr="003E5376">
        <w:rPr>
          <w:b/>
          <w:lang w:val="de-DE"/>
        </w:rPr>
        <w:t>Mover</w:t>
      </w:r>
      <w:proofErr w:type="spellEnd"/>
      <w:r w:rsidR="00025E9D" w:rsidRPr="003E5376">
        <w:rPr>
          <w:b/>
          <w:lang w:val="de-DE"/>
        </w:rPr>
        <w:t xml:space="preserve">”-Position im Markt für RFID- und IoT-Anwendungen </w:t>
      </w:r>
      <w:r w:rsidR="009A344D">
        <w:rPr>
          <w:b/>
          <w:lang w:val="de-DE"/>
        </w:rPr>
        <w:t>auszubauen</w:t>
      </w:r>
      <w:r w:rsidR="00025E9D" w:rsidRPr="003E5376">
        <w:rPr>
          <w:b/>
          <w:lang w:val="de-DE"/>
        </w:rPr>
        <w:t>.</w:t>
      </w:r>
    </w:p>
    <w:p w14:paraId="6AA8AA49" w14:textId="77904BFF" w:rsidR="004D4D84" w:rsidRPr="003E5376" w:rsidRDefault="00595DCA" w:rsidP="005A5F1D">
      <w:pPr>
        <w:spacing w:line="360" w:lineRule="auto"/>
        <w:jc w:val="both"/>
        <w:rPr>
          <w:lang w:val="de-DE"/>
        </w:rPr>
      </w:pPr>
      <w:r w:rsidRPr="006647EF">
        <w:rPr>
          <w:lang w:val="de-DE"/>
        </w:rPr>
        <w:t>D</w:t>
      </w:r>
      <w:r w:rsidR="006647EF">
        <w:rPr>
          <w:lang w:val="de-DE"/>
        </w:rPr>
        <w:t>üsseldorf</w:t>
      </w:r>
      <w:r w:rsidRPr="006647EF">
        <w:rPr>
          <w:lang w:val="de-DE"/>
        </w:rPr>
        <w:t xml:space="preserve">; </w:t>
      </w:r>
      <w:r w:rsidR="006647EF" w:rsidRPr="006647EF">
        <w:rPr>
          <w:lang w:val="de-DE"/>
        </w:rPr>
        <w:t>26.</w:t>
      </w:r>
      <w:r w:rsidRPr="006647EF">
        <w:rPr>
          <w:lang w:val="de-DE"/>
        </w:rPr>
        <w:t xml:space="preserve"> A</w:t>
      </w:r>
      <w:r w:rsidR="006647EF">
        <w:rPr>
          <w:lang w:val="de-DE"/>
        </w:rPr>
        <w:t>pril</w:t>
      </w:r>
      <w:r w:rsidRPr="006647EF">
        <w:rPr>
          <w:lang w:val="de-DE"/>
        </w:rPr>
        <w:t xml:space="preserve"> 2019</w:t>
      </w:r>
      <w:r w:rsidRPr="003E5376">
        <w:rPr>
          <w:b/>
          <w:lang w:val="de-DE"/>
        </w:rPr>
        <w:t xml:space="preserve"> –</w:t>
      </w:r>
      <w:r w:rsidR="009C13E9" w:rsidRPr="003E5376">
        <w:rPr>
          <w:lang w:val="de-DE"/>
        </w:rPr>
        <w:t xml:space="preserve"> </w:t>
      </w:r>
      <w:proofErr w:type="spellStart"/>
      <w:r w:rsidR="009C13E9" w:rsidRPr="003E5376">
        <w:rPr>
          <w:lang w:val="de-DE"/>
        </w:rPr>
        <w:t>Mieloo</w:t>
      </w:r>
      <w:proofErr w:type="spellEnd"/>
      <w:r w:rsidR="009C13E9" w:rsidRPr="003E5376">
        <w:rPr>
          <w:lang w:val="de-DE"/>
        </w:rPr>
        <w:t xml:space="preserve"> &amp; Alexander Business Integrators entwickelt, implementiert und verwaltet</w:t>
      </w:r>
      <w:r w:rsidR="001976BA" w:rsidRPr="003E5376">
        <w:rPr>
          <w:lang w:val="de-DE"/>
        </w:rPr>
        <w:t xml:space="preserve"> </w:t>
      </w:r>
      <w:r w:rsidR="00A550C7" w:rsidRPr="003E5376">
        <w:rPr>
          <w:lang w:val="de-DE"/>
        </w:rPr>
        <w:t>Lösungen für Nachverfolgung und Ortung sowie für die Bestandsverwaltung</w:t>
      </w:r>
      <w:r w:rsidR="00215BA1" w:rsidRPr="003E5376">
        <w:rPr>
          <w:lang w:val="de-DE"/>
        </w:rPr>
        <w:t xml:space="preserve"> auf</w:t>
      </w:r>
      <w:r w:rsidR="009A344D">
        <w:rPr>
          <w:lang w:val="de-DE"/>
        </w:rPr>
        <w:t xml:space="preserve"> der</w:t>
      </w:r>
      <w:r w:rsidR="00215BA1" w:rsidRPr="003E5376">
        <w:rPr>
          <w:lang w:val="de-DE"/>
        </w:rPr>
        <w:t xml:space="preserve"> Basis vo</w:t>
      </w:r>
      <w:r w:rsidR="002310E9" w:rsidRPr="003E5376">
        <w:rPr>
          <w:lang w:val="de-DE"/>
        </w:rPr>
        <w:t>n RFID</w:t>
      </w:r>
      <w:r w:rsidR="00EF3852" w:rsidRPr="003E5376">
        <w:rPr>
          <w:lang w:val="de-DE"/>
        </w:rPr>
        <w:t>-</w:t>
      </w:r>
      <w:r w:rsidR="002310E9" w:rsidRPr="003E5376">
        <w:rPr>
          <w:lang w:val="de-DE"/>
        </w:rPr>
        <w:t xml:space="preserve"> und IoT-</w:t>
      </w:r>
      <w:r w:rsidR="00EF3852" w:rsidRPr="003E5376">
        <w:rPr>
          <w:lang w:val="de-DE"/>
        </w:rPr>
        <w:t>Technologien</w:t>
      </w:r>
      <w:r w:rsidR="002310E9" w:rsidRPr="003E5376">
        <w:rPr>
          <w:lang w:val="de-DE"/>
        </w:rPr>
        <w:t>.</w:t>
      </w:r>
      <w:r w:rsidR="009F4447" w:rsidRPr="003E5376">
        <w:rPr>
          <w:lang w:val="de-DE"/>
        </w:rPr>
        <w:t xml:space="preserve"> </w:t>
      </w:r>
      <w:r w:rsidR="00672964" w:rsidRPr="003E5376">
        <w:rPr>
          <w:lang w:val="de-DE"/>
        </w:rPr>
        <w:t>Aufgrund seiner langjährigen Erfahrung</w:t>
      </w:r>
      <w:r w:rsidR="007D78E8">
        <w:rPr>
          <w:lang w:val="de-DE"/>
        </w:rPr>
        <w:t xml:space="preserve"> und </w:t>
      </w:r>
      <w:r w:rsidR="006E7991">
        <w:rPr>
          <w:lang w:val="de-DE"/>
        </w:rPr>
        <w:t xml:space="preserve">ausgesprochenen </w:t>
      </w:r>
      <w:r w:rsidR="007D78E8" w:rsidRPr="003E5376">
        <w:rPr>
          <w:lang w:val="de-DE"/>
        </w:rPr>
        <w:t>Expertise</w:t>
      </w:r>
      <w:r w:rsidR="00672964" w:rsidRPr="003E5376">
        <w:rPr>
          <w:lang w:val="de-DE"/>
        </w:rPr>
        <w:t xml:space="preserve"> </w:t>
      </w:r>
      <w:r w:rsidR="00744FB6" w:rsidRPr="003E5376">
        <w:rPr>
          <w:lang w:val="de-DE"/>
        </w:rPr>
        <w:t xml:space="preserve">verfügt </w:t>
      </w:r>
      <w:r w:rsidR="00CB3773" w:rsidRPr="003E5376">
        <w:rPr>
          <w:lang w:val="de-DE"/>
        </w:rPr>
        <w:t xml:space="preserve">das Unternehmen </w:t>
      </w:r>
      <w:r w:rsidR="00744FB6" w:rsidRPr="003E5376">
        <w:rPr>
          <w:lang w:val="de-DE"/>
        </w:rPr>
        <w:t xml:space="preserve">über einen </w:t>
      </w:r>
      <w:r w:rsidR="007D78E8">
        <w:rPr>
          <w:lang w:val="de-DE"/>
        </w:rPr>
        <w:t>beachtlichen</w:t>
      </w:r>
      <w:r w:rsidR="007D78E8" w:rsidRPr="003E5376">
        <w:rPr>
          <w:lang w:val="de-DE"/>
        </w:rPr>
        <w:t xml:space="preserve"> </w:t>
      </w:r>
      <w:r w:rsidR="00744FB6" w:rsidRPr="003E5376">
        <w:rPr>
          <w:lang w:val="de-DE"/>
        </w:rPr>
        <w:t>Kundenstamm in den Niederlanden, in Belgien und Deutschland</w:t>
      </w:r>
      <w:r w:rsidR="006E7991">
        <w:rPr>
          <w:lang w:val="de-DE"/>
        </w:rPr>
        <w:t xml:space="preserve"> und</w:t>
      </w:r>
      <w:r w:rsidR="00922E3C" w:rsidRPr="003E5376">
        <w:rPr>
          <w:lang w:val="de-DE"/>
        </w:rPr>
        <w:t xml:space="preserve"> engagiert </w:t>
      </w:r>
      <w:r w:rsidR="007D78E8">
        <w:rPr>
          <w:lang w:val="de-DE"/>
        </w:rPr>
        <w:t xml:space="preserve">sich </w:t>
      </w:r>
      <w:r w:rsidR="006E7991">
        <w:rPr>
          <w:lang w:val="de-DE"/>
        </w:rPr>
        <w:t xml:space="preserve">überdies </w:t>
      </w:r>
      <w:r w:rsidR="002D6928" w:rsidRPr="003E5376">
        <w:rPr>
          <w:lang w:val="de-DE"/>
        </w:rPr>
        <w:t xml:space="preserve">zunehmend international </w:t>
      </w:r>
      <w:r w:rsidR="000D1A64">
        <w:rPr>
          <w:lang w:val="de-DE"/>
        </w:rPr>
        <w:t xml:space="preserve">bei </w:t>
      </w:r>
      <w:r w:rsidR="002D6928" w:rsidRPr="003E5376">
        <w:rPr>
          <w:lang w:val="de-DE"/>
        </w:rPr>
        <w:t xml:space="preserve">Projekten </w:t>
      </w:r>
      <w:r w:rsidR="007D78E8">
        <w:rPr>
          <w:lang w:val="de-DE"/>
        </w:rPr>
        <w:t xml:space="preserve">u.a. </w:t>
      </w:r>
      <w:r w:rsidR="004A685D" w:rsidRPr="003E5376">
        <w:rPr>
          <w:lang w:val="de-DE"/>
        </w:rPr>
        <w:t>i</w:t>
      </w:r>
      <w:r w:rsidR="002D6928" w:rsidRPr="003E5376">
        <w:rPr>
          <w:lang w:val="de-DE"/>
        </w:rPr>
        <w:t>n den USA, in Kanada und Asien.</w:t>
      </w:r>
      <w:r w:rsidR="004A685D" w:rsidRPr="003E5376">
        <w:rPr>
          <w:lang w:val="de-DE"/>
        </w:rPr>
        <w:t xml:space="preserve"> </w:t>
      </w:r>
      <w:r w:rsidR="009B723A" w:rsidRPr="003E5376">
        <w:rPr>
          <w:lang w:val="de-DE"/>
        </w:rPr>
        <w:t xml:space="preserve">Während </w:t>
      </w:r>
      <w:r w:rsidR="000326A8" w:rsidRPr="003E5376">
        <w:rPr>
          <w:lang w:val="de-DE"/>
        </w:rPr>
        <w:t>M</w:t>
      </w:r>
      <w:r w:rsidR="004D4D84" w:rsidRPr="003E5376">
        <w:rPr>
          <w:lang w:val="de-DE"/>
        </w:rPr>
        <w:t xml:space="preserve">ieloo &amp; Alexander </w:t>
      </w:r>
      <w:r w:rsidR="00F71501" w:rsidRPr="003E5376">
        <w:rPr>
          <w:lang w:val="de-DE"/>
        </w:rPr>
        <w:t xml:space="preserve">ursprünglich </w:t>
      </w:r>
      <w:r w:rsidR="005519DD" w:rsidRPr="003E5376">
        <w:rPr>
          <w:lang w:val="de-DE"/>
        </w:rPr>
        <w:t>vorwiegend</w:t>
      </w:r>
      <w:r w:rsidR="00F71501" w:rsidRPr="003E5376">
        <w:rPr>
          <w:lang w:val="de-DE"/>
        </w:rPr>
        <w:t xml:space="preserve"> </w:t>
      </w:r>
      <w:r w:rsidR="009B723A" w:rsidRPr="003E5376">
        <w:rPr>
          <w:lang w:val="de-DE"/>
        </w:rPr>
        <w:t xml:space="preserve">in den Bereichen Produktion, </w:t>
      </w:r>
      <w:r w:rsidR="009B723A" w:rsidRPr="006E2473">
        <w:rPr>
          <w:lang w:val="de-DE"/>
        </w:rPr>
        <w:t>Logist</w:t>
      </w:r>
      <w:r w:rsidR="000D1A64" w:rsidRPr="006E2473">
        <w:rPr>
          <w:lang w:val="de-DE"/>
        </w:rPr>
        <w:t>i</w:t>
      </w:r>
      <w:r w:rsidR="009B723A" w:rsidRPr="006E2473">
        <w:rPr>
          <w:lang w:val="de-DE"/>
        </w:rPr>
        <w:t xml:space="preserve">k und (Paket-)Post </w:t>
      </w:r>
      <w:r w:rsidR="00F71501" w:rsidRPr="006E2473">
        <w:rPr>
          <w:lang w:val="de-DE"/>
        </w:rPr>
        <w:t xml:space="preserve">aktiv war, </w:t>
      </w:r>
      <w:r w:rsidR="00C250F1" w:rsidRPr="006E2473">
        <w:rPr>
          <w:lang w:val="de-DE"/>
        </w:rPr>
        <w:t xml:space="preserve">verzeichnet das Unternehmen </w:t>
      </w:r>
      <w:r w:rsidR="007D78E8" w:rsidRPr="006E2473">
        <w:rPr>
          <w:lang w:val="de-DE"/>
        </w:rPr>
        <w:t xml:space="preserve">aktuell </w:t>
      </w:r>
      <w:r w:rsidR="00893356" w:rsidRPr="006E2473">
        <w:rPr>
          <w:lang w:val="de-DE"/>
        </w:rPr>
        <w:t xml:space="preserve">ein </w:t>
      </w:r>
      <w:r w:rsidR="007D78E8" w:rsidRPr="006E2473">
        <w:rPr>
          <w:lang w:val="de-DE"/>
        </w:rPr>
        <w:t xml:space="preserve">lebhaftes </w:t>
      </w:r>
      <w:r w:rsidR="009A10DB" w:rsidRPr="006E2473">
        <w:rPr>
          <w:lang w:val="de-DE"/>
        </w:rPr>
        <w:t>Wachstum</w:t>
      </w:r>
      <w:r w:rsidR="007D78E8" w:rsidRPr="006E2473">
        <w:rPr>
          <w:lang w:val="de-DE"/>
        </w:rPr>
        <w:t xml:space="preserve"> – nicht zuletzt </w:t>
      </w:r>
      <w:r w:rsidR="009A10DB" w:rsidRPr="006E2473">
        <w:rPr>
          <w:lang w:val="de-DE"/>
        </w:rPr>
        <w:t xml:space="preserve">im </w:t>
      </w:r>
      <w:r w:rsidR="000D1A64" w:rsidRPr="006E2473">
        <w:rPr>
          <w:lang w:val="de-DE"/>
        </w:rPr>
        <w:t xml:space="preserve">Bereich </w:t>
      </w:r>
      <w:r w:rsidR="0053247D" w:rsidRPr="006E2473">
        <w:rPr>
          <w:lang w:val="de-DE"/>
        </w:rPr>
        <w:t>T</w:t>
      </w:r>
      <w:r w:rsidR="009A10DB" w:rsidRPr="006E2473">
        <w:rPr>
          <w:lang w:val="de-DE"/>
        </w:rPr>
        <w:t>extile</w:t>
      </w:r>
      <w:r w:rsidR="0053247D" w:rsidRPr="006E2473">
        <w:rPr>
          <w:lang w:val="de-DE"/>
        </w:rPr>
        <w:t>r</w:t>
      </w:r>
      <w:r w:rsidR="009A10DB" w:rsidRPr="006E2473">
        <w:rPr>
          <w:lang w:val="de-DE"/>
        </w:rPr>
        <w:t xml:space="preserve"> Einzelhandel</w:t>
      </w:r>
      <w:r w:rsidR="004F6645" w:rsidRPr="006E2473">
        <w:rPr>
          <w:lang w:val="de-DE"/>
        </w:rPr>
        <w:t xml:space="preserve">, wo die Einführung der RFID-Technologie </w:t>
      </w:r>
      <w:r w:rsidR="0053247D" w:rsidRPr="006E2473">
        <w:rPr>
          <w:lang w:val="de-DE"/>
        </w:rPr>
        <w:t>vermehrt nachgefragt wird</w:t>
      </w:r>
      <w:r w:rsidR="004F6645" w:rsidRPr="006E2473">
        <w:rPr>
          <w:lang w:val="de-DE"/>
        </w:rPr>
        <w:t>.</w:t>
      </w:r>
      <w:r w:rsidR="00672964" w:rsidRPr="003E5376">
        <w:rPr>
          <w:lang w:val="de-DE"/>
        </w:rPr>
        <w:t xml:space="preserve"> </w:t>
      </w:r>
    </w:p>
    <w:p w14:paraId="6399A2AF" w14:textId="77777777" w:rsidR="002711EE" w:rsidRPr="003E5376" w:rsidRDefault="00342868" w:rsidP="005A5F1D">
      <w:pPr>
        <w:spacing w:line="360" w:lineRule="auto"/>
        <w:jc w:val="both"/>
        <w:rPr>
          <w:b/>
          <w:lang w:val="de-DE"/>
        </w:rPr>
      </w:pPr>
      <w:r w:rsidRPr="003E5376">
        <w:rPr>
          <w:b/>
          <w:lang w:val="de-DE"/>
        </w:rPr>
        <w:t>Wachstum mit Strategie</w:t>
      </w:r>
    </w:p>
    <w:p w14:paraId="1803108F" w14:textId="613F0C64" w:rsidR="00E47E86" w:rsidRDefault="005C6E9A" w:rsidP="005A5F1D">
      <w:pPr>
        <w:spacing w:line="360" w:lineRule="auto"/>
        <w:jc w:val="both"/>
        <w:rPr>
          <w:lang w:val="de-DE"/>
        </w:rPr>
      </w:pPr>
      <w:r w:rsidRPr="003E5376">
        <w:rPr>
          <w:lang w:val="de-DE"/>
        </w:rPr>
        <w:t xml:space="preserve">Mieloo &amp; Alexander wurde im Jahr 2000 </w:t>
      </w:r>
      <w:r w:rsidR="0036627D" w:rsidRPr="003E5376">
        <w:rPr>
          <w:lang w:val="de-DE"/>
        </w:rPr>
        <w:t xml:space="preserve">von </w:t>
      </w:r>
      <w:r w:rsidR="00C178CB">
        <w:rPr>
          <w:lang w:val="de-DE"/>
        </w:rPr>
        <w:t xml:space="preserve">Ing. </w:t>
      </w:r>
      <w:r w:rsidR="0036627D" w:rsidRPr="003E5376">
        <w:rPr>
          <w:lang w:val="de-DE"/>
        </w:rPr>
        <w:t xml:space="preserve">Joseph Owusu und </w:t>
      </w:r>
      <w:r w:rsidR="003E5376">
        <w:rPr>
          <w:lang w:val="de-DE"/>
        </w:rPr>
        <w:t xml:space="preserve">Dr. </w:t>
      </w:r>
      <w:r w:rsidR="0036627D" w:rsidRPr="003E5376">
        <w:rPr>
          <w:lang w:val="de-DE"/>
        </w:rPr>
        <w:t>Sander Merkx gegründet und beschäftigt heute rund 30 Mitarbeiter.</w:t>
      </w:r>
      <w:r w:rsidR="00662EA6" w:rsidRPr="003E5376">
        <w:rPr>
          <w:lang w:val="de-DE"/>
        </w:rPr>
        <w:t xml:space="preserve"> </w:t>
      </w:r>
      <w:r w:rsidR="001D3C4D">
        <w:rPr>
          <w:lang w:val="de-DE"/>
        </w:rPr>
        <w:t xml:space="preserve">Seit Anfang an </w:t>
      </w:r>
      <w:r w:rsidR="00C549DD">
        <w:rPr>
          <w:lang w:val="de-DE"/>
        </w:rPr>
        <w:t>entwickelt</w:t>
      </w:r>
      <w:r w:rsidR="00C549DD" w:rsidRPr="001D3C4D">
        <w:rPr>
          <w:lang w:val="de-DE"/>
        </w:rPr>
        <w:t xml:space="preserve"> </w:t>
      </w:r>
      <w:r w:rsidR="001D3C4D">
        <w:rPr>
          <w:lang w:val="de-DE"/>
        </w:rPr>
        <w:t xml:space="preserve">das Unternehmen </w:t>
      </w:r>
      <w:r w:rsidR="001D3C4D" w:rsidRPr="001D3C4D">
        <w:rPr>
          <w:lang w:val="de-DE"/>
        </w:rPr>
        <w:t>modernste RFID- und IoT-Anwendungen für Geschäftskunden mit Ziel</w:t>
      </w:r>
      <w:r w:rsidR="00994630">
        <w:rPr>
          <w:lang w:val="de-DE"/>
        </w:rPr>
        <w:t>en für die</w:t>
      </w:r>
      <w:r w:rsidR="001D3C4D" w:rsidRPr="001D3C4D">
        <w:rPr>
          <w:lang w:val="de-DE"/>
        </w:rPr>
        <w:t xml:space="preserve"> Automatisierung der Datenerfassung, Rationalisierung von Geschäftsprozessen, Treffen von datenbasierten Entscheidungen</w:t>
      </w:r>
      <w:r w:rsidR="00A93A3B">
        <w:rPr>
          <w:lang w:val="de-DE"/>
        </w:rPr>
        <w:t xml:space="preserve"> sowie der </w:t>
      </w:r>
      <w:r w:rsidR="001D3C4D" w:rsidRPr="001D3C4D">
        <w:rPr>
          <w:lang w:val="de-DE"/>
        </w:rPr>
        <w:t>Realisierung operativer Spitzenleistungen.</w:t>
      </w:r>
      <w:r w:rsidR="001D3C4D">
        <w:rPr>
          <w:lang w:val="de-DE"/>
        </w:rPr>
        <w:t xml:space="preserve"> </w:t>
      </w:r>
      <w:r w:rsidR="00662EA6" w:rsidRPr="003E5376">
        <w:rPr>
          <w:lang w:val="de-DE"/>
        </w:rPr>
        <w:t>Die beiden Gründer bleiben</w:t>
      </w:r>
      <w:r w:rsidR="002B6F5C" w:rsidRPr="003E5376">
        <w:rPr>
          <w:lang w:val="de-DE"/>
        </w:rPr>
        <w:t xml:space="preserve"> </w:t>
      </w:r>
      <w:r w:rsidR="00662EA6" w:rsidRPr="003E5376">
        <w:rPr>
          <w:lang w:val="de-DE"/>
        </w:rPr>
        <w:t xml:space="preserve">weiterhin Anteilseigner und führen </w:t>
      </w:r>
      <w:r w:rsidR="00C178CB">
        <w:rPr>
          <w:lang w:val="de-DE"/>
        </w:rPr>
        <w:t xml:space="preserve">gemeinsam </w:t>
      </w:r>
      <w:r w:rsidR="00662EA6" w:rsidRPr="003E5376">
        <w:rPr>
          <w:lang w:val="de-DE"/>
        </w:rPr>
        <w:t xml:space="preserve">das Unternehmen, um </w:t>
      </w:r>
      <w:r w:rsidR="006E7991">
        <w:rPr>
          <w:lang w:val="de-DE"/>
        </w:rPr>
        <w:t>sein</w:t>
      </w:r>
      <w:r w:rsidR="006E7991" w:rsidRPr="003E5376">
        <w:rPr>
          <w:lang w:val="de-DE"/>
        </w:rPr>
        <w:t xml:space="preserve"> </w:t>
      </w:r>
      <w:r w:rsidR="00662EA6" w:rsidRPr="003E5376">
        <w:rPr>
          <w:lang w:val="de-DE"/>
        </w:rPr>
        <w:t>internationale</w:t>
      </w:r>
      <w:r w:rsidR="006E7991">
        <w:rPr>
          <w:lang w:val="de-DE"/>
        </w:rPr>
        <w:t>s</w:t>
      </w:r>
      <w:r w:rsidR="00662EA6" w:rsidRPr="003E5376">
        <w:rPr>
          <w:lang w:val="de-DE"/>
        </w:rPr>
        <w:t xml:space="preserve"> Wachstum anzukurbeln und zu gestalten.</w:t>
      </w:r>
      <w:r w:rsidR="00F239FF" w:rsidRPr="003E5376">
        <w:rPr>
          <w:lang w:val="de-DE"/>
        </w:rPr>
        <w:t xml:space="preserve"> </w:t>
      </w:r>
      <w:bookmarkStart w:id="1" w:name="_Hlk6308155"/>
      <w:r w:rsidR="00C13D09" w:rsidRPr="003E5376">
        <w:rPr>
          <w:lang w:val="de-DE"/>
        </w:rPr>
        <w:t>„</w:t>
      </w:r>
      <w:bookmarkEnd w:id="1"/>
      <w:r w:rsidR="00B20282" w:rsidRPr="003E5376">
        <w:rPr>
          <w:lang w:val="de-DE"/>
        </w:rPr>
        <w:t xml:space="preserve">Ziel der </w:t>
      </w:r>
    </w:p>
    <w:p w14:paraId="647B8321" w14:textId="41579450" w:rsidR="00E1183C" w:rsidRDefault="00B20282" w:rsidP="005A5F1D">
      <w:pPr>
        <w:spacing w:line="360" w:lineRule="auto"/>
        <w:jc w:val="both"/>
        <w:rPr>
          <w:lang w:val="de-DE"/>
        </w:rPr>
      </w:pPr>
      <w:r w:rsidRPr="003E5376">
        <w:rPr>
          <w:lang w:val="de-DE"/>
        </w:rPr>
        <w:lastRenderedPageBreak/>
        <w:t>strategischen Partnerschaft mit Capital A ist es, unsere Standardlösungen weiterzuentwickeln und unsere Organisation auf einen internationalen Roll-Out vorzubereiten</w:t>
      </w:r>
      <w:r w:rsidR="00F239FF" w:rsidRPr="003E5376">
        <w:rPr>
          <w:lang w:val="de-DE"/>
        </w:rPr>
        <w:t>”, so Owusu</w:t>
      </w:r>
      <w:r w:rsidRPr="003E5376">
        <w:rPr>
          <w:lang w:val="de-DE"/>
        </w:rPr>
        <w:t>.</w:t>
      </w:r>
      <w:r w:rsidR="004E1B8C" w:rsidRPr="003E5376">
        <w:rPr>
          <w:lang w:val="de-DE"/>
        </w:rPr>
        <w:t xml:space="preserve"> </w:t>
      </w:r>
      <w:r w:rsidR="00C13D09" w:rsidRPr="003E5376">
        <w:rPr>
          <w:lang w:val="de-DE"/>
        </w:rPr>
        <w:t>„</w:t>
      </w:r>
      <w:r w:rsidR="004E1B8C" w:rsidRPr="003E5376">
        <w:rPr>
          <w:lang w:val="de-DE"/>
        </w:rPr>
        <w:t>Auf diese Weise können wir den nächsten Schritt gehen und unsere</w:t>
      </w:r>
      <w:r w:rsidR="003E5376">
        <w:rPr>
          <w:lang w:val="de-DE"/>
        </w:rPr>
        <w:t>n</w:t>
      </w:r>
      <w:r w:rsidR="004E1B8C" w:rsidRPr="003E5376">
        <w:rPr>
          <w:lang w:val="de-DE"/>
        </w:rPr>
        <w:t xml:space="preserve"> Kunden im In- und Ausland</w:t>
      </w:r>
      <w:r w:rsidR="006E7991">
        <w:rPr>
          <w:lang w:val="de-DE"/>
        </w:rPr>
        <w:t xml:space="preserve"> einen</w:t>
      </w:r>
      <w:r w:rsidR="004E1B8C" w:rsidRPr="003E5376">
        <w:rPr>
          <w:lang w:val="de-DE"/>
        </w:rPr>
        <w:t xml:space="preserve"> noch besser</w:t>
      </w:r>
      <w:r w:rsidR="003E5376">
        <w:rPr>
          <w:lang w:val="de-DE"/>
        </w:rPr>
        <w:t>e</w:t>
      </w:r>
      <w:r w:rsidR="00C178CB">
        <w:rPr>
          <w:lang w:val="de-DE"/>
        </w:rPr>
        <w:t>n</w:t>
      </w:r>
      <w:r w:rsidR="003E5376">
        <w:rPr>
          <w:lang w:val="de-DE"/>
        </w:rPr>
        <w:t xml:space="preserve"> Service bieten</w:t>
      </w:r>
      <w:r w:rsidR="004E1B8C" w:rsidRPr="003E5376">
        <w:rPr>
          <w:lang w:val="de-DE"/>
        </w:rPr>
        <w:t>.”</w:t>
      </w:r>
    </w:p>
    <w:p w14:paraId="6986ED61" w14:textId="0FC4079A" w:rsidR="00E1183C" w:rsidRPr="003E5376" w:rsidRDefault="00E1183C" w:rsidP="005A5F1D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Dr. Sander </w:t>
      </w:r>
      <w:proofErr w:type="spellStart"/>
      <w:r>
        <w:rPr>
          <w:lang w:val="de-DE"/>
        </w:rPr>
        <w:t>Merkx</w:t>
      </w:r>
      <w:proofErr w:type="spellEnd"/>
      <w:r>
        <w:rPr>
          <w:lang w:val="de-DE"/>
        </w:rPr>
        <w:t xml:space="preserve"> ergänzt: „Die von uns entwickelten Lösungen basieren auf </w:t>
      </w:r>
      <w:r w:rsidR="00872BC8">
        <w:rPr>
          <w:lang w:val="de-DE"/>
        </w:rPr>
        <w:t xml:space="preserve">neusten </w:t>
      </w:r>
      <w:r>
        <w:rPr>
          <w:lang w:val="de-DE"/>
        </w:rPr>
        <w:t xml:space="preserve">technologischen Standards und bieten unseren Kunden ein Maximum an Profitabilität, und das in unterschiedlichsten Anwendungen und Branchen. Deshalb werden wir die Erschließung weiterer Marktpotentiale in Zukunft noch stärker forcieren“. </w:t>
      </w:r>
    </w:p>
    <w:p w14:paraId="48E39DC5" w14:textId="77777777" w:rsidR="00D61DDA" w:rsidRPr="003E5376" w:rsidRDefault="00027E05" w:rsidP="005A5F1D">
      <w:pPr>
        <w:spacing w:line="360" w:lineRule="auto"/>
        <w:jc w:val="both"/>
        <w:rPr>
          <w:lang w:val="de-DE"/>
        </w:rPr>
      </w:pPr>
      <w:r w:rsidRPr="006B7171">
        <w:rPr>
          <w:lang w:val="de-DE"/>
        </w:rPr>
        <w:t>Die Beteiligung von Capital A</w:t>
      </w:r>
      <w:r w:rsidR="00DF4776" w:rsidRPr="006B7171">
        <w:rPr>
          <w:lang w:val="de-DE"/>
        </w:rPr>
        <w:t xml:space="preserve"> steht im Einklang mit der Strategie </w:t>
      </w:r>
      <w:r w:rsidR="008E3FE5" w:rsidRPr="006B7171">
        <w:rPr>
          <w:lang w:val="de-DE"/>
        </w:rPr>
        <w:t>des Unternehmens</w:t>
      </w:r>
      <w:r w:rsidR="00740E99" w:rsidRPr="006B7171">
        <w:rPr>
          <w:lang w:val="de-DE"/>
        </w:rPr>
        <w:t xml:space="preserve">, </w:t>
      </w:r>
      <w:r w:rsidR="00D8077F" w:rsidRPr="006B7171">
        <w:rPr>
          <w:lang w:val="de-DE"/>
        </w:rPr>
        <w:t xml:space="preserve">auf die Zusammenarbeit </w:t>
      </w:r>
      <w:r w:rsidR="00740E99" w:rsidRPr="006B7171">
        <w:rPr>
          <w:lang w:val="de-DE"/>
        </w:rPr>
        <w:t>mit namhaften Unternehmen</w:t>
      </w:r>
      <w:r w:rsidR="00D8077F" w:rsidRPr="006B7171">
        <w:rPr>
          <w:lang w:val="de-DE"/>
        </w:rPr>
        <w:t xml:space="preserve"> zu setzen, um dem Wachstum von Mieloo &amp; Alexander ein mehr internationales Profil zu verleihen und sich verstärkt auf langfristige Dienstleistungen konzentrieren zu können.</w:t>
      </w:r>
      <w:r w:rsidR="006B7171">
        <w:rPr>
          <w:lang w:val="de-DE"/>
        </w:rPr>
        <w:t xml:space="preserve"> </w:t>
      </w:r>
      <w:r w:rsidR="0093312A" w:rsidRPr="003E5376">
        <w:rPr>
          <w:lang w:val="de-DE"/>
        </w:rPr>
        <w:t>Ab sofort ist Mieloo &amp; Alexander Teil des neuen Investmentfonds von Capital A. I</w:t>
      </w:r>
      <w:r w:rsidR="00EF0DE4">
        <w:rPr>
          <w:lang w:val="de-DE"/>
        </w:rPr>
        <w:t>n dessen</w:t>
      </w:r>
      <w:r w:rsidR="0093312A" w:rsidRPr="003E5376">
        <w:rPr>
          <w:lang w:val="de-DE"/>
        </w:rPr>
        <w:t xml:space="preserve"> Namen sind Friso Janmaat und Yoeri Mochtar </w:t>
      </w:r>
      <w:r w:rsidR="00EF0DE4">
        <w:rPr>
          <w:lang w:val="de-DE"/>
        </w:rPr>
        <w:t xml:space="preserve">nun </w:t>
      </w:r>
      <w:r w:rsidR="00C178CB">
        <w:rPr>
          <w:lang w:val="de-DE"/>
        </w:rPr>
        <w:t>zuständig für das</w:t>
      </w:r>
      <w:r w:rsidR="00C178CB" w:rsidRPr="003E5376">
        <w:rPr>
          <w:lang w:val="de-DE"/>
        </w:rPr>
        <w:t xml:space="preserve"> </w:t>
      </w:r>
      <w:r w:rsidR="0093312A" w:rsidRPr="003E5376">
        <w:rPr>
          <w:lang w:val="de-DE"/>
        </w:rPr>
        <w:t>Investment</w:t>
      </w:r>
      <w:r w:rsidR="008D78F4" w:rsidRPr="003E5376">
        <w:rPr>
          <w:lang w:val="de-DE"/>
        </w:rPr>
        <w:t xml:space="preserve"> M</w:t>
      </w:r>
      <w:r w:rsidR="0093312A" w:rsidRPr="003E5376">
        <w:rPr>
          <w:lang w:val="de-DE"/>
        </w:rPr>
        <w:t>anage</w:t>
      </w:r>
      <w:r w:rsidR="00C178CB">
        <w:rPr>
          <w:lang w:val="de-DE"/>
        </w:rPr>
        <w:t>ment</w:t>
      </w:r>
      <w:r w:rsidR="0093312A" w:rsidRPr="003E5376">
        <w:rPr>
          <w:lang w:val="de-DE"/>
        </w:rPr>
        <w:t>.</w:t>
      </w:r>
    </w:p>
    <w:p w14:paraId="29D02B43" w14:textId="77777777" w:rsidR="003E1D84" w:rsidRDefault="003E1D84" w:rsidP="005A5F1D">
      <w:pPr>
        <w:spacing w:line="360" w:lineRule="auto"/>
        <w:jc w:val="both"/>
        <w:rPr>
          <w:lang w:val="de-DE"/>
        </w:rPr>
      </w:pPr>
      <w:r>
        <w:rPr>
          <w:lang w:val="de-DE"/>
        </w:rPr>
        <w:t>ENDE</w:t>
      </w:r>
    </w:p>
    <w:p w14:paraId="6C292A09" w14:textId="2391CAE7" w:rsidR="004A5ADF" w:rsidRDefault="003E1D84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 w:rsidRPr="006647EF">
        <w:rPr>
          <w:i/>
          <w:sz w:val="18"/>
          <w:szCs w:val="18"/>
          <w:lang w:val="de-DE"/>
        </w:rPr>
        <w:t xml:space="preserve">Diese Pressemeldung hat ca. </w:t>
      </w:r>
      <w:proofErr w:type="gramStart"/>
      <w:r w:rsidR="006647EF">
        <w:rPr>
          <w:i/>
          <w:sz w:val="18"/>
          <w:szCs w:val="18"/>
          <w:lang w:val="de-DE"/>
        </w:rPr>
        <w:t xml:space="preserve">3246 </w:t>
      </w:r>
      <w:r w:rsidRPr="006647EF">
        <w:rPr>
          <w:i/>
          <w:sz w:val="18"/>
          <w:szCs w:val="18"/>
          <w:lang w:val="de-DE"/>
        </w:rPr>
        <w:t xml:space="preserve"> Zeichen</w:t>
      </w:r>
      <w:proofErr w:type="gramEnd"/>
    </w:p>
    <w:p w14:paraId="023E8346" w14:textId="5F99918C" w:rsidR="003E1D84" w:rsidRPr="006647EF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sz w:val="18"/>
          <w:szCs w:val="18"/>
          <w:lang w:val="de-DE"/>
        </w:rPr>
        <w:t>B</w:t>
      </w:r>
      <w:r w:rsidR="003E1D84" w:rsidRPr="006647EF">
        <w:rPr>
          <w:i/>
          <w:sz w:val="18"/>
          <w:szCs w:val="18"/>
          <w:lang w:val="de-DE"/>
        </w:rPr>
        <w:t>ild</w:t>
      </w:r>
      <w:r w:rsidR="006647EF">
        <w:rPr>
          <w:i/>
          <w:sz w:val="18"/>
          <w:szCs w:val="18"/>
          <w:lang w:val="de-DE"/>
        </w:rPr>
        <w:t>er</w:t>
      </w:r>
      <w:r w:rsidR="003E1D84" w:rsidRPr="006647EF">
        <w:rPr>
          <w:i/>
          <w:sz w:val="18"/>
          <w:szCs w:val="18"/>
          <w:lang w:val="de-DE"/>
        </w:rPr>
        <w:t xml:space="preserve">: </w:t>
      </w:r>
      <w:proofErr w:type="spellStart"/>
      <w:r w:rsidR="003E1D84" w:rsidRPr="006647EF">
        <w:rPr>
          <w:i/>
          <w:sz w:val="18"/>
          <w:szCs w:val="18"/>
          <w:lang w:val="de-DE"/>
        </w:rPr>
        <w:t>Mieloo</w:t>
      </w:r>
      <w:proofErr w:type="spellEnd"/>
      <w:r w:rsidR="003E1D84" w:rsidRPr="006647EF">
        <w:rPr>
          <w:i/>
          <w:sz w:val="18"/>
          <w:szCs w:val="18"/>
          <w:lang w:val="de-DE"/>
        </w:rPr>
        <w:t xml:space="preserve"> &amp; Alexander</w:t>
      </w:r>
      <w:r>
        <w:rPr>
          <w:i/>
          <w:sz w:val="18"/>
          <w:szCs w:val="18"/>
          <w:lang w:val="de-DE"/>
        </w:rPr>
        <w:t xml:space="preserve">; </w:t>
      </w:r>
      <w:proofErr w:type="spellStart"/>
      <w:r>
        <w:rPr>
          <w:i/>
          <w:sz w:val="18"/>
          <w:szCs w:val="18"/>
          <w:lang w:val="de-DE"/>
        </w:rPr>
        <w:t>Suitsupply</w:t>
      </w:r>
      <w:proofErr w:type="spellEnd"/>
    </w:p>
    <w:p w14:paraId="29D3AD77" w14:textId="2CBC5337" w:rsidR="006647EF" w:rsidRPr="006647EF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noProof/>
          <w:sz w:val="18"/>
          <w:szCs w:val="18"/>
          <w:lang w:val="de-DE"/>
        </w:rPr>
        <w:drawing>
          <wp:inline distT="0" distB="0" distL="0" distR="0" wp14:anchorId="4FD1378D" wp14:editId="28314CC7">
            <wp:extent cx="1721043" cy="573437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0318_Warehou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696" cy="59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5B97" w14:textId="77777777" w:rsidR="00C85C0D" w:rsidRDefault="00C85C0D" w:rsidP="00C85C0D">
      <w:pPr>
        <w:spacing w:line="360" w:lineRule="auto"/>
        <w:jc w:val="both"/>
        <w:rPr>
          <w:i/>
          <w:sz w:val="18"/>
          <w:szCs w:val="18"/>
          <w:lang w:val="de-DE"/>
        </w:rPr>
      </w:pPr>
      <w:r w:rsidRPr="006647EF">
        <w:rPr>
          <w:i/>
          <w:sz w:val="18"/>
          <w:szCs w:val="18"/>
          <w:lang w:val="de-DE"/>
        </w:rPr>
        <w:t>Bildunterschrift:</w:t>
      </w:r>
      <w:r>
        <w:rPr>
          <w:i/>
          <w:sz w:val="18"/>
          <w:szCs w:val="18"/>
          <w:lang w:val="de-DE"/>
        </w:rPr>
        <w:t xml:space="preserve"> </w:t>
      </w:r>
      <w:proofErr w:type="spellStart"/>
      <w:r>
        <w:rPr>
          <w:i/>
          <w:sz w:val="18"/>
          <w:szCs w:val="18"/>
          <w:lang w:val="de-DE"/>
        </w:rPr>
        <w:t>Mieloo</w:t>
      </w:r>
      <w:proofErr w:type="spellEnd"/>
      <w:r>
        <w:rPr>
          <w:i/>
          <w:sz w:val="18"/>
          <w:szCs w:val="18"/>
          <w:lang w:val="de-DE"/>
        </w:rPr>
        <w:t xml:space="preserve"> &amp; Alexander entwickelt intelligente RFID- und </w:t>
      </w:r>
      <w:proofErr w:type="spellStart"/>
      <w:r>
        <w:rPr>
          <w:i/>
          <w:sz w:val="18"/>
          <w:szCs w:val="18"/>
          <w:lang w:val="de-DE"/>
        </w:rPr>
        <w:t>IoT</w:t>
      </w:r>
      <w:proofErr w:type="spellEnd"/>
      <w:r>
        <w:rPr>
          <w:i/>
          <w:sz w:val="18"/>
          <w:szCs w:val="18"/>
          <w:lang w:val="de-DE"/>
        </w:rPr>
        <w:t xml:space="preserve">- </w:t>
      </w:r>
      <w:proofErr w:type="spellStart"/>
      <w:r>
        <w:rPr>
          <w:i/>
          <w:sz w:val="18"/>
          <w:szCs w:val="18"/>
          <w:lang w:val="de-DE"/>
        </w:rPr>
        <w:t>Technlogien</w:t>
      </w:r>
      <w:proofErr w:type="spellEnd"/>
      <w:r w:rsidRPr="006647EF">
        <w:rPr>
          <w:i/>
          <w:sz w:val="18"/>
          <w:szCs w:val="18"/>
          <w:lang w:val="de-DE"/>
        </w:rPr>
        <w:t xml:space="preserve"> </w:t>
      </w:r>
    </w:p>
    <w:p w14:paraId="0B345933" w14:textId="56B4B4FD" w:rsidR="003E1D84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noProof/>
          <w:sz w:val="18"/>
          <w:szCs w:val="18"/>
          <w:lang w:val="de-DE"/>
        </w:rPr>
        <w:drawing>
          <wp:inline distT="0" distB="0" distL="0" distR="0" wp14:anchorId="49A32F83" wp14:editId="158CD42E">
            <wp:extent cx="666427" cy="998439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eph_Low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28" cy="101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244D" w14:textId="69C5CA58" w:rsidR="00C85C0D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sz w:val="18"/>
          <w:szCs w:val="18"/>
          <w:lang w:val="de-DE"/>
        </w:rPr>
        <w:t>Bildunterschrift: Ing. Joseph Owusu, Gründer</w:t>
      </w:r>
    </w:p>
    <w:p w14:paraId="60148850" w14:textId="6EBE39BA" w:rsidR="00C85C0D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noProof/>
          <w:sz w:val="18"/>
          <w:szCs w:val="18"/>
          <w:lang w:val="de-DE"/>
        </w:rPr>
        <w:drawing>
          <wp:inline distT="0" distB="0" distL="0" distR="0" wp14:anchorId="48EB77BB" wp14:editId="4FC93107">
            <wp:extent cx="557703" cy="835548"/>
            <wp:effectExtent l="0" t="0" r="127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der_Low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2" cy="84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8232" w14:textId="1FD07AD7" w:rsidR="00C85C0D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  <w:r>
        <w:rPr>
          <w:i/>
          <w:sz w:val="18"/>
          <w:szCs w:val="18"/>
          <w:lang w:val="de-DE"/>
        </w:rPr>
        <w:t xml:space="preserve">Bildunterschrift: Dr. Sander </w:t>
      </w:r>
      <w:proofErr w:type="spellStart"/>
      <w:r>
        <w:rPr>
          <w:i/>
          <w:sz w:val="18"/>
          <w:szCs w:val="18"/>
          <w:lang w:val="de-DE"/>
        </w:rPr>
        <w:t>Merkx</w:t>
      </w:r>
      <w:proofErr w:type="spellEnd"/>
      <w:r>
        <w:rPr>
          <w:i/>
          <w:sz w:val="18"/>
          <w:szCs w:val="18"/>
          <w:lang w:val="de-DE"/>
        </w:rPr>
        <w:t xml:space="preserve">, Gründer </w:t>
      </w:r>
    </w:p>
    <w:p w14:paraId="1C055D3E" w14:textId="14D6C82A" w:rsidR="00C85C0D" w:rsidRDefault="00C85C0D" w:rsidP="005A5F1D">
      <w:pPr>
        <w:spacing w:line="360" w:lineRule="auto"/>
        <w:jc w:val="both"/>
        <w:rPr>
          <w:i/>
          <w:sz w:val="18"/>
          <w:szCs w:val="18"/>
          <w:lang w:val="de-DE"/>
        </w:rPr>
      </w:pPr>
    </w:p>
    <w:p w14:paraId="724EB278" w14:textId="77777777" w:rsidR="00E96E23" w:rsidRPr="006647EF" w:rsidRDefault="009D215B" w:rsidP="006B7171">
      <w:pPr>
        <w:spacing w:line="240" w:lineRule="auto"/>
        <w:jc w:val="both"/>
        <w:rPr>
          <w:b/>
          <w:sz w:val="20"/>
          <w:szCs w:val="20"/>
          <w:lang w:val="de-DE"/>
        </w:rPr>
      </w:pPr>
      <w:r w:rsidRPr="006647EF">
        <w:rPr>
          <w:b/>
          <w:sz w:val="20"/>
          <w:szCs w:val="20"/>
          <w:lang w:val="de-DE"/>
        </w:rPr>
        <w:t xml:space="preserve">Über </w:t>
      </w:r>
      <w:proofErr w:type="spellStart"/>
      <w:r w:rsidRPr="006647EF">
        <w:rPr>
          <w:b/>
          <w:sz w:val="20"/>
          <w:szCs w:val="20"/>
          <w:lang w:val="de-DE"/>
        </w:rPr>
        <w:t>Mieloo</w:t>
      </w:r>
      <w:proofErr w:type="spellEnd"/>
      <w:r w:rsidRPr="006647EF">
        <w:rPr>
          <w:b/>
          <w:sz w:val="20"/>
          <w:szCs w:val="20"/>
          <w:lang w:val="de-DE"/>
        </w:rPr>
        <w:t xml:space="preserve"> &amp; Alexander</w:t>
      </w:r>
    </w:p>
    <w:p w14:paraId="5021A798" w14:textId="0A70E2B0" w:rsidR="00D678D5" w:rsidRDefault="009D215B" w:rsidP="006B7171">
      <w:pPr>
        <w:spacing w:line="240" w:lineRule="auto"/>
        <w:jc w:val="both"/>
        <w:rPr>
          <w:sz w:val="20"/>
          <w:szCs w:val="20"/>
          <w:lang w:val="de-DE"/>
        </w:rPr>
      </w:pPr>
      <w:proofErr w:type="spellStart"/>
      <w:r w:rsidRPr="006647EF">
        <w:rPr>
          <w:sz w:val="20"/>
          <w:szCs w:val="20"/>
          <w:lang w:val="de-DE"/>
        </w:rPr>
        <w:t>Mieloo</w:t>
      </w:r>
      <w:proofErr w:type="spellEnd"/>
      <w:r w:rsidRPr="006647EF">
        <w:rPr>
          <w:sz w:val="20"/>
          <w:szCs w:val="20"/>
          <w:lang w:val="de-DE"/>
        </w:rPr>
        <w:t xml:space="preserve"> &amp; Alexander Business Integrators </w:t>
      </w:r>
      <w:r w:rsidR="006B7171" w:rsidRPr="006647EF">
        <w:rPr>
          <w:sz w:val="20"/>
          <w:szCs w:val="20"/>
          <w:lang w:val="de-DE"/>
        </w:rPr>
        <w:t xml:space="preserve">mit Sitz in </w:t>
      </w:r>
      <w:proofErr w:type="spellStart"/>
      <w:r w:rsidR="006B7171" w:rsidRPr="006647EF">
        <w:rPr>
          <w:sz w:val="20"/>
          <w:szCs w:val="20"/>
          <w:lang w:val="de-DE"/>
        </w:rPr>
        <w:t>Hoofddorp</w:t>
      </w:r>
      <w:proofErr w:type="spellEnd"/>
      <w:r w:rsidR="006B7171" w:rsidRPr="006647EF">
        <w:rPr>
          <w:sz w:val="20"/>
          <w:szCs w:val="20"/>
          <w:lang w:val="de-DE"/>
        </w:rPr>
        <w:t xml:space="preserve">, Niederlande, wurde </w:t>
      </w:r>
      <w:r w:rsidR="00A93A3B" w:rsidRPr="006647EF">
        <w:rPr>
          <w:sz w:val="20"/>
          <w:szCs w:val="20"/>
          <w:lang w:val="de-DE"/>
        </w:rPr>
        <w:t>2000</w:t>
      </w:r>
      <w:r w:rsidR="006B7171" w:rsidRPr="006647EF">
        <w:rPr>
          <w:sz w:val="20"/>
          <w:szCs w:val="20"/>
          <w:lang w:val="de-DE"/>
        </w:rPr>
        <w:t xml:space="preserve"> gegründet und </w:t>
      </w:r>
      <w:r w:rsidR="00B25C5A" w:rsidRPr="006647EF">
        <w:rPr>
          <w:sz w:val="20"/>
          <w:szCs w:val="20"/>
          <w:lang w:val="de-DE"/>
        </w:rPr>
        <w:t xml:space="preserve">ist spezialisiert auf die Entwicklung, Fertigung und den Einsatz intelligenter Lösungen für Nachverfolgung und Ortung sowie für die Bestandsverwaltung auf </w:t>
      </w:r>
      <w:r w:rsidR="008365C9" w:rsidRPr="006647EF">
        <w:rPr>
          <w:sz w:val="20"/>
          <w:szCs w:val="20"/>
          <w:lang w:val="de-DE"/>
        </w:rPr>
        <w:t xml:space="preserve">der </w:t>
      </w:r>
      <w:r w:rsidR="00B25C5A" w:rsidRPr="006647EF">
        <w:rPr>
          <w:sz w:val="20"/>
          <w:szCs w:val="20"/>
          <w:lang w:val="de-DE"/>
        </w:rPr>
        <w:t xml:space="preserve">Basis von </w:t>
      </w:r>
      <w:r w:rsidR="009A783B" w:rsidRPr="006647EF">
        <w:rPr>
          <w:sz w:val="20"/>
          <w:szCs w:val="20"/>
          <w:lang w:val="de-DE"/>
        </w:rPr>
        <w:t>Auto-ID-Technologien.</w:t>
      </w:r>
      <w:r w:rsidR="00E46D5C" w:rsidRPr="006647EF">
        <w:rPr>
          <w:sz w:val="20"/>
          <w:szCs w:val="20"/>
          <w:lang w:val="de-DE"/>
        </w:rPr>
        <w:t xml:space="preserve"> </w:t>
      </w:r>
      <w:r w:rsidR="00633DB0" w:rsidRPr="006647EF">
        <w:rPr>
          <w:sz w:val="20"/>
          <w:szCs w:val="20"/>
          <w:lang w:val="de-DE"/>
        </w:rPr>
        <w:t xml:space="preserve">Dabei verfügt das </w:t>
      </w:r>
      <w:r w:rsidR="00AD2CCB" w:rsidRPr="006647EF">
        <w:rPr>
          <w:sz w:val="20"/>
          <w:szCs w:val="20"/>
          <w:lang w:val="de-DE"/>
        </w:rPr>
        <w:t xml:space="preserve">Unternehmen </w:t>
      </w:r>
      <w:r w:rsidR="00633DB0" w:rsidRPr="006647EF">
        <w:rPr>
          <w:sz w:val="20"/>
          <w:szCs w:val="20"/>
          <w:lang w:val="de-DE"/>
        </w:rPr>
        <w:t>über</w:t>
      </w:r>
      <w:r w:rsidR="003E7B78" w:rsidRPr="006647EF">
        <w:rPr>
          <w:sz w:val="20"/>
          <w:szCs w:val="20"/>
          <w:lang w:val="de-DE"/>
        </w:rPr>
        <w:t xml:space="preserve"> eine </w:t>
      </w:r>
      <w:r w:rsidR="008E09B2" w:rsidRPr="006647EF">
        <w:rPr>
          <w:sz w:val="20"/>
          <w:szCs w:val="20"/>
          <w:lang w:val="de-DE"/>
        </w:rPr>
        <w:t>bemerkenswerte</w:t>
      </w:r>
      <w:r w:rsidR="00D75CD7" w:rsidRPr="006647EF">
        <w:rPr>
          <w:sz w:val="20"/>
          <w:szCs w:val="20"/>
          <w:lang w:val="de-DE"/>
        </w:rPr>
        <w:t xml:space="preserve"> </w:t>
      </w:r>
      <w:r w:rsidR="003E7B78" w:rsidRPr="006647EF">
        <w:rPr>
          <w:sz w:val="20"/>
          <w:szCs w:val="20"/>
          <w:lang w:val="de-DE"/>
        </w:rPr>
        <w:t>Expertise und</w:t>
      </w:r>
      <w:r w:rsidR="00633DB0" w:rsidRPr="006647EF">
        <w:rPr>
          <w:sz w:val="20"/>
          <w:szCs w:val="20"/>
          <w:lang w:val="de-DE"/>
        </w:rPr>
        <w:t xml:space="preserve"> langjährige Erfahrung</w:t>
      </w:r>
      <w:r w:rsidR="003E7B78" w:rsidRPr="006647EF">
        <w:rPr>
          <w:sz w:val="20"/>
          <w:szCs w:val="20"/>
          <w:lang w:val="de-DE"/>
        </w:rPr>
        <w:t xml:space="preserve"> </w:t>
      </w:r>
      <w:r w:rsidR="00240342" w:rsidRPr="006647EF">
        <w:rPr>
          <w:sz w:val="20"/>
          <w:szCs w:val="20"/>
          <w:lang w:val="de-DE"/>
        </w:rPr>
        <w:t>in</w:t>
      </w:r>
      <w:r w:rsidR="004322B1" w:rsidRPr="006647EF">
        <w:rPr>
          <w:sz w:val="20"/>
          <w:szCs w:val="20"/>
          <w:lang w:val="de-DE"/>
        </w:rPr>
        <w:t xml:space="preserve"> </w:t>
      </w:r>
      <w:r w:rsidR="001F6A81" w:rsidRPr="006647EF">
        <w:rPr>
          <w:sz w:val="20"/>
          <w:szCs w:val="20"/>
          <w:lang w:val="de-DE"/>
        </w:rPr>
        <w:t>vielfältige</w:t>
      </w:r>
      <w:r w:rsidR="00240342" w:rsidRPr="006647EF">
        <w:rPr>
          <w:sz w:val="20"/>
          <w:szCs w:val="20"/>
          <w:lang w:val="de-DE"/>
        </w:rPr>
        <w:t>n</w:t>
      </w:r>
      <w:r w:rsidR="004322B1" w:rsidRPr="006647EF">
        <w:rPr>
          <w:sz w:val="20"/>
          <w:szCs w:val="20"/>
          <w:lang w:val="de-DE"/>
        </w:rPr>
        <w:t xml:space="preserve"> </w:t>
      </w:r>
      <w:r w:rsidR="00AF0939" w:rsidRPr="006647EF">
        <w:rPr>
          <w:sz w:val="20"/>
          <w:szCs w:val="20"/>
          <w:lang w:val="de-DE"/>
        </w:rPr>
        <w:t>B</w:t>
      </w:r>
      <w:r w:rsidR="00240342" w:rsidRPr="006647EF">
        <w:rPr>
          <w:sz w:val="20"/>
          <w:szCs w:val="20"/>
          <w:lang w:val="de-DE"/>
        </w:rPr>
        <w:t>ereichen</w:t>
      </w:r>
      <w:r w:rsidR="00D75CD7" w:rsidRPr="006647EF">
        <w:rPr>
          <w:sz w:val="20"/>
          <w:szCs w:val="20"/>
          <w:lang w:val="de-DE"/>
        </w:rPr>
        <w:t>,</w:t>
      </w:r>
      <w:r w:rsidR="004322B1" w:rsidRPr="006647EF">
        <w:rPr>
          <w:sz w:val="20"/>
          <w:szCs w:val="20"/>
          <w:lang w:val="de-DE"/>
        </w:rPr>
        <w:t xml:space="preserve"> wie dem t</w:t>
      </w:r>
      <w:r w:rsidR="003E7B78" w:rsidRPr="006647EF">
        <w:rPr>
          <w:sz w:val="20"/>
          <w:szCs w:val="20"/>
          <w:lang w:val="de-DE"/>
        </w:rPr>
        <w:t>extilen Einzelhandel</w:t>
      </w:r>
      <w:r w:rsidR="00762B15" w:rsidRPr="006647EF">
        <w:rPr>
          <w:sz w:val="20"/>
          <w:szCs w:val="20"/>
          <w:lang w:val="de-DE"/>
        </w:rPr>
        <w:t>,</w:t>
      </w:r>
      <w:r w:rsidR="00240342" w:rsidRPr="006647EF">
        <w:rPr>
          <w:sz w:val="20"/>
          <w:szCs w:val="20"/>
          <w:lang w:val="de-DE"/>
        </w:rPr>
        <w:t xml:space="preserve"> </w:t>
      </w:r>
      <w:r w:rsidR="004322B1" w:rsidRPr="006647EF">
        <w:rPr>
          <w:color w:val="000000" w:themeColor="text1"/>
          <w:sz w:val="20"/>
          <w:szCs w:val="20"/>
          <w:lang w:val="de-DE"/>
        </w:rPr>
        <w:t>RTI / Asset Management, Produktion</w:t>
      </w:r>
      <w:r w:rsidR="004322B1" w:rsidRPr="006647EF">
        <w:rPr>
          <w:sz w:val="20"/>
          <w:szCs w:val="20"/>
          <w:lang w:val="de-DE"/>
        </w:rPr>
        <w:t xml:space="preserve">, Logistik oder </w:t>
      </w:r>
      <w:r w:rsidR="009B723A" w:rsidRPr="006647EF">
        <w:rPr>
          <w:sz w:val="20"/>
          <w:szCs w:val="20"/>
          <w:lang w:val="de-DE"/>
        </w:rPr>
        <w:t>Post</w:t>
      </w:r>
      <w:r w:rsidR="00D75CD7" w:rsidRPr="006647EF">
        <w:rPr>
          <w:sz w:val="20"/>
          <w:szCs w:val="20"/>
          <w:lang w:val="de-DE"/>
        </w:rPr>
        <w:t>wesen</w:t>
      </w:r>
      <w:r w:rsidR="004322B1" w:rsidRPr="006647EF">
        <w:rPr>
          <w:sz w:val="20"/>
          <w:szCs w:val="20"/>
          <w:lang w:val="de-DE"/>
        </w:rPr>
        <w:t>.</w:t>
      </w:r>
      <w:r w:rsidR="004C42BF" w:rsidRPr="006647EF">
        <w:rPr>
          <w:sz w:val="20"/>
          <w:szCs w:val="20"/>
          <w:lang w:val="de-DE"/>
        </w:rPr>
        <w:t xml:space="preserve"> </w:t>
      </w:r>
      <w:r w:rsidR="0038293B" w:rsidRPr="006647EF">
        <w:rPr>
          <w:sz w:val="20"/>
          <w:szCs w:val="20"/>
          <w:lang w:val="de-DE"/>
        </w:rPr>
        <w:t xml:space="preserve">Mieloo &amp; Alexander verfügt über erstklassige Referenzen wie </w:t>
      </w:r>
      <w:r w:rsidR="00141617" w:rsidRPr="006647EF">
        <w:rPr>
          <w:sz w:val="20"/>
          <w:szCs w:val="20"/>
          <w:lang w:val="de-DE"/>
        </w:rPr>
        <w:t xml:space="preserve">die </w:t>
      </w:r>
      <w:r w:rsidR="0038293B" w:rsidRPr="006647EF">
        <w:rPr>
          <w:sz w:val="20"/>
          <w:szCs w:val="20"/>
          <w:lang w:val="de-DE"/>
        </w:rPr>
        <w:t>REWE</w:t>
      </w:r>
      <w:r w:rsidR="00141617" w:rsidRPr="006647EF">
        <w:rPr>
          <w:sz w:val="20"/>
          <w:szCs w:val="20"/>
          <w:lang w:val="de-DE"/>
        </w:rPr>
        <w:t xml:space="preserve"> Gruppe</w:t>
      </w:r>
      <w:r w:rsidR="0038293B" w:rsidRPr="006647EF">
        <w:rPr>
          <w:sz w:val="20"/>
          <w:szCs w:val="20"/>
          <w:lang w:val="de-DE"/>
        </w:rPr>
        <w:t xml:space="preserve">, die niederländische Post, </w:t>
      </w:r>
      <w:proofErr w:type="spellStart"/>
      <w:r w:rsidR="00250C56" w:rsidRPr="006647EF">
        <w:rPr>
          <w:sz w:val="20"/>
          <w:szCs w:val="20"/>
          <w:lang w:val="de-DE"/>
        </w:rPr>
        <w:t>Scania</w:t>
      </w:r>
      <w:proofErr w:type="spellEnd"/>
      <w:r w:rsidR="00250C56" w:rsidRPr="006647EF">
        <w:rPr>
          <w:sz w:val="20"/>
          <w:szCs w:val="20"/>
          <w:lang w:val="de-DE"/>
        </w:rPr>
        <w:t xml:space="preserve">, </w:t>
      </w:r>
      <w:proofErr w:type="spellStart"/>
      <w:r w:rsidR="005A5233" w:rsidRPr="006647EF">
        <w:rPr>
          <w:sz w:val="20"/>
          <w:szCs w:val="20"/>
          <w:lang w:val="de-DE"/>
        </w:rPr>
        <w:t>Suitsupply</w:t>
      </w:r>
      <w:proofErr w:type="spellEnd"/>
      <w:r w:rsidR="005A5233" w:rsidRPr="006647EF">
        <w:rPr>
          <w:sz w:val="20"/>
          <w:szCs w:val="20"/>
          <w:lang w:val="de-DE"/>
        </w:rPr>
        <w:t xml:space="preserve">, </w:t>
      </w:r>
      <w:r w:rsidR="0038293B" w:rsidRPr="006647EF">
        <w:rPr>
          <w:sz w:val="20"/>
          <w:szCs w:val="20"/>
          <w:lang w:val="de-DE"/>
        </w:rPr>
        <w:t>TATA</w:t>
      </w:r>
      <w:r w:rsidR="005A5233" w:rsidRPr="006647EF">
        <w:rPr>
          <w:sz w:val="20"/>
          <w:szCs w:val="20"/>
          <w:lang w:val="de-DE"/>
        </w:rPr>
        <w:t xml:space="preserve"> Steel</w:t>
      </w:r>
      <w:r w:rsidR="0038293B" w:rsidRPr="006647EF">
        <w:rPr>
          <w:sz w:val="20"/>
          <w:szCs w:val="20"/>
          <w:lang w:val="de-DE"/>
        </w:rPr>
        <w:t xml:space="preserve">, </w:t>
      </w:r>
      <w:r w:rsidR="005A5233" w:rsidRPr="006647EF">
        <w:rPr>
          <w:sz w:val="20"/>
          <w:szCs w:val="20"/>
          <w:lang w:val="de-DE"/>
        </w:rPr>
        <w:t>Euro Pool System</w:t>
      </w:r>
      <w:r w:rsidR="00141617" w:rsidRPr="006647EF">
        <w:rPr>
          <w:sz w:val="20"/>
          <w:szCs w:val="20"/>
          <w:lang w:val="de-DE"/>
        </w:rPr>
        <w:t xml:space="preserve">, </w:t>
      </w:r>
      <w:proofErr w:type="spellStart"/>
      <w:r w:rsidR="00141617" w:rsidRPr="006647EF">
        <w:rPr>
          <w:sz w:val="20"/>
          <w:szCs w:val="20"/>
          <w:lang w:val="de-DE"/>
        </w:rPr>
        <w:t>Shawcor</w:t>
      </w:r>
      <w:proofErr w:type="spellEnd"/>
      <w:r w:rsidR="00250C56" w:rsidRPr="006647EF">
        <w:rPr>
          <w:sz w:val="20"/>
          <w:szCs w:val="20"/>
          <w:lang w:val="de-DE"/>
        </w:rPr>
        <w:t xml:space="preserve"> und </w:t>
      </w:r>
      <w:proofErr w:type="spellStart"/>
      <w:r w:rsidR="0038293B" w:rsidRPr="006647EF">
        <w:rPr>
          <w:sz w:val="20"/>
          <w:szCs w:val="20"/>
          <w:lang w:val="de-DE"/>
        </w:rPr>
        <w:t>BonPrix</w:t>
      </w:r>
      <w:proofErr w:type="spellEnd"/>
      <w:r w:rsidR="0038293B" w:rsidRPr="006647EF">
        <w:rPr>
          <w:sz w:val="20"/>
          <w:szCs w:val="20"/>
          <w:lang w:val="de-DE"/>
        </w:rPr>
        <w:t xml:space="preserve">. </w:t>
      </w:r>
      <w:r w:rsidR="006B7171" w:rsidRPr="006647EF">
        <w:rPr>
          <w:sz w:val="20"/>
          <w:szCs w:val="20"/>
          <w:lang w:val="de-DE"/>
        </w:rPr>
        <w:t xml:space="preserve"> </w:t>
      </w:r>
      <w:r w:rsidR="004C42BF" w:rsidRPr="006647EF">
        <w:rPr>
          <w:sz w:val="20"/>
          <w:szCs w:val="20"/>
          <w:lang w:val="de-DE"/>
        </w:rPr>
        <w:t xml:space="preserve">Mieloo &amp; Alexander </w:t>
      </w:r>
      <w:r w:rsidR="00D75CD7" w:rsidRPr="006647EF">
        <w:rPr>
          <w:sz w:val="20"/>
          <w:szCs w:val="20"/>
          <w:lang w:val="de-DE"/>
        </w:rPr>
        <w:t xml:space="preserve">erstellt </w:t>
      </w:r>
      <w:r w:rsidR="004C42BF" w:rsidRPr="006647EF">
        <w:rPr>
          <w:sz w:val="20"/>
          <w:szCs w:val="20"/>
          <w:lang w:val="de-DE"/>
        </w:rPr>
        <w:t>modernste RFID- und IoT-Anwendungen</w:t>
      </w:r>
      <w:r w:rsidR="00A73E54" w:rsidRPr="006647EF">
        <w:rPr>
          <w:sz w:val="20"/>
          <w:szCs w:val="20"/>
          <w:lang w:val="de-DE"/>
        </w:rPr>
        <w:t xml:space="preserve"> für Geschäftskunden </w:t>
      </w:r>
      <w:r w:rsidR="0075367A" w:rsidRPr="006647EF">
        <w:rPr>
          <w:sz w:val="20"/>
          <w:szCs w:val="20"/>
          <w:lang w:val="de-DE"/>
        </w:rPr>
        <w:t xml:space="preserve">mit </w:t>
      </w:r>
      <w:r w:rsidR="006E4C72" w:rsidRPr="006647EF">
        <w:rPr>
          <w:sz w:val="20"/>
          <w:szCs w:val="20"/>
          <w:lang w:val="de-DE"/>
        </w:rPr>
        <w:t xml:space="preserve">folgenden </w:t>
      </w:r>
      <w:r w:rsidR="0075367A" w:rsidRPr="006647EF">
        <w:rPr>
          <w:sz w:val="20"/>
          <w:szCs w:val="20"/>
          <w:lang w:val="de-DE"/>
        </w:rPr>
        <w:t>Ziel</w:t>
      </w:r>
      <w:r w:rsidR="006E4C72" w:rsidRPr="006647EF">
        <w:rPr>
          <w:sz w:val="20"/>
          <w:szCs w:val="20"/>
          <w:lang w:val="de-DE"/>
        </w:rPr>
        <w:t>vorgaben: Automatisierung der Datenerfassung, Rationalisierung von Geschäftsprozessen, Treffen von datenbasierten Entscheidungen, Realisierung operativer Spitzenleistungen.</w:t>
      </w:r>
      <w:r w:rsidR="0075367A" w:rsidRPr="006647EF">
        <w:rPr>
          <w:sz w:val="20"/>
          <w:szCs w:val="20"/>
          <w:lang w:val="de-DE"/>
        </w:rPr>
        <w:t xml:space="preserve"> </w:t>
      </w:r>
      <w:r w:rsidR="007F04A2" w:rsidRPr="006647EF">
        <w:rPr>
          <w:sz w:val="20"/>
          <w:szCs w:val="20"/>
          <w:lang w:val="de-DE"/>
        </w:rPr>
        <w:t xml:space="preserve">Die Geschäftsleitung liegt bei Ing. Joseph Owusu und Dr. Sander Merkx. </w:t>
      </w:r>
      <w:r w:rsidR="005567CA" w:rsidRPr="006647EF">
        <w:rPr>
          <w:sz w:val="20"/>
          <w:szCs w:val="20"/>
          <w:lang w:val="de-DE"/>
        </w:rPr>
        <w:t>Im Rahmen seiner internationalen Wachstumspläne setzt Mieloo &amp; Alexander</w:t>
      </w:r>
      <w:r w:rsidR="00227040" w:rsidRPr="006647EF">
        <w:rPr>
          <w:sz w:val="20"/>
          <w:szCs w:val="20"/>
          <w:lang w:val="de-DE"/>
        </w:rPr>
        <w:t xml:space="preserve"> </w:t>
      </w:r>
      <w:r w:rsidR="005567CA" w:rsidRPr="006647EF">
        <w:rPr>
          <w:sz w:val="20"/>
          <w:szCs w:val="20"/>
          <w:lang w:val="de-DE"/>
        </w:rPr>
        <w:t xml:space="preserve">den Fokus auf Deutschland. </w:t>
      </w:r>
      <w:r w:rsidR="00E47E86" w:rsidRPr="006647EF">
        <w:rPr>
          <w:sz w:val="20"/>
          <w:szCs w:val="20"/>
          <w:lang w:val="de-DE"/>
        </w:rPr>
        <w:t>Das Unternehmen baut derzeit seine Niederlassung in Deutschland auf.</w:t>
      </w:r>
    </w:p>
    <w:p w14:paraId="362751C1" w14:textId="77777777" w:rsidR="007A500C" w:rsidRDefault="007A500C" w:rsidP="006B7171">
      <w:pPr>
        <w:spacing w:line="240" w:lineRule="auto"/>
        <w:jc w:val="both"/>
        <w:rPr>
          <w:sz w:val="20"/>
          <w:szCs w:val="20"/>
          <w:lang w:val="de-DE"/>
        </w:rPr>
      </w:pPr>
    </w:p>
    <w:p w14:paraId="24EEC758" w14:textId="77777777" w:rsidR="007A500C" w:rsidRPr="00C85C0D" w:rsidRDefault="007A500C" w:rsidP="006B7171">
      <w:pPr>
        <w:spacing w:line="240" w:lineRule="auto"/>
        <w:jc w:val="both"/>
        <w:rPr>
          <w:b/>
          <w:color w:val="000000" w:themeColor="text1"/>
          <w:lang w:val="de-DE"/>
        </w:rPr>
      </w:pPr>
      <w:r w:rsidRPr="00C85C0D">
        <w:rPr>
          <w:b/>
          <w:color w:val="000000" w:themeColor="text1"/>
          <w:lang w:val="de-DE"/>
        </w:rPr>
        <w:t>Medienkontakt:</w:t>
      </w:r>
    </w:p>
    <w:p w14:paraId="77623F4D" w14:textId="77777777" w:rsidR="006E2473" w:rsidRPr="00C85C0D" w:rsidRDefault="006E2473" w:rsidP="006B7171">
      <w:pPr>
        <w:spacing w:line="240" w:lineRule="auto"/>
        <w:jc w:val="both"/>
        <w:rPr>
          <w:color w:val="000000" w:themeColor="text1"/>
          <w:lang w:val="nl-NL"/>
        </w:rPr>
      </w:pPr>
      <w:proofErr w:type="spellStart"/>
      <w:r w:rsidRPr="00C85C0D">
        <w:rPr>
          <w:color w:val="000000" w:themeColor="text1"/>
          <w:lang w:val="nl-NL"/>
        </w:rPr>
        <w:t>Niederlande</w:t>
      </w:r>
      <w:proofErr w:type="spellEnd"/>
      <w:r w:rsidRPr="00C85C0D">
        <w:rPr>
          <w:color w:val="000000" w:themeColor="text1"/>
          <w:lang w:val="nl-NL"/>
        </w:rPr>
        <w:t>:</w:t>
      </w:r>
    </w:p>
    <w:p w14:paraId="5B263FDB" w14:textId="77777777" w:rsidR="00361C90" w:rsidRPr="00C85C0D" w:rsidRDefault="006E2473" w:rsidP="006B7171">
      <w:pPr>
        <w:spacing w:line="240" w:lineRule="auto"/>
        <w:jc w:val="both"/>
        <w:rPr>
          <w:b/>
          <w:color w:val="000000" w:themeColor="text1"/>
          <w:lang w:val="nl-NL"/>
        </w:rPr>
      </w:pPr>
      <w:proofErr w:type="spellStart"/>
      <w:r w:rsidRPr="00C85C0D">
        <w:rPr>
          <w:b/>
          <w:color w:val="000000" w:themeColor="text1"/>
          <w:lang w:val="nl-NL"/>
        </w:rPr>
        <w:t>Mieloo</w:t>
      </w:r>
      <w:proofErr w:type="spellEnd"/>
      <w:r w:rsidRPr="00C85C0D">
        <w:rPr>
          <w:b/>
          <w:color w:val="000000" w:themeColor="text1"/>
          <w:lang w:val="nl-NL"/>
        </w:rPr>
        <w:t xml:space="preserve"> &amp; Alexander</w:t>
      </w:r>
    </w:p>
    <w:p w14:paraId="656C9151" w14:textId="27B53AE7" w:rsidR="006E2473" w:rsidRPr="00C85C0D" w:rsidRDefault="00891F55" w:rsidP="006B7171">
      <w:pPr>
        <w:spacing w:line="240" w:lineRule="auto"/>
        <w:jc w:val="both"/>
        <w:rPr>
          <w:b/>
          <w:color w:val="000000" w:themeColor="text1"/>
          <w:lang w:val="de-DE"/>
        </w:rPr>
      </w:pPr>
      <w:r w:rsidRPr="00C85C0D">
        <w:rPr>
          <w:b/>
          <w:color w:val="000000" w:themeColor="text1"/>
          <w:lang w:val="de-DE"/>
        </w:rPr>
        <w:t xml:space="preserve">Sander </w:t>
      </w:r>
      <w:proofErr w:type="spellStart"/>
      <w:r w:rsidRPr="00C85C0D">
        <w:rPr>
          <w:b/>
          <w:color w:val="000000" w:themeColor="text1"/>
          <w:lang w:val="de-DE"/>
        </w:rPr>
        <w:t>Merkx</w:t>
      </w:r>
      <w:proofErr w:type="spellEnd"/>
    </w:p>
    <w:p w14:paraId="110FCBB0" w14:textId="77777777" w:rsidR="006E2473" w:rsidRPr="00C85C0D" w:rsidRDefault="006E2473" w:rsidP="006B7171">
      <w:pPr>
        <w:spacing w:line="240" w:lineRule="auto"/>
        <w:jc w:val="both"/>
        <w:rPr>
          <w:color w:val="000000" w:themeColor="text1"/>
          <w:lang w:val="de-DE"/>
        </w:rPr>
      </w:pPr>
      <w:r w:rsidRPr="00C85C0D">
        <w:rPr>
          <w:color w:val="000000" w:themeColor="text1"/>
          <w:lang w:val="de-DE"/>
        </w:rPr>
        <w:t>T +31 23 5656 000</w:t>
      </w:r>
    </w:p>
    <w:p w14:paraId="2605CAB3" w14:textId="6CECA76C" w:rsidR="006E2473" w:rsidRPr="00C85C0D" w:rsidRDefault="006E2473" w:rsidP="006B7171">
      <w:pPr>
        <w:spacing w:line="240" w:lineRule="auto"/>
        <w:jc w:val="both"/>
        <w:rPr>
          <w:color w:val="000000" w:themeColor="text1"/>
          <w:lang w:val="de-DE"/>
        </w:rPr>
      </w:pPr>
      <w:proofErr w:type="spellStart"/>
      <w:r w:rsidRPr="00C85C0D">
        <w:rPr>
          <w:color w:val="000000" w:themeColor="text1"/>
          <w:lang w:val="de-DE"/>
        </w:rPr>
        <w:t>eMail</w:t>
      </w:r>
      <w:proofErr w:type="spellEnd"/>
      <w:r w:rsidR="003625E1" w:rsidRPr="00C85C0D">
        <w:rPr>
          <w:color w:val="000000" w:themeColor="text1"/>
          <w:lang w:val="de-DE"/>
        </w:rPr>
        <w:t xml:space="preserve">: </w:t>
      </w:r>
      <w:r w:rsidR="00891F55" w:rsidRPr="00C85C0D">
        <w:rPr>
          <w:color w:val="000000" w:themeColor="text1"/>
          <w:lang w:val="de-DE"/>
        </w:rPr>
        <w:t>merkx@mielooandalexander.com</w:t>
      </w:r>
    </w:p>
    <w:p w14:paraId="473DEB80" w14:textId="77777777" w:rsidR="006E2473" w:rsidRPr="00C85C0D" w:rsidRDefault="006E2473" w:rsidP="006E2473">
      <w:pPr>
        <w:spacing w:after="0" w:line="360" w:lineRule="auto"/>
        <w:rPr>
          <w:rFonts w:eastAsia="Times New Roman" w:cstheme="minorHAnsi"/>
          <w:color w:val="000000" w:themeColor="text1"/>
          <w:lang w:val="nl-NL" w:eastAsia="de-DE"/>
        </w:rPr>
      </w:pPr>
      <w:proofErr w:type="spellStart"/>
      <w:r w:rsidRPr="00C85C0D">
        <w:rPr>
          <w:rFonts w:eastAsia="Times New Roman" w:cstheme="minorHAnsi"/>
          <w:color w:val="000000" w:themeColor="text1"/>
          <w:lang w:val="nl-NL" w:eastAsia="de-DE"/>
        </w:rPr>
        <w:t>Wegalaan</w:t>
      </w:r>
      <w:proofErr w:type="spellEnd"/>
      <w:r w:rsidRPr="00C85C0D">
        <w:rPr>
          <w:rFonts w:eastAsia="Times New Roman" w:cstheme="minorHAnsi"/>
          <w:color w:val="000000" w:themeColor="text1"/>
          <w:lang w:val="nl-NL" w:eastAsia="de-DE"/>
        </w:rPr>
        <w:t xml:space="preserve"> 37</w:t>
      </w:r>
      <w:r w:rsidRPr="00C85C0D">
        <w:rPr>
          <w:rFonts w:eastAsia="Times New Roman" w:cstheme="minorHAnsi"/>
          <w:color w:val="000000" w:themeColor="text1"/>
          <w:lang w:val="nl-NL" w:eastAsia="de-DE"/>
        </w:rPr>
        <w:br/>
        <w:t>2132 JD Hoofddorp</w:t>
      </w:r>
      <w:r w:rsidRPr="00C85C0D">
        <w:rPr>
          <w:rFonts w:eastAsia="Times New Roman" w:cstheme="minorHAnsi"/>
          <w:color w:val="000000" w:themeColor="text1"/>
          <w:lang w:val="nl-NL" w:eastAsia="de-DE"/>
        </w:rPr>
        <w:br/>
      </w:r>
      <w:proofErr w:type="spellStart"/>
      <w:r w:rsidRPr="00C85C0D">
        <w:rPr>
          <w:rFonts w:eastAsia="Times New Roman" w:cstheme="minorHAnsi"/>
          <w:color w:val="000000" w:themeColor="text1"/>
          <w:lang w:val="nl-NL" w:eastAsia="de-DE"/>
        </w:rPr>
        <w:t>Niederlande</w:t>
      </w:r>
      <w:proofErr w:type="spellEnd"/>
    </w:p>
    <w:p w14:paraId="2D80695D" w14:textId="77777777" w:rsidR="00E47E86" w:rsidRPr="00C85C0D" w:rsidRDefault="00143A45" w:rsidP="006E2473">
      <w:pPr>
        <w:spacing w:after="0" w:line="360" w:lineRule="auto"/>
        <w:rPr>
          <w:rFonts w:eastAsia="Times New Roman" w:cstheme="minorHAnsi"/>
          <w:color w:val="000000" w:themeColor="text1"/>
          <w:lang w:eastAsia="de-DE"/>
        </w:rPr>
      </w:pPr>
      <w:hyperlink r:id="rId13" w:history="1">
        <w:r w:rsidR="00E47E86" w:rsidRPr="00C85C0D">
          <w:rPr>
            <w:rStyle w:val="Hyperlink"/>
            <w:rFonts w:eastAsia="Times New Roman" w:cstheme="minorHAnsi"/>
            <w:lang w:eastAsia="de-DE"/>
          </w:rPr>
          <w:t>www.mielooandalexander.nl</w:t>
        </w:r>
      </w:hyperlink>
    </w:p>
    <w:p w14:paraId="3256E2C9" w14:textId="77777777" w:rsidR="00361C90" w:rsidRPr="00C85C0D" w:rsidRDefault="006E2473" w:rsidP="006E2473">
      <w:pPr>
        <w:spacing w:after="0" w:line="360" w:lineRule="auto"/>
        <w:rPr>
          <w:b/>
        </w:rPr>
      </w:pPr>
      <w:r w:rsidRPr="00C85C0D">
        <w:rPr>
          <w:rFonts w:eastAsia="Times New Roman" w:cstheme="minorHAnsi"/>
          <w:color w:val="000000" w:themeColor="text1"/>
          <w:lang w:eastAsia="de-DE"/>
        </w:rPr>
        <w:br/>
      </w:r>
    </w:p>
    <w:p w14:paraId="4A47163B" w14:textId="77777777" w:rsidR="007A500C" w:rsidRPr="00C85C0D" w:rsidRDefault="006E2473" w:rsidP="006B7171">
      <w:pPr>
        <w:spacing w:line="240" w:lineRule="auto"/>
        <w:jc w:val="both"/>
      </w:pPr>
      <w:r w:rsidRPr="00C85C0D">
        <w:t xml:space="preserve">Deutschland: </w:t>
      </w:r>
    </w:p>
    <w:p w14:paraId="611364B0" w14:textId="2C9A557B" w:rsidR="007A500C" w:rsidRPr="00C85C0D" w:rsidRDefault="007A500C" w:rsidP="006B7171">
      <w:pPr>
        <w:spacing w:line="240" w:lineRule="auto"/>
        <w:jc w:val="both"/>
        <w:rPr>
          <w:b/>
        </w:rPr>
      </w:pPr>
      <w:proofErr w:type="spellStart"/>
      <w:r w:rsidRPr="00C85C0D">
        <w:rPr>
          <w:b/>
        </w:rPr>
        <w:t>Mieloo</w:t>
      </w:r>
      <w:proofErr w:type="spellEnd"/>
      <w:r w:rsidRPr="00C85C0D">
        <w:rPr>
          <w:b/>
        </w:rPr>
        <w:t xml:space="preserve"> &amp; Alexander</w:t>
      </w:r>
      <w:r w:rsidRPr="00C85C0D">
        <w:rPr>
          <w:b/>
        </w:rPr>
        <w:tab/>
      </w:r>
      <w:r w:rsidRPr="00C85C0D">
        <w:rPr>
          <w:b/>
        </w:rPr>
        <w:tab/>
      </w:r>
      <w:r w:rsidRPr="00C85C0D">
        <w:rPr>
          <w:b/>
        </w:rPr>
        <w:tab/>
      </w:r>
      <w:r w:rsidRPr="00C85C0D">
        <w:rPr>
          <w:b/>
        </w:rPr>
        <w:tab/>
      </w:r>
      <w:r w:rsidRPr="00C85C0D">
        <w:rPr>
          <w:b/>
        </w:rPr>
        <w:tab/>
      </w:r>
      <w:r w:rsidR="00E47E86" w:rsidRPr="00C85C0D">
        <w:rPr>
          <w:b/>
        </w:rPr>
        <w:t xml:space="preserve">        </w:t>
      </w:r>
      <w:r w:rsidRPr="00C85C0D">
        <w:rPr>
          <w:b/>
        </w:rPr>
        <w:t>Aigner Marketing &amp; Communications</w:t>
      </w:r>
    </w:p>
    <w:p w14:paraId="400A9306" w14:textId="053C2B97" w:rsidR="007A500C" w:rsidRPr="00C85C0D" w:rsidRDefault="007A500C" w:rsidP="006B7171">
      <w:pPr>
        <w:spacing w:line="240" w:lineRule="auto"/>
        <w:jc w:val="both"/>
        <w:rPr>
          <w:lang w:val="de-DE"/>
        </w:rPr>
      </w:pPr>
      <w:r w:rsidRPr="00C85C0D">
        <w:rPr>
          <w:lang w:val="de-DE"/>
        </w:rPr>
        <w:t xml:space="preserve">Dirk </w:t>
      </w:r>
      <w:proofErr w:type="spellStart"/>
      <w:r w:rsidRPr="00C85C0D">
        <w:rPr>
          <w:lang w:val="de-DE"/>
        </w:rPr>
        <w:t>Nopens</w:t>
      </w:r>
      <w:proofErr w:type="spellEnd"/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="00C85C0D">
        <w:rPr>
          <w:lang w:val="de-DE"/>
        </w:rPr>
        <w:t xml:space="preserve">                       </w:t>
      </w:r>
      <w:r w:rsidRPr="00C85C0D">
        <w:rPr>
          <w:lang w:val="de-DE"/>
        </w:rPr>
        <w:t>Birgit Aigner</w:t>
      </w:r>
    </w:p>
    <w:p w14:paraId="70B713E9" w14:textId="7C19A4D7" w:rsidR="007A500C" w:rsidRPr="00C85C0D" w:rsidRDefault="007A500C" w:rsidP="006B7171">
      <w:pPr>
        <w:spacing w:line="240" w:lineRule="auto"/>
        <w:jc w:val="both"/>
        <w:rPr>
          <w:lang w:val="de-DE"/>
        </w:rPr>
      </w:pPr>
      <w:r w:rsidRPr="00C85C0D">
        <w:rPr>
          <w:lang w:val="de-DE"/>
        </w:rPr>
        <w:t>T +49 151 576 62161</w:t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="00C85C0D">
        <w:rPr>
          <w:lang w:val="de-DE"/>
        </w:rPr>
        <w:t xml:space="preserve">        </w:t>
      </w:r>
      <w:r w:rsidRPr="00C85C0D">
        <w:rPr>
          <w:lang w:val="de-DE"/>
        </w:rPr>
        <w:t>T +49 89 543 44 065</w:t>
      </w:r>
    </w:p>
    <w:p w14:paraId="3A83BD78" w14:textId="75CF20FF" w:rsidR="007A500C" w:rsidRPr="00C85C0D" w:rsidRDefault="007A500C" w:rsidP="006B7171">
      <w:pPr>
        <w:spacing w:line="240" w:lineRule="auto"/>
        <w:jc w:val="both"/>
      </w:pPr>
      <w:proofErr w:type="spellStart"/>
      <w:r w:rsidRPr="00C85C0D">
        <w:t>eMail</w:t>
      </w:r>
      <w:proofErr w:type="spellEnd"/>
      <w:r w:rsidRPr="00C85C0D">
        <w:t xml:space="preserve">: </w:t>
      </w:r>
      <w:hyperlink r:id="rId14" w:history="1">
        <w:r w:rsidRPr="00C85C0D">
          <w:rPr>
            <w:rStyle w:val="Hyperlink"/>
          </w:rPr>
          <w:t>d.nopens@mielooandalexander.com</w:t>
        </w:r>
      </w:hyperlink>
      <w:r w:rsidRPr="00C85C0D">
        <w:tab/>
      </w:r>
      <w:r w:rsidRPr="00C85C0D">
        <w:tab/>
      </w:r>
      <w:r w:rsidR="00C85C0D">
        <w:t xml:space="preserve">        </w:t>
      </w:r>
      <w:proofErr w:type="spellStart"/>
      <w:r w:rsidRPr="00C85C0D">
        <w:t>eMail</w:t>
      </w:r>
      <w:proofErr w:type="spellEnd"/>
      <w:r w:rsidRPr="00C85C0D">
        <w:t>:</w:t>
      </w:r>
      <w:r w:rsidR="00C85C0D">
        <w:t xml:space="preserve"> </w:t>
      </w:r>
      <w:hyperlink r:id="rId15" w:history="1">
        <w:r w:rsidR="00C85C0D" w:rsidRPr="00440493">
          <w:rPr>
            <w:rStyle w:val="Hyperlink"/>
          </w:rPr>
          <w:t>Birgit.aigner@aigner-marketing.de</w:t>
        </w:r>
      </w:hyperlink>
    </w:p>
    <w:p w14:paraId="6B0866C1" w14:textId="70DE7B8C" w:rsidR="007A500C" w:rsidRPr="00C85C0D" w:rsidRDefault="007A500C" w:rsidP="006B7171">
      <w:pPr>
        <w:spacing w:line="240" w:lineRule="auto"/>
        <w:jc w:val="both"/>
        <w:rPr>
          <w:lang w:val="de-DE"/>
        </w:rPr>
      </w:pPr>
      <w:r w:rsidRPr="00C85C0D">
        <w:rPr>
          <w:lang w:val="de-DE"/>
        </w:rPr>
        <w:t>Charlottenstr. 75</w:t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="00C85C0D">
        <w:rPr>
          <w:lang w:val="de-DE"/>
        </w:rPr>
        <w:t xml:space="preserve">        </w:t>
      </w:r>
      <w:proofErr w:type="spellStart"/>
      <w:r w:rsidRPr="00C85C0D">
        <w:rPr>
          <w:lang w:val="de-DE"/>
        </w:rPr>
        <w:t>Rumfordstr</w:t>
      </w:r>
      <w:proofErr w:type="spellEnd"/>
      <w:r w:rsidRPr="00C85C0D">
        <w:rPr>
          <w:lang w:val="de-DE"/>
        </w:rPr>
        <w:t>. 29</w:t>
      </w:r>
    </w:p>
    <w:p w14:paraId="3C5AE2DD" w14:textId="11D1B7C3" w:rsidR="007A500C" w:rsidRPr="00C85C0D" w:rsidRDefault="007A500C" w:rsidP="006B7171">
      <w:pPr>
        <w:spacing w:line="240" w:lineRule="auto"/>
        <w:jc w:val="both"/>
        <w:rPr>
          <w:lang w:val="de-DE"/>
        </w:rPr>
      </w:pPr>
      <w:r w:rsidRPr="00C85C0D">
        <w:rPr>
          <w:lang w:val="de-DE"/>
        </w:rPr>
        <w:t>40210 Düsseldorf</w:t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Pr="00C85C0D">
        <w:rPr>
          <w:lang w:val="de-DE"/>
        </w:rPr>
        <w:tab/>
      </w:r>
      <w:r w:rsidR="00C85C0D">
        <w:rPr>
          <w:lang w:val="de-DE"/>
        </w:rPr>
        <w:t xml:space="preserve">        </w:t>
      </w:r>
      <w:r w:rsidRPr="00C85C0D">
        <w:rPr>
          <w:lang w:val="de-DE"/>
        </w:rPr>
        <w:t>80469 München</w:t>
      </w:r>
    </w:p>
    <w:p w14:paraId="05BE0FBB" w14:textId="77777777" w:rsidR="007A500C" w:rsidRPr="00C85C0D" w:rsidRDefault="007A500C" w:rsidP="006B7171">
      <w:pPr>
        <w:spacing w:line="240" w:lineRule="auto"/>
        <w:jc w:val="both"/>
        <w:rPr>
          <w:lang w:val="de-DE"/>
        </w:rPr>
      </w:pPr>
      <w:r w:rsidRPr="00C85C0D">
        <w:rPr>
          <w:lang w:val="de-DE"/>
        </w:rPr>
        <w:t>www.mielooandalexander.de</w:t>
      </w:r>
    </w:p>
    <w:sectPr w:rsidR="007A500C" w:rsidRPr="00C85C0D" w:rsidSect="001D3C4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2B2C8" w14:textId="77777777" w:rsidR="00143A45" w:rsidRDefault="00143A45" w:rsidP="001D3C4D">
      <w:pPr>
        <w:spacing w:after="0" w:line="240" w:lineRule="auto"/>
      </w:pPr>
      <w:r>
        <w:separator/>
      </w:r>
    </w:p>
  </w:endnote>
  <w:endnote w:type="continuationSeparator" w:id="0">
    <w:p w14:paraId="15B88FA8" w14:textId="77777777" w:rsidR="00143A45" w:rsidRDefault="00143A45" w:rsidP="001D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7649911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F45787" w14:textId="77777777" w:rsidR="001D3C4D" w:rsidRDefault="001D3C4D" w:rsidP="006A3A3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ECE87F3" w14:textId="77777777" w:rsidR="001D3C4D" w:rsidRDefault="001D3C4D" w:rsidP="001D3C4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48874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8FA0799" w14:textId="77777777" w:rsidR="001D3C4D" w:rsidRDefault="001D3C4D" w:rsidP="006A3A3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B023EF1" w14:textId="77777777" w:rsidR="001D3C4D" w:rsidRPr="001D3C4D" w:rsidRDefault="001D3C4D" w:rsidP="001D3C4D">
    <w:pPr>
      <w:pStyle w:val="Fuzeile"/>
      <w:ind w:right="360"/>
      <w:jc w:val="center"/>
      <w:rPr>
        <w:b/>
        <w:color w:val="767171" w:themeColor="background2" w:themeShade="80"/>
        <w:sz w:val="20"/>
        <w:szCs w:val="20"/>
        <w:lang w:val="de-DE"/>
      </w:rPr>
    </w:pPr>
    <w:r w:rsidRPr="001D3C4D">
      <w:rPr>
        <w:b/>
        <w:color w:val="767171" w:themeColor="background2" w:themeShade="80"/>
        <w:sz w:val="20"/>
        <w:szCs w:val="20"/>
        <w:lang w:val="de-DE"/>
      </w:rPr>
      <w:t>www.mielooandalexander.de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9F50" w14:textId="77777777" w:rsidR="001D3C4D" w:rsidRPr="001D3C4D" w:rsidRDefault="001D3C4D" w:rsidP="001D3C4D">
    <w:pPr>
      <w:pStyle w:val="Fuzeile"/>
      <w:jc w:val="center"/>
      <w:rPr>
        <w:b/>
        <w:color w:val="767171" w:themeColor="background2" w:themeShade="80"/>
        <w:sz w:val="20"/>
        <w:szCs w:val="20"/>
        <w:lang w:val="de-DE"/>
      </w:rPr>
    </w:pPr>
    <w:r w:rsidRPr="001D3C4D">
      <w:rPr>
        <w:b/>
        <w:color w:val="767171" w:themeColor="background2" w:themeShade="80"/>
        <w:sz w:val="20"/>
        <w:szCs w:val="20"/>
        <w:lang w:val="de-DE"/>
      </w:rPr>
      <w:t>www.mielooandalexander.de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2BED" w14:textId="77777777" w:rsidR="00143A45" w:rsidRDefault="00143A45" w:rsidP="001D3C4D">
      <w:pPr>
        <w:spacing w:after="0" w:line="240" w:lineRule="auto"/>
      </w:pPr>
      <w:r>
        <w:separator/>
      </w:r>
    </w:p>
  </w:footnote>
  <w:footnote w:type="continuationSeparator" w:id="0">
    <w:p w14:paraId="7521F996" w14:textId="77777777" w:rsidR="00143A45" w:rsidRDefault="00143A45" w:rsidP="001D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7FAD" w14:textId="77777777" w:rsidR="001D3C4D" w:rsidRDefault="001D3C4D">
    <w:pPr>
      <w:pStyle w:val="Kopfzeile"/>
    </w:pPr>
    <w:r>
      <w:rPr>
        <w:noProof/>
      </w:rPr>
      <w:drawing>
        <wp:inline distT="0" distB="0" distL="0" distR="0" wp14:anchorId="5D4136C8" wp14:editId="29DF71B2">
          <wp:extent cx="5972810" cy="452120"/>
          <wp:effectExtent l="0" t="0" r="0" b="508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mielooandalexander_logo_1B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FDC5A" w14:textId="77777777" w:rsidR="001D3C4D" w:rsidRDefault="001D3C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7419" w14:textId="77777777" w:rsidR="001D3C4D" w:rsidRDefault="001D3C4D">
    <w:pPr>
      <w:pStyle w:val="Kopfzeile"/>
    </w:pPr>
    <w:r>
      <w:rPr>
        <w:noProof/>
      </w:rPr>
      <w:drawing>
        <wp:inline distT="0" distB="0" distL="0" distR="0" wp14:anchorId="7C1987BC" wp14:editId="7A7941D6">
          <wp:extent cx="5972810" cy="452120"/>
          <wp:effectExtent l="0" t="0" r="0" b="508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ielooandalexander_logo_1B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C2FD" w14:textId="77777777" w:rsidR="001D3C4D" w:rsidRDefault="001D3C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3B"/>
    <w:rsid w:val="00014852"/>
    <w:rsid w:val="00025E9D"/>
    <w:rsid w:val="00027E05"/>
    <w:rsid w:val="000326A8"/>
    <w:rsid w:val="0005697F"/>
    <w:rsid w:val="000B23EF"/>
    <w:rsid w:val="000D1A64"/>
    <w:rsid w:val="00110463"/>
    <w:rsid w:val="0013287F"/>
    <w:rsid w:val="00141617"/>
    <w:rsid w:val="00143A45"/>
    <w:rsid w:val="0017016F"/>
    <w:rsid w:val="0017552B"/>
    <w:rsid w:val="001976BA"/>
    <w:rsid w:val="001A6A07"/>
    <w:rsid w:val="001B1296"/>
    <w:rsid w:val="001D3C4D"/>
    <w:rsid w:val="001E1C02"/>
    <w:rsid w:val="001F30A7"/>
    <w:rsid w:val="001F6A81"/>
    <w:rsid w:val="00206DF0"/>
    <w:rsid w:val="00215BA1"/>
    <w:rsid w:val="0021697A"/>
    <w:rsid w:val="00226598"/>
    <w:rsid w:val="00227040"/>
    <w:rsid w:val="002310E9"/>
    <w:rsid w:val="00240342"/>
    <w:rsid w:val="00250C56"/>
    <w:rsid w:val="002711EE"/>
    <w:rsid w:val="002830E8"/>
    <w:rsid w:val="002913DD"/>
    <w:rsid w:val="002B211E"/>
    <w:rsid w:val="002B4E99"/>
    <w:rsid w:val="002B5550"/>
    <w:rsid w:val="002B6F5C"/>
    <w:rsid w:val="002C2EAF"/>
    <w:rsid w:val="002C5EDA"/>
    <w:rsid w:val="002D6928"/>
    <w:rsid w:val="002D7479"/>
    <w:rsid w:val="003020BB"/>
    <w:rsid w:val="00314EBF"/>
    <w:rsid w:val="003316DD"/>
    <w:rsid w:val="00334213"/>
    <w:rsid w:val="00342868"/>
    <w:rsid w:val="00350286"/>
    <w:rsid w:val="003531B3"/>
    <w:rsid w:val="003572A9"/>
    <w:rsid w:val="00361C90"/>
    <w:rsid w:val="003625E1"/>
    <w:rsid w:val="0036627D"/>
    <w:rsid w:val="0038293B"/>
    <w:rsid w:val="003A37BA"/>
    <w:rsid w:val="003C0E43"/>
    <w:rsid w:val="003D2B76"/>
    <w:rsid w:val="003E1D84"/>
    <w:rsid w:val="003E2AB8"/>
    <w:rsid w:val="003E5376"/>
    <w:rsid w:val="003E7030"/>
    <w:rsid w:val="003E7B78"/>
    <w:rsid w:val="004056E2"/>
    <w:rsid w:val="00425DFA"/>
    <w:rsid w:val="00425E64"/>
    <w:rsid w:val="004322B1"/>
    <w:rsid w:val="00441B43"/>
    <w:rsid w:val="004516C1"/>
    <w:rsid w:val="00461F28"/>
    <w:rsid w:val="00465A43"/>
    <w:rsid w:val="00476EC1"/>
    <w:rsid w:val="00483BCF"/>
    <w:rsid w:val="004902C9"/>
    <w:rsid w:val="004A5ADF"/>
    <w:rsid w:val="004A685D"/>
    <w:rsid w:val="004B51A0"/>
    <w:rsid w:val="004C42BF"/>
    <w:rsid w:val="004D4D84"/>
    <w:rsid w:val="004E1B8C"/>
    <w:rsid w:val="004F6645"/>
    <w:rsid w:val="00501B07"/>
    <w:rsid w:val="00503BBC"/>
    <w:rsid w:val="005125DE"/>
    <w:rsid w:val="00527244"/>
    <w:rsid w:val="0053247D"/>
    <w:rsid w:val="00536287"/>
    <w:rsid w:val="005519DD"/>
    <w:rsid w:val="005567CA"/>
    <w:rsid w:val="00560907"/>
    <w:rsid w:val="00594B38"/>
    <w:rsid w:val="00595DCA"/>
    <w:rsid w:val="005A5233"/>
    <w:rsid w:val="005A5F1D"/>
    <w:rsid w:val="005C6E9A"/>
    <w:rsid w:val="005E418E"/>
    <w:rsid w:val="006068D8"/>
    <w:rsid w:val="0062157C"/>
    <w:rsid w:val="00633DB0"/>
    <w:rsid w:val="00633E39"/>
    <w:rsid w:val="00637754"/>
    <w:rsid w:val="00662EA6"/>
    <w:rsid w:val="006647EF"/>
    <w:rsid w:val="00666276"/>
    <w:rsid w:val="00672964"/>
    <w:rsid w:val="006A06A0"/>
    <w:rsid w:val="006A2068"/>
    <w:rsid w:val="006B6700"/>
    <w:rsid w:val="006B7171"/>
    <w:rsid w:val="006E2473"/>
    <w:rsid w:val="006E4C72"/>
    <w:rsid w:val="006E7991"/>
    <w:rsid w:val="00714BD4"/>
    <w:rsid w:val="00740E99"/>
    <w:rsid w:val="00744FB6"/>
    <w:rsid w:val="007519A3"/>
    <w:rsid w:val="0075367A"/>
    <w:rsid w:val="0075413B"/>
    <w:rsid w:val="00762B15"/>
    <w:rsid w:val="007A500C"/>
    <w:rsid w:val="007B263F"/>
    <w:rsid w:val="007C0167"/>
    <w:rsid w:val="007D7666"/>
    <w:rsid w:val="007D78E8"/>
    <w:rsid w:val="007E769F"/>
    <w:rsid w:val="007F04A2"/>
    <w:rsid w:val="00825281"/>
    <w:rsid w:val="008365C9"/>
    <w:rsid w:val="00844CBD"/>
    <w:rsid w:val="00863EC9"/>
    <w:rsid w:val="00872BC8"/>
    <w:rsid w:val="00875FD2"/>
    <w:rsid w:val="00891F55"/>
    <w:rsid w:val="00893356"/>
    <w:rsid w:val="008A7063"/>
    <w:rsid w:val="008D399B"/>
    <w:rsid w:val="008D78F4"/>
    <w:rsid w:val="008E09B2"/>
    <w:rsid w:val="008E0C3B"/>
    <w:rsid w:val="008E2F49"/>
    <w:rsid w:val="008E3FE5"/>
    <w:rsid w:val="00922E3C"/>
    <w:rsid w:val="00930BF5"/>
    <w:rsid w:val="0093312A"/>
    <w:rsid w:val="009475DA"/>
    <w:rsid w:val="00994630"/>
    <w:rsid w:val="009A10DB"/>
    <w:rsid w:val="009A344D"/>
    <w:rsid w:val="009A4A51"/>
    <w:rsid w:val="009A783B"/>
    <w:rsid w:val="009B61A9"/>
    <w:rsid w:val="009B723A"/>
    <w:rsid w:val="009C13B7"/>
    <w:rsid w:val="009C13E9"/>
    <w:rsid w:val="009C2CE2"/>
    <w:rsid w:val="009C7591"/>
    <w:rsid w:val="009D1640"/>
    <w:rsid w:val="009D215B"/>
    <w:rsid w:val="009D3EB3"/>
    <w:rsid w:val="009D567C"/>
    <w:rsid w:val="009E4CCC"/>
    <w:rsid w:val="009F4447"/>
    <w:rsid w:val="00A164E7"/>
    <w:rsid w:val="00A406D6"/>
    <w:rsid w:val="00A550C7"/>
    <w:rsid w:val="00A566C9"/>
    <w:rsid w:val="00A633C8"/>
    <w:rsid w:val="00A66396"/>
    <w:rsid w:val="00A66AFA"/>
    <w:rsid w:val="00A72B34"/>
    <w:rsid w:val="00A73E54"/>
    <w:rsid w:val="00A93A3B"/>
    <w:rsid w:val="00AC0220"/>
    <w:rsid w:val="00AC6797"/>
    <w:rsid w:val="00AD2CCB"/>
    <w:rsid w:val="00AD3D56"/>
    <w:rsid w:val="00AD7DB2"/>
    <w:rsid w:val="00AF0939"/>
    <w:rsid w:val="00B028FA"/>
    <w:rsid w:val="00B1193F"/>
    <w:rsid w:val="00B13F5A"/>
    <w:rsid w:val="00B1481A"/>
    <w:rsid w:val="00B20282"/>
    <w:rsid w:val="00B25C5A"/>
    <w:rsid w:val="00B35318"/>
    <w:rsid w:val="00B469E9"/>
    <w:rsid w:val="00B62DE9"/>
    <w:rsid w:val="00B63964"/>
    <w:rsid w:val="00B950EA"/>
    <w:rsid w:val="00BB4A80"/>
    <w:rsid w:val="00BB79A0"/>
    <w:rsid w:val="00BC189C"/>
    <w:rsid w:val="00BD5EEE"/>
    <w:rsid w:val="00BE4DA2"/>
    <w:rsid w:val="00C04E3D"/>
    <w:rsid w:val="00C078B0"/>
    <w:rsid w:val="00C13D09"/>
    <w:rsid w:val="00C178CB"/>
    <w:rsid w:val="00C20961"/>
    <w:rsid w:val="00C250F1"/>
    <w:rsid w:val="00C53111"/>
    <w:rsid w:val="00C549DD"/>
    <w:rsid w:val="00C611F2"/>
    <w:rsid w:val="00C80BA5"/>
    <w:rsid w:val="00C85C0D"/>
    <w:rsid w:val="00CB3773"/>
    <w:rsid w:val="00CC2BE2"/>
    <w:rsid w:val="00CC7A7E"/>
    <w:rsid w:val="00CE5FC2"/>
    <w:rsid w:val="00CF61EF"/>
    <w:rsid w:val="00D24DF7"/>
    <w:rsid w:val="00D3324A"/>
    <w:rsid w:val="00D4738D"/>
    <w:rsid w:val="00D55938"/>
    <w:rsid w:val="00D61DDA"/>
    <w:rsid w:val="00D65912"/>
    <w:rsid w:val="00D678D5"/>
    <w:rsid w:val="00D75CD7"/>
    <w:rsid w:val="00D8077F"/>
    <w:rsid w:val="00DF0106"/>
    <w:rsid w:val="00DF4776"/>
    <w:rsid w:val="00DF5B36"/>
    <w:rsid w:val="00DF75C9"/>
    <w:rsid w:val="00E1183C"/>
    <w:rsid w:val="00E46D5C"/>
    <w:rsid w:val="00E47E86"/>
    <w:rsid w:val="00E51E8F"/>
    <w:rsid w:val="00E718B6"/>
    <w:rsid w:val="00E96E23"/>
    <w:rsid w:val="00EB05D2"/>
    <w:rsid w:val="00EB30C5"/>
    <w:rsid w:val="00EC285D"/>
    <w:rsid w:val="00EC2A6E"/>
    <w:rsid w:val="00ED078B"/>
    <w:rsid w:val="00ED1196"/>
    <w:rsid w:val="00EF0DE4"/>
    <w:rsid w:val="00EF3852"/>
    <w:rsid w:val="00EF62F3"/>
    <w:rsid w:val="00F239FF"/>
    <w:rsid w:val="00F4799A"/>
    <w:rsid w:val="00F54CD5"/>
    <w:rsid w:val="00F64623"/>
    <w:rsid w:val="00F64CE9"/>
    <w:rsid w:val="00F71501"/>
    <w:rsid w:val="00F92584"/>
    <w:rsid w:val="00F9677C"/>
    <w:rsid w:val="00FB3783"/>
    <w:rsid w:val="00FF0ABC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953B"/>
  <w15:chartTrackingRefBased/>
  <w15:docId w15:val="{5BF903FD-D8C2-7D41-8CE7-B50C5C6C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E53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53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53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3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37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3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376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D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C4D"/>
  </w:style>
  <w:style w:type="paragraph" w:styleId="Fuzeile">
    <w:name w:val="footer"/>
    <w:basedOn w:val="Standard"/>
    <w:link w:val="FuzeileZchn"/>
    <w:uiPriority w:val="99"/>
    <w:unhideWhenUsed/>
    <w:rsid w:val="001D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C4D"/>
  </w:style>
  <w:style w:type="character" w:styleId="Seitenzahl">
    <w:name w:val="page number"/>
    <w:basedOn w:val="Absatz-Standardschriftart"/>
    <w:uiPriority w:val="99"/>
    <w:semiHidden/>
    <w:unhideWhenUsed/>
    <w:rsid w:val="001D3C4D"/>
  </w:style>
  <w:style w:type="character" w:styleId="Hyperlink">
    <w:name w:val="Hyperlink"/>
    <w:basedOn w:val="Absatz-Standardschriftart"/>
    <w:uiPriority w:val="99"/>
    <w:unhideWhenUsed/>
    <w:rsid w:val="007A50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00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85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ielooandalexander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Birgit.aigner@aigner-marketing.de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.nopens@mielooandalexander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161D5C800A4F9DD69B8F5D6C2538" ma:contentTypeVersion="9" ma:contentTypeDescription="Een nieuw document maken." ma:contentTypeScope="" ma:versionID="f87e5bfa1d3253729f0f8dbe62b7cd3a">
  <xsd:schema xmlns:xsd="http://www.w3.org/2001/XMLSchema" xmlns:xs="http://www.w3.org/2001/XMLSchema" xmlns:p="http://schemas.microsoft.com/office/2006/metadata/properties" xmlns:ns2="8fc66b98-b837-483f-871f-e52016205808" xmlns:ns3="0ed62437-1946-4248-80b9-91dad05453ac" targetNamespace="http://schemas.microsoft.com/office/2006/metadata/properties" ma:root="true" ma:fieldsID="a802e2bc699b9f549acb2ce13c975dfe" ns2:_="" ns3:_="">
    <xsd:import namespace="8fc66b98-b837-483f-871f-e52016205808"/>
    <xsd:import namespace="0ed62437-1946-4248-80b9-91dad0545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66b98-b837-483f-871f-e5201620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2437-1946-4248-80b9-91dad0545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C232-1DAB-44E1-9D5A-8283AD849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FC4A3-ADF7-424E-BF92-8FF6F767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0161A-1E5D-41DE-8743-00BE4CF43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66b98-b837-483f-871f-e52016205808"/>
    <ds:schemaRef ds:uri="0ed62437-1946-4248-80b9-91dad0545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81315-6051-F74D-B466-8E4FFBEF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Birgit Aigner</cp:lastModifiedBy>
  <cp:revision>2</cp:revision>
  <dcterms:created xsi:type="dcterms:W3CDTF">2019-04-19T14:30:00Z</dcterms:created>
  <dcterms:modified xsi:type="dcterms:W3CDTF">2019-04-19T14:30:00Z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0x0101004BFD161D5C800A4F9DD69B8F5D6C2538</vt:lpwstr>
  </property>
</Properties>
</file>