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58" w:rsidRPr="00CE7758" w:rsidRDefault="00512165" w:rsidP="00CE7758">
      <w:pPr>
        <w:rPr>
          <w:rFonts w:ascii="Arial" w:hAnsi="Arial" w:cs="Arial"/>
          <w:sz w:val="32"/>
          <w:szCs w:val="32"/>
        </w:rPr>
      </w:pPr>
      <w:r w:rsidRPr="00C47649">
        <w:rPr>
          <w:rFonts w:ascii="Arial" w:hAnsi="Arial" w:cs="Arial"/>
          <w:i/>
          <w:noProof/>
          <w:sz w:val="32"/>
          <w:szCs w:val="32"/>
          <w:lang w:eastAsia="sv-SE"/>
        </w:rPr>
        <w:drawing>
          <wp:anchor distT="0" distB="0" distL="114300" distR="114300" simplePos="0" relativeHeight="251659264" behindDoc="1" locked="0" layoutInCell="1" allowOverlap="1">
            <wp:simplePos x="0" y="0"/>
            <wp:positionH relativeFrom="column">
              <wp:posOffset>3938905</wp:posOffset>
            </wp:positionH>
            <wp:positionV relativeFrom="paragraph">
              <wp:posOffset>-167640</wp:posOffset>
            </wp:positionV>
            <wp:extent cx="1752600" cy="2162175"/>
            <wp:effectExtent l="19050" t="19050" r="19050" b="28575"/>
            <wp:wrapTight wrapText="bothSides">
              <wp:wrapPolygon edited="0">
                <wp:start x="-235" y="-190"/>
                <wp:lineTo x="-235" y="21885"/>
                <wp:lineTo x="21835" y="21885"/>
                <wp:lineTo x="21835" y="-190"/>
                <wp:lineTo x="-235" y="-190"/>
              </wp:wrapPolygon>
            </wp:wrapTight>
            <wp:docPr id="2" name="Picture 1" descr="C:\Documents and Settings\aakessoj\Desktop\Bild2_Low-res (96 ppi) JPG_2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akessoj\Desktop\Bild2_Low-res (96 ppi) JPG_2578.jpg"/>
                    <pic:cNvPicPr>
                      <a:picLocks noChangeAspect="1" noChangeArrowheads="1"/>
                    </pic:cNvPicPr>
                  </pic:nvPicPr>
                  <pic:blipFill>
                    <a:blip r:embed="rId7" cstate="print"/>
                    <a:srcRect/>
                    <a:stretch>
                      <a:fillRect/>
                    </a:stretch>
                  </pic:blipFill>
                  <pic:spPr bwMode="auto">
                    <a:xfrm>
                      <a:off x="0" y="0"/>
                      <a:ext cx="1752600" cy="2162175"/>
                    </a:xfrm>
                    <a:prstGeom prst="rect">
                      <a:avLst/>
                    </a:prstGeom>
                    <a:noFill/>
                    <a:ln w="3175">
                      <a:solidFill>
                        <a:schemeClr val="tx1"/>
                      </a:solidFill>
                      <a:miter lim="800000"/>
                      <a:headEnd/>
                      <a:tailEnd/>
                    </a:ln>
                  </pic:spPr>
                </pic:pic>
              </a:graphicData>
            </a:graphic>
          </wp:anchor>
        </w:drawing>
      </w:r>
      <w:r w:rsidR="0051630E" w:rsidRPr="00C47649">
        <w:rPr>
          <w:rFonts w:ascii="Arial" w:hAnsi="Arial" w:cs="Arial"/>
          <w:i/>
          <w:sz w:val="32"/>
          <w:szCs w:val="32"/>
        </w:rPr>
        <w:t>PRESSMEDDELANDE</w:t>
      </w:r>
      <w:r w:rsidR="0051630E">
        <w:rPr>
          <w:rFonts w:ascii="Arial" w:hAnsi="Arial" w:cs="Arial"/>
          <w:sz w:val="32"/>
          <w:szCs w:val="32"/>
        </w:rPr>
        <w:t xml:space="preserve"> – 3</w:t>
      </w:r>
      <w:r w:rsidR="005A58C0" w:rsidRPr="005A58C0">
        <w:rPr>
          <w:rFonts w:ascii="Arial" w:hAnsi="Arial" w:cs="Arial"/>
          <w:sz w:val="32"/>
          <w:szCs w:val="32"/>
        </w:rPr>
        <w:t xml:space="preserve"> april 2012</w:t>
      </w:r>
    </w:p>
    <w:p w:rsidR="005C00E5" w:rsidRPr="005A58C0" w:rsidRDefault="00EA1BAE" w:rsidP="005A58C0">
      <w:pPr>
        <w:spacing w:line="240" w:lineRule="auto"/>
        <w:rPr>
          <w:rFonts w:ascii="Arial" w:hAnsi="Arial" w:cs="Arial"/>
          <w:sz w:val="40"/>
          <w:szCs w:val="40"/>
        </w:rPr>
      </w:pPr>
      <w:r>
        <w:rPr>
          <w:rFonts w:ascii="Arial" w:hAnsi="Arial" w:cs="Arial"/>
          <w:sz w:val="40"/>
          <w:szCs w:val="40"/>
        </w:rPr>
        <w:t xml:space="preserve">Stäng dina fönster efter </w:t>
      </w:r>
      <w:r w:rsidR="004C5746">
        <w:rPr>
          <w:rFonts w:ascii="Arial" w:hAnsi="Arial" w:cs="Arial"/>
          <w:sz w:val="40"/>
          <w:szCs w:val="40"/>
        </w:rPr>
        <w:t>2</w:t>
      </w:r>
      <w:r>
        <w:rPr>
          <w:rFonts w:ascii="Arial" w:hAnsi="Arial" w:cs="Arial"/>
          <w:sz w:val="40"/>
          <w:szCs w:val="40"/>
        </w:rPr>
        <w:t xml:space="preserve"> timmar!</w:t>
      </w:r>
    </w:p>
    <w:p w:rsidR="00FC066F" w:rsidRPr="005A58C0" w:rsidRDefault="00FC066F" w:rsidP="005A58C0">
      <w:pPr>
        <w:spacing w:line="240" w:lineRule="auto"/>
        <w:rPr>
          <w:rFonts w:ascii="Arial" w:hAnsi="Arial" w:cs="Arial"/>
          <w:b/>
        </w:rPr>
      </w:pPr>
      <w:r w:rsidRPr="005A58C0">
        <w:rPr>
          <w:rStyle w:val="hps"/>
          <w:rFonts w:ascii="Arial" w:hAnsi="Arial" w:cs="Arial"/>
          <w:b/>
        </w:rPr>
        <w:t xml:space="preserve">När vårsolen kommer fram ser du tydligt om </w:t>
      </w:r>
      <w:r w:rsidR="005F3F1C" w:rsidRPr="005A58C0">
        <w:rPr>
          <w:rStyle w:val="hps"/>
          <w:rFonts w:ascii="Arial" w:hAnsi="Arial" w:cs="Arial"/>
          <w:b/>
        </w:rPr>
        <w:t>fönster</w:t>
      </w:r>
      <w:r w:rsidR="00203692" w:rsidRPr="005A58C0">
        <w:rPr>
          <w:rStyle w:val="hps"/>
          <w:rFonts w:ascii="Arial" w:hAnsi="Arial" w:cs="Arial"/>
          <w:b/>
        </w:rPr>
        <w:t>färgen flagnat och</w:t>
      </w:r>
      <w:r w:rsidRPr="005A58C0">
        <w:rPr>
          <w:rStyle w:val="hps"/>
          <w:rFonts w:ascii="Arial" w:hAnsi="Arial" w:cs="Arial"/>
          <w:b/>
        </w:rPr>
        <w:t xml:space="preserve"> kittet släppt</w:t>
      </w:r>
      <w:r w:rsidR="00203692" w:rsidRPr="005A58C0">
        <w:rPr>
          <w:rStyle w:val="hps"/>
          <w:rFonts w:ascii="Arial" w:hAnsi="Arial" w:cs="Arial"/>
          <w:b/>
        </w:rPr>
        <w:t xml:space="preserve">. </w:t>
      </w:r>
      <w:r w:rsidR="0051630E">
        <w:rPr>
          <w:rStyle w:val="hps"/>
          <w:rFonts w:ascii="Arial" w:hAnsi="Arial" w:cs="Arial"/>
          <w:b/>
        </w:rPr>
        <w:t>Eftersom f</w:t>
      </w:r>
      <w:r w:rsidRPr="005A58C0">
        <w:rPr>
          <w:rStyle w:val="hps"/>
          <w:rFonts w:ascii="Arial" w:hAnsi="Arial" w:cs="Arial"/>
          <w:b/>
        </w:rPr>
        <w:t>önstren speglar huset</w:t>
      </w:r>
      <w:r w:rsidR="0051630E">
        <w:rPr>
          <w:rStyle w:val="hps"/>
          <w:rFonts w:ascii="Arial" w:hAnsi="Arial" w:cs="Arial"/>
          <w:b/>
        </w:rPr>
        <w:t>s själ måste du underhålla</w:t>
      </w:r>
      <w:r w:rsidRPr="005A58C0">
        <w:rPr>
          <w:rStyle w:val="hps"/>
          <w:rFonts w:ascii="Arial" w:hAnsi="Arial" w:cs="Arial"/>
          <w:b/>
        </w:rPr>
        <w:t xml:space="preserve"> </w:t>
      </w:r>
      <w:r w:rsidR="00E16C9E" w:rsidRPr="005A58C0">
        <w:rPr>
          <w:rStyle w:val="hps"/>
          <w:rFonts w:ascii="Arial" w:hAnsi="Arial" w:cs="Arial"/>
          <w:b/>
        </w:rPr>
        <w:t xml:space="preserve">dem </w:t>
      </w:r>
      <w:r w:rsidR="005B4C74">
        <w:rPr>
          <w:rStyle w:val="hps"/>
          <w:rFonts w:ascii="Arial" w:hAnsi="Arial" w:cs="Arial"/>
          <w:b/>
        </w:rPr>
        <w:t xml:space="preserve">för att </w:t>
      </w:r>
      <w:r w:rsidR="002B3C4B">
        <w:rPr>
          <w:rStyle w:val="hps"/>
          <w:rFonts w:ascii="Arial" w:hAnsi="Arial" w:cs="Arial"/>
          <w:b/>
        </w:rPr>
        <w:t xml:space="preserve">de ska </w:t>
      </w:r>
      <w:r w:rsidR="005B4C74">
        <w:rPr>
          <w:rStyle w:val="hps"/>
          <w:rFonts w:ascii="Arial" w:hAnsi="Arial" w:cs="Arial"/>
          <w:b/>
        </w:rPr>
        <w:t>ge rätt helhetsintryck av ditt hus</w:t>
      </w:r>
      <w:r w:rsidRPr="005A58C0">
        <w:rPr>
          <w:rStyle w:val="hps"/>
          <w:rFonts w:ascii="Arial" w:hAnsi="Arial" w:cs="Arial"/>
          <w:b/>
        </w:rPr>
        <w:t xml:space="preserve">. </w:t>
      </w:r>
      <w:r w:rsidRPr="005A58C0">
        <w:rPr>
          <w:rFonts w:ascii="Arial" w:hAnsi="Arial" w:cs="Arial"/>
          <w:b/>
        </w:rPr>
        <w:t xml:space="preserve">Med Cuprinols nya Dörr- och fönsterfärg V kan du snabbt spara både tid och pengar. </w:t>
      </w:r>
      <w:r w:rsidR="005A58C0">
        <w:rPr>
          <w:rFonts w:ascii="Arial" w:hAnsi="Arial" w:cs="Arial"/>
          <w:b/>
        </w:rPr>
        <w:t>R</w:t>
      </w:r>
      <w:r w:rsidR="005F6952" w:rsidRPr="005A58C0">
        <w:rPr>
          <w:rFonts w:ascii="Arial" w:hAnsi="Arial" w:cs="Arial"/>
          <w:b/>
        </w:rPr>
        <w:t xml:space="preserve">enoveringen går som en dans </w:t>
      </w:r>
      <w:r w:rsidR="004C5746">
        <w:rPr>
          <w:rFonts w:ascii="Arial" w:hAnsi="Arial" w:cs="Arial"/>
          <w:b/>
        </w:rPr>
        <w:t>och du kan stänga fönstren och dörren r</w:t>
      </w:r>
      <w:r w:rsidR="00515A1A">
        <w:rPr>
          <w:rFonts w:ascii="Arial" w:hAnsi="Arial" w:cs="Arial"/>
          <w:b/>
        </w:rPr>
        <w:t xml:space="preserve">edan efter </w:t>
      </w:r>
      <w:r w:rsidR="004C5746">
        <w:rPr>
          <w:rFonts w:ascii="Arial" w:hAnsi="Arial" w:cs="Arial"/>
          <w:b/>
        </w:rPr>
        <w:t>2 timmar</w:t>
      </w:r>
      <w:r w:rsidR="00515A1A">
        <w:rPr>
          <w:rFonts w:ascii="Arial" w:hAnsi="Arial" w:cs="Arial"/>
          <w:b/>
        </w:rPr>
        <w:t xml:space="preserve">. </w:t>
      </w:r>
    </w:p>
    <w:p w:rsidR="00932CE6" w:rsidRPr="005A58C0" w:rsidRDefault="005F6952" w:rsidP="005A58C0">
      <w:pPr>
        <w:spacing w:line="240" w:lineRule="auto"/>
        <w:rPr>
          <w:rFonts w:ascii="Arial" w:hAnsi="Arial" w:cs="Arial"/>
        </w:rPr>
      </w:pPr>
      <w:r w:rsidRPr="005A58C0">
        <w:rPr>
          <w:rFonts w:ascii="Arial" w:hAnsi="Arial" w:cs="Arial"/>
        </w:rPr>
        <w:t xml:space="preserve">Valet mellan att byta eller renovera kan ibland vara svårt. En grundregel är att äldre fönster </w:t>
      </w:r>
      <w:r w:rsidR="00515A1A">
        <w:rPr>
          <w:rFonts w:ascii="Arial" w:hAnsi="Arial" w:cs="Arial"/>
        </w:rPr>
        <w:t xml:space="preserve">av bra virke är </w:t>
      </w:r>
      <w:r w:rsidRPr="005A58C0">
        <w:rPr>
          <w:rFonts w:ascii="Arial" w:hAnsi="Arial" w:cs="Arial"/>
        </w:rPr>
        <w:t>värda att ta hand om</w:t>
      </w:r>
      <w:r w:rsidR="00515A1A">
        <w:rPr>
          <w:rFonts w:ascii="Arial" w:hAnsi="Arial" w:cs="Arial"/>
        </w:rPr>
        <w:t xml:space="preserve">. För att de ska hålla längre behöver du öka livslängden genom att skydda träet mot naturens angrepp. </w:t>
      </w:r>
    </w:p>
    <w:p w:rsidR="00FC066F" w:rsidRDefault="00776CE2" w:rsidP="005A58C0">
      <w:pPr>
        <w:spacing w:line="240" w:lineRule="auto"/>
        <w:rPr>
          <w:rFonts w:ascii="Arial" w:hAnsi="Arial" w:cs="Arial"/>
        </w:rPr>
      </w:pPr>
      <w:r w:rsidRPr="005A58C0">
        <w:rPr>
          <w:rFonts w:ascii="Arial" w:hAnsi="Arial" w:cs="Arial"/>
          <w:b/>
        </w:rPr>
        <w:t>Stäng</w:t>
      </w:r>
      <w:r w:rsidRPr="00E16C9E">
        <w:rPr>
          <w:rFonts w:ascii="Arial" w:hAnsi="Arial" w:cs="Arial"/>
          <w:b/>
        </w:rPr>
        <w:t xml:space="preserve"> </w:t>
      </w:r>
      <w:r w:rsidR="00203692" w:rsidRPr="005A58C0">
        <w:rPr>
          <w:rFonts w:ascii="Arial" w:hAnsi="Arial" w:cs="Arial"/>
          <w:b/>
        </w:rPr>
        <w:t xml:space="preserve">fönstren och dörren </w:t>
      </w:r>
      <w:r w:rsidRPr="005A58C0">
        <w:rPr>
          <w:rFonts w:ascii="Arial" w:hAnsi="Arial" w:cs="Arial"/>
          <w:b/>
        </w:rPr>
        <w:t xml:space="preserve">redan </w:t>
      </w:r>
      <w:r w:rsidR="00515A1A">
        <w:rPr>
          <w:rFonts w:ascii="Arial" w:hAnsi="Arial" w:cs="Arial"/>
          <w:b/>
        </w:rPr>
        <w:t xml:space="preserve">efter </w:t>
      </w:r>
      <w:r w:rsidR="004C5746">
        <w:rPr>
          <w:rFonts w:ascii="Arial" w:hAnsi="Arial" w:cs="Arial"/>
          <w:b/>
        </w:rPr>
        <w:t>2</w:t>
      </w:r>
      <w:r w:rsidR="00515A1A">
        <w:rPr>
          <w:rFonts w:ascii="Arial" w:hAnsi="Arial" w:cs="Arial"/>
          <w:b/>
        </w:rPr>
        <w:t xml:space="preserve"> timmar</w:t>
      </w:r>
      <w:r w:rsidR="005B4C74">
        <w:rPr>
          <w:rFonts w:ascii="Arial" w:hAnsi="Arial" w:cs="Arial"/>
        </w:rPr>
        <w:br/>
      </w:r>
      <w:r w:rsidR="005F3F1C" w:rsidRPr="005A58C0">
        <w:rPr>
          <w:rFonts w:ascii="Arial" w:hAnsi="Arial" w:cs="Arial"/>
        </w:rPr>
        <w:t xml:space="preserve">Med </w:t>
      </w:r>
      <w:proofErr w:type="spellStart"/>
      <w:r w:rsidR="00932CE6" w:rsidRPr="005A58C0">
        <w:rPr>
          <w:rFonts w:ascii="Arial" w:hAnsi="Arial" w:cs="Arial"/>
        </w:rPr>
        <w:t>Cuprinols</w:t>
      </w:r>
      <w:proofErr w:type="spellEnd"/>
      <w:r w:rsidR="00932CE6" w:rsidRPr="005A58C0">
        <w:rPr>
          <w:rFonts w:ascii="Arial" w:hAnsi="Arial" w:cs="Arial"/>
        </w:rPr>
        <w:t xml:space="preserve"> nya Dörr- och fönsterfärg V</w:t>
      </w:r>
      <w:r w:rsidR="002B3352">
        <w:rPr>
          <w:rFonts w:ascii="Arial" w:hAnsi="Arial" w:cs="Arial"/>
        </w:rPr>
        <w:t xml:space="preserve"> </w:t>
      </w:r>
      <w:r w:rsidR="00203692" w:rsidRPr="005A58C0">
        <w:rPr>
          <w:rFonts w:ascii="Arial" w:hAnsi="Arial" w:cs="Arial"/>
        </w:rPr>
        <w:t xml:space="preserve">har </w:t>
      </w:r>
      <w:r w:rsidR="002B2FB3" w:rsidRPr="005A58C0">
        <w:rPr>
          <w:rFonts w:ascii="Arial" w:hAnsi="Arial" w:cs="Arial"/>
        </w:rPr>
        <w:t xml:space="preserve">Cuprinol </w:t>
      </w:r>
      <w:r w:rsidR="00203692" w:rsidRPr="005A58C0">
        <w:rPr>
          <w:rFonts w:ascii="Arial" w:hAnsi="Arial" w:cs="Arial"/>
        </w:rPr>
        <w:t xml:space="preserve">skapat det som alla </w:t>
      </w:r>
      <w:r w:rsidR="00203692" w:rsidRPr="00C8208A">
        <w:rPr>
          <w:rFonts w:ascii="Arial" w:hAnsi="Arial" w:cs="Arial"/>
        </w:rPr>
        <w:t>otåliga målare</w:t>
      </w:r>
      <w:r w:rsidR="00B6590D" w:rsidRPr="00C8208A">
        <w:rPr>
          <w:rFonts w:ascii="Arial" w:hAnsi="Arial" w:cs="Arial"/>
        </w:rPr>
        <w:t xml:space="preserve"> </w:t>
      </w:r>
      <w:r w:rsidR="0051630E" w:rsidRPr="00C8208A">
        <w:rPr>
          <w:rFonts w:ascii="Arial" w:hAnsi="Arial" w:cs="Arial"/>
        </w:rPr>
        <w:t>l</w:t>
      </w:r>
      <w:r w:rsidR="0051630E">
        <w:rPr>
          <w:rFonts w:ascii="Arial" w:hAnsi="Arial" w:cs="Arial"/>
        </w:rPr>
        <w:t xml:space="preserve">änge har väntat på. En </w:t>
      </w:r>
      <w:r w:rsidR="00203692" w:rsidRPr="005A58C0">
        <w:rPr>
          <w:rFonts w:ascii="Arial" w:hAnsi="Arial" w:cs="Arial"/>
        </w:rPr>
        <w:t xml:space="preserve">färg som gör det möjligt att </w:t>
      </w:r>
      <w:r w:rsidR="00C8208A">
        <w:rPr>
          <w:rFonts w:ascii="Arial" w:hAnsi="Arial" w:cs="Arial"/>
        </w:rPr>
        <w:t xml:space="preserve">stänga dörrar och fönster </w:t>
      </w:r>
      <w:r w:rsidR="004C5746">
        <w:rPr>
          <w:rFonts w:ascii="Arial" w:hAnsi="Arial" w:cs="Arial"/>
        </w:rPr>
        <w:t xml:space="preserve">redan </w:t>
      </w:r>
      <w:r w:rsidR="00C8208A">
        <w:rPr>
          <w:rFonts w:ascii="Arial" w:hAnsi="Arial" w:cs="Arial"/>
        </w:rPr>
        <w:t>efter</w:t>
      </w:r>
      <w:r w:rsidR="00203692" w:rsidRPr="005A58C0">
        <w:rPr>
          <w:rFonts w:ascii="Arial" w:hAnsi="Arial" w:cs="Arial"/>
        </w:rPr>
        <w:t xml:space="preserve"> </w:t>
      </w:r>
      <w:r w:rsidR="004C5746">
        <w:rPr>
          <w:rFonts w:ascii="Arial" w:hAnsi="Arial" w:cs="Arial"/>
        </w:rPr>
        <w:t>2</w:t>
      </w:r>
      <w:r w:rsidR="005F3F1C" w:rsidRPr="00E16C9E">
        <w:rPr>
          <w:rFonts w:ascii="Arial" w:hAnsi="Arial" w:cs="Arial"/>
        </w:rPr>
        <w:t xml:space="preserve"> </w:t>
      </w:r>
      <w:r w:rsidR="005F3F1C" w:rsidRPr="00C8208A">
        <w:rPr>
          <w:rFonts w:ascii="Arial" w:hAnsi="Arial" w:cs="Arial"/>
        </w:rPr>
        <w:t>timmar beroende på hur</w:t>
      </w:r>
      <w:r w:rsidR="00203692" w:rsidRPr="00C8208A">
        <w:rPr>
          <w:rFonts w:ascii="Arial" w:hAnsi="Arial" w:cs="Arial"/>
        </w:rPr>
        <w:t xml:space="preserve"> </w:t>
      </w:r>
      <w:r w:rsidR="005B4C74" w:rsidRPr="00C8208A">
        <w:rPr>
          <w:rFonts w:ascii="Arial" w:hAnsi="Arial" w:cs="Arial"/>
        </w:rPr>
        <w:t>många lager</w:t>
      </w:r>
      <w:r w:rsidR="005F3F1C" w:rsidRPr="00C8208A">
        <w:rPr>
          <w:rFonts w:ascii="Arial" w:hAnsi="Arial" w:cs="Arial"/>
        </w:rPr>
        <w:t xml:space="preserve"> färg </w:t>
      </w:r>
      <w:r w:rsidR="00203692" w:rsidRPr="00C8208A">
        <w:rPr>
          <w:rFonts w:ascii="Arial" w:hAnsi="Arial" w:cs="Arial"/>
        </w:rPr>
        <w:t xml:space="preserve">som </w:t>
      </w:r>
      <w:r w:rsidR="0051630E" w:rsidRPr="00C8208A">
        <w:rPr>
          <w:rFonts w:ascii="Arial" w:hAnsi="Arial" w:cs="Arial"/>
        </w:rPr>
        <w:t>appliceras</w:t>
      </w:r>
      <w:r w:rsidR="00C8208A" w:rsidRPr="00C8208A">
        <w:rPr>
          <w:rFonts w:ascii="Arial" w:hAnsi="Arial" w:cs="Arial"/>
        </w:rPr>
        <w:t xml:space="preserve">. </w:t>
      </w:r>
    </w:p>
    <w:p w:rsidR="007D381D" w:rsidRPr="007D381D" w:rsidRDefault="007D381D" w:rsidP="007D381D">
      <w:pPr>
        <w:spacing w:line="240" w:lineRule="auto"/>
        <w:rPr>
          <w:rFonts w:ascii="Arial" w:hAnsi="Arial" w:cs="Arial"/>
        </w:rPr>
      </w:pPr>
      <w:r w:rsidRPr="007D381D">
        <w:rPr>
          <w:rFonts w:ascii="Arial" w:hAnsi="Arial" w:cs="Arial"/>
        </w:rPr>
        <w:t>Cuprinol Dörr- och Fönsterfärg V är en vattenburen snabbtorkande</w:t>
      </w:r>
      <w:r>
        <w:rPr>
          <w:rFonts w:ascii="Arial" w:hAnsi="Arial" w:cs="Arial"/>
        </w:rPr>
        <w:t xml:space="preserve"> </w:t>
      </w:r>
      <w:r w:rsidRPr="007D381D">
        <w:rPr>
          <w:rFonts w:ascii="Arial" w:hAnsi="Arial" w:cs="Arial"/>
        </w:rPr>
        <w:t>halvblank färg för målning av dörrar, utemöbler samt fönster utvändigt,</w:t>
      </w:r>
      <w:r>
        <w:rPr>
          <w:rFonts w:ascii="Arial" w:hAnsi="Arial" w:cs="Arial"/>
        </w:rPr>
        <w:t xml:space="preserve"> </w:t>
      </w:r>
      <w:r w:rsidRPr="007D381D">
        <w:rPr>
          <w:rFonts w:ascii="Arial" w:hAnsi="Arial" w:cs="Arial"/>
        </w:rPr>
        <w:t>invändigt och mellan fönsterbågarna. Dörr- och fönsterfärgen</w:t>
      </w:r>
      <w:r>
        <w:rPr>
          <w:rFonts w:ascii="Arial" w:hAnsi="Arial" w:cs="Arial"/>
        </w:rPr>
        <w:t xml:space="preserve"> </w:t>
      </w:r>
      <w:r w:rsidRPr="007D381D">
        <w:rPr>
          <w:rFonts w:ascii="Arial" w:hAnsi="Arial" w:cs="Arial"/>
        </w:rPr>
        <w:t>är speciellt anpassad för att ge maximalt skydd på fönsterbågarnas</w:t>
      </w:r>
      <w:r>
        <w:rPr>
          <w:rFonts w:ascii="Arial" w:hAnsi="Arial" w:cs="Arial"/>
        </w:rPr>
        <w:t xml:space="preserve"> </w:t>
      </w:r>
      <w:r w:rsidRPr="007D381D">
        <w:rPr>
          <w:rFonts w:ascii="Arial" w:hAnsi="Arial" w:cs="Arial"/>
        </w:rPr>
        <w:t>plana ytor samt dess kanter och hörn.</w:t>
      </w:r>
    </w:p>
    <w:p w:rsidR="00B6590D" w:rsidRDefault="002B2FB3" w:rsidP="007D381D">
      <w:pPr>
        <w:spacing w:line="240" w:lineRule="auto"/>
        <w:rPr>
          <w:rFonts w:ascii="Arial" w:hAnsi="Arial" w:cs="Arial"/>
          <w:b/>
          <w:bCs/>
          <w:color w:val="000000"/>
        </w:rPr>
      </w:pPr>
      <w:r w:rsidRPr="005A58C0">
        <w:rPr>
          <w:rFonts w:ascii="Arial" w:hAnsi="Arial" w:cs="Arial"/>
          <w:b/>
        </w:rPr>
        <w:t>Färgsättning för fönster och dörr</w:t>
      </w:r>
      <w:r w:rsidR="007D381D">
        <w:rPr>
          <w:rFonts w:ascii="Arial" w:hAnsi="Arial" w:cs="Arial"/>
          <w:b/>
        </w:rPr>
        <w:t>ar</w:t>
      </w:r>
      <w:r w:rsidRPr="005A58C0">
        <w:rPr>
          <w:rFonts w:ascii="Arial" w:hAnsi="Arial" w:cs="Arial"/>
        </w:rPr>
        <w:br/>
      </w:r>
      <w:r w:rsidR="00FC066F" w:rsidRPr="005A58C0">
        <w:rPr>
          <w:rFonts w:ascii="Arial" w:hAnsi="Arial" w:cs="Arial"/>
        </w:rPr>
        <w:t xml:space="preserve">Förutom att målningen ska ge skydd mot väder och vind är kulören viktig.  </w:t>
      </w:r>
      <w:r w:rsidR="00776CE2" w:rsidRPr="005A58C0">
        <w:rPr>
          <w:rFonts w:ascii="Arial" w:hAnsi="Arial" w:cs="Arial"/>
        </w:rPr>
        <w:t xml:space="preserve">Kanske </w:t>
      </w:r>
      <w:r w:rsidR="005B4C74">
        <w:rPr>
          <w:rFonts w:ascii="Arial" w:hAnsi="Arial" w:cs="Arial"/>
        </w:rPr>
        <w:t xml:space="preserve">har </w:t>
      </w:r>
      <w:r w:rsidR="00776CE2" w:rsidRPr="005A58C0">
        <w:rPr>
          <w:rFonts w:ascii="Arial" w:hAnsi="Arial" w:cs="Arial"/>
        </w:rPr>
        <w:t xml:space="preserve">den tidigare ägaren renoverat okänsligt. </w:t>
      </w:r>
      <w:r w:rsidR="005F6952" w:rsidRPr="005A58C0">
        <w:rPr>
          <w:rStyle w:val="hps"/>
          <w:rFonts w:ascii="Arial" w:hAnsi="Arial" w:cs="Arial"/>
        </w:rPr>
        <w:t>Både dörr och fönster spelar</w:t>
      </w:r>
      <w:r w:rsidR="005F6952" w:rsidRPr="005A58C0">
        <w:rPr>
          <w:rFonts w:ascii="Arial" w:hAnsi="Arial" w:cs="Arial"/>
        </w:rPr>
        <w:t xml:space="preserve"> </w:t>
      </w:r>
      <w:r w:rsidR="005F6952" w:rsidRPr="005A58C0">
        <w:rPr>
          <w:rStyle w:val="hps"/>
          <w:rFonts w:ascii="Arial" w:hAnsi="Arial" w:cs="Arial"/>
        </w:rPr>
        <w:t>en</w:t>
      </w:r>
      <w:r w:rsidR="005F6952" w:rsidRPr="005A58C0">
        <w:rPr>
          <w:rFonts w:ascii="Arial" w:hAnsi="Arial" w:cs="Arial"/>
        </w:rPr>
        <w:t xml:space="preserve"> </w:t>
      </w:r>
      <w:r w:rsidR="005F6952" w:rsidRPr="005A58C0">
        <w:rPr>
          <w:rStyle w:val="hps"/>
          <w:rFonts w:ascii="Arial" w:hAnsi="Arial" w:cs="Arial"/>
        </w:rPr>
        <w:t>vital roll</w:t>
      </w:r>
      <w:r w:rsidR="005F6952" w:rsidRPr="005A58C0">
        <w:rPr>
          <w:rFonts w:ascii="Arial" w:hAnsi="Arial" w:cs="Arial"/>
        </w:rPr>
        <w:t xml:space="preserve"> </w:t>
      </w:r>
      <w:r w:rsidR="004C5746">
        <w:rPr>
          <w:rStyle w:val="hps"/>
          <w:rFonts w:ascii="Arial" w:hAnsi="Arial" w:cs="Arial"/>
        </w:rPr>
        <w:t xml:space="preserve">i det </w:t>
      </w:r>
      <w:r w:rsidR="005F6952" w:rsidRPr="005A58C0">
        <w:rPr>
          <w:rStyle w:val="hps"/>
          <w:rFonts w:ascii="Arial" w:hAnsi="Arial" w:cs="Arial"/>
        </w:rPr>
        <w:t>totala</w:t>
      </w:r>
      <w:r w:rsidR="005F6952" w:rsidRPr="005A58C0">
        <w:rPr>
          <w:rFonts w:ascii="Arial" w:hAnsi="Arial" w:cs="Arial"/>
        </w:rPr>
        <w:t xml:space="preserve"> </w:t>
      </w:r>
      <w:r w:rsidR="005F6952" w:rsidRPr="005A58C0">
        <w:rPr>
          <w:rStyle w:val="hps"/>
          <w:rFonts w:ascii="Arial" w:hAnsi="Arial" w:cs="Arial"/>
        </w:rPr>
        <w:t>intrycket</w:t>
      </w:r>
      <w:r w:rsidR="005F6952" w:rsidRPr="005A58C0">
        <w:rPr>
          <w:rFonts w:ascii="Arial" w:hAnsi="Arial" w:cs="Arial"/>
        </w:rPr>
        <w:t xml:space="preserve"> </w:t>
      </w:r>
      <w:r w:rsidR="005F6952" w:rsidRPr="005A58C0">
        <w:rPr>
          <w:rStyle w:val="hps"/>
          <w:rFonts w:ascii="Arial" w:hAnsi="Arial" w:cs="Arial"/>
        </w:rPr>
        <w:t>av ett hus.</w:t>
      </w:r>
      <w:r w:rsidR="005F6952" w:rsidRPr="005A58C0">
        <w:rPr>
          <w:rFonts w:ascii="Arial" w:hAnsi="Arial" w:cs="Arial"/>
        </w:rPr>
        <w:t xml:space="preserve"> </w:t>
      </w:r>
      <w:r w:rsidR="00FC066F" w:rsidRPr="005A58C0">
        <w:rPr>
          <w:rFonts w:ascii="Arial" w:hAnsi="Arial" w:cs="Arial"/>
        </w:rPr>
        <w:t>Ann-Charlotte Linde, som arbetar globalt för respek</w:t>
      </w:r>
      <w:r w:rsidR="005A58C0">
        <w:rPr>
          <w:rFonts w:ascii="Arial" w:hAnsi="Arial" w:cs="Arial"/>
        </w:rPr>
        <w:t xml:space="preserve">tive varumärke inom Akzonobel, </w:t>
      </w:r>
      <w:r w:rsidR="005B4C74">
        <w:rPr>
          <w:rFonts w:ascii="Arial" w:hAnsi="Arial" w:cs="Arial"/>
        </w:rPr>
        <w:t xml:space="preserve">är experten som tar fram kulörer anpassade </w:t>
      </w:r>
      <w:r w:rsidR="00FC066F" w:rsidRPr="005A58C0">
        <w:rPr>
          <w:rFonts w:ascii="Arial" w:hAnsi="Arial" w:cs="Arial"/>
        </w:rPr>
        <w:t>för bland annat utomhusmålning.</w:t>
      </w:r>
      <w:r w:rsidR="007D381D">
        <w:rPr>
          <w:rFonts w:ascii="Arial" w:hAnsi="Arial" w:cs="Arial"/>
        </w:rPr>
        <w:t xml:space="preserve"> </w:t>
      </w:r>
      <w:r w:rsidR="00FC066F" w:rsidRPr="005A58C0">
        <w:rPr>
          <w:rFonts w:ascii="Arial" w:hAnsi="Arial" w:cs="Arial"/>
        </w:rPr>
        <w:t>”</w:t>
      </w:r>
      <w:r w:rsidRPr="005A58C0">
        <w:rPr>
          <w:rFonts w:ascii="Arial" w:hAnsi="Arial" w:cs="Arial"/>
        </w:rPr>
        <w:t xml:space="preserve">Visa </w:t>
      </w:r>
      <w:r w:rsidR="00776CE2" w:rsidRPr="005A58C0">
        <w:rPr>
          <w:rFonts w:ascii="Arial" w:hAnsi="Arial" w:cs="Arial"/>
        </w:rPr>
        <w:t xml:space="preserve">gärna var huvudingången är genom att måla dörren i en </w:t>
      </w:r>
      <w:r w:rsidR="0051630E" w:rsidRPr="005A58C0">
        <w:rPr>
          <w:rFonts w:ascii="Arial" w:hAnsi="Arial" w:cs="Arial"/>
        </w:rPr>
        <w:t>snitsig</w:t>
      </w:r>
      <w:r w:rsidR="00776CE2" w:rsidRPr="005A58C0">
        <w:rPr>
          <w:rFonts w:ascii="Arial" w:hAnsi="Arial" w:cs="Arial"/>
        </w:rPr>
        <w:t xml:space="preserve"> kulör som komplettera</w:t>
      </w:r>
      <w:r w:rsidRPr="005A58C0">
        <w:rPr>
          <w:rFonts w:ascii="Arial" w:hAnsi="Arial" w:cs="Arial"/>
        </w:rPr>
        <w:t xml:space="preserve">r </w:t>
      </w:r>
      <w:r w:rsidR="005B4C74">
        <w:rPr>
          <w:rFonts w:ascii="Arial" w:hAnsi="Arial" w:cs="Arial"/>
        </w:rPr>
        <w:t xml:space="preserve">färgen </w:t>
      </w:r>
      <w:r w:rsidR="0051630E">
        <w:rPr>
          <w:rFonts w:ascii="Arial" w:hAnsi="Arial" w:cs="Arial"/>
        </w:rPr>
        <w:t>på fönster</w:t>
      </w:r>
      <w:r w:rsidRPr="005A58C0">
        <w:rPr>
          <w:rFonts w:ascii="Arial" w:hAnsi="Arial" w:cs="Arial"/>
        </w:rPr>
        <w:t xml:space="preserve"> och </w:t>
      </w:r>
      <w:r w:rsidR="0051630E">
        <w:rPr>
          <w:rFonts w:ascii="Arial" w:hAnsi="Arial" w:cs="Arial"/>
        </w:rPr>
        <w:t>hus.</w:t>
      </w:r>
      <w:r w:rsidR="007D381D">
        <w:rPr>
          <w:rFonts w:ascii="Arial" w:hAnsi="Arial" w:cs="Arial"/>
        </w:rPr>
        <w:t>”</w:t>
      </w:r>
    </w:p>
    <w:p w:rsidR="00B6590D" w:rsidRPr="00541491" w:rsidRDefault="00B6590D" w:rsidP="005A58C0">
      <w:pPr>
        <w:autoSpaceDE w:val="0"/>
        <w:autoSpaceDN w:val="0"/>
        <w:adjustRightInd w:val="0"/>
        <w:spacing w:after="0" w:line="240" w:lineRule="auto"/>
        <w:rPr>
          <w:rFonts w:ascii="Arial" w:hAnsi="Arial" w:cs="Arial"/>
          <w:bCs/>
        </w:rPr>
      </w:pPr>
      <w:r w:rsidRPr="00541491">
        <w:rPr>
          <w:rFonts w:ascii="Arial" w:hAnsi="Arial" w:cs="Arial"/>
          <w:bCs/>
        </w:rPr>
        <w:t xml:space="preserve">Cuprinol Dörr- och Fönsterfärg </w:t>
      </w:r>
      <w:r w:rsidR="00541491" w:rsidRPr="00541491">
        <w:rPr>
          <w:rFonts w:ascii="Arial" w:hAnsi="Arial" w:cs="Arial"/>
          <w:bCs/>
        </w:rPr>
        <w:t xml:space="preserve">V </w:t>
      </w:r>
      <w:r w:rsidRPr="00541491">
        <w:rPr>
          <w:rFonts w:ascii="Arial" w:hAnsi="Arial" w:cs="Arial"/>
          <w:bCs/>
        </w:rPr>
        <w:t xml:space="preserve">hittar du </w:t>
      </w:r>
      <w:r w:rsidR="00510B26" w:rsidRPr="00541491">
        <w:rPr>
          <w:rFonts w:ascii="Arial" w:hAnsi="Arial" w:cs="Arial"/>
          <w:bCs/>
        </w:rPr>
        <w:t xml:space="preserve">i </w:t>
      </w:r>
      <w:r w:rsidR="00541491">
        <w:rPr>
          <w:rFonts w:ascii="Arial" w:hAnsi="Arial" w:cs="Arial"/>
          <w:bCs/>
        </w:rPr>
        <w:t xml:space="preserve">byggmaterialhandeln </w:t>
      </w:r>
      <w:r w:rsidRPr="00541491">
        <w:rPr>
          <w:rFonts w:ascii="Arial" w:hAnsi="Arial" w:cs="Arial"/>
          <w:bCs/>
        </w:rPr>
        <w:t>från april månad.</w:t>
      </w:r>
    </w:p>
    <w:tbl>
      <w:tblPr>
        <w:tblpPr w:leftFromText="180" w:rightFromText="180" w:vertAnchor="text" w:tblpX="1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37"/>
      </w:tblGrid>
      <w:tr w:rsidR="00EA1BAE" w:rsidTr="00C8208A">
        <w:trPr>
          <w:trHeight w:val="557"/>
        </w:trPr>
        <w:tc>
          <w:tcPr>
            <w:tcW w:w="7037" w:type="dxa"/>
          </w:tcPr>
          <w:p w:rsidR="00EA1BAE" w:rsidRDefault="00EA1BAE" w:rsidP="00EA1BAE">
            <w:pPr>
              <w:autoSpaceDE w:val="0"/>
              <w:autoSpaceDN w:val="0"/>
              <w:adjustRightInd w:val="0"/>
              <w:spacing w:after="0" w:line="240" w:lineRule="auto"/>
              <w:rPr>
                <w:rFonts w:ascii="Arial" w:hAnsi="Arial" w:cs="Arial"/>
                <w:b/>
                <w:bCs/>
                <w:color w:val="000000"/>
              </w:rPr>
            </w:pPr>
            <w:r>
              <w:rPr>
                <w:rFonts w:ascii="Arial" w:hAnsi="Arial" w:cs="Arial"/>
                <w:b/>
                <w:bCs/>
                <w:color w:val="000000"/>
              </w:rPr>
              <w:t>Rek. Ca Pris</w:t>
            </w:r>
          </w:p>
          <w:p w:rsidR="00EA1BAE" w:rsidRDefault="00EA1BAE" w:rsidP="00EA1BAE">
            <w:pPr>
              <w:autoSpaceDE w:val="0"/>
              <w:autoSpaceDN w:val="0"/>
              <w:adjustRightInd w:val="0"/>
              <w:spacing w:after="0" w:line="240" w:lineRule="auto"/>
              <w:rPr>
                <w:rFonts w:ascii="Arial" w:hAnsi="Arial" w:cs="Arial"/>
                <w:b/>
                <w:bCs/>
                <w:color w:val="000000"/>
              </w:rPr>
            </w:pPr>
            <w:r w:rsidRPr="00EA1BAE">
              <w:rPr>
                <w:rFonts w:ascii="Arial" w:hAnsi="Arial" w:cs="Arial"/>
                <w:bCs/>
                <w:color w:val="000000"/>
              </w:rPr>
              <w:t>Cuprinol Dörr</w:t>
            </w:r>
            <w:r>
              <w:rPr>
                <w:rFonts w:ascii="Arial" w:hAnsi="Arial" w:cs="Arial"/>
                <w:bCs/>
                <w:color w:val="000000"/>
              </w:rPr>
              <w:t xml:space="preserve">- och Fönsterfärg V: 1 L – 254 </w:t>
            </w:r>
            <w:proofErr w:type="gramStart"/>
            <w:r>
              <w:rPr>
                <w:rFonts w:ascii="Arial" w:hAnsi="Arial" w:cs="Arial"/>
                <w:bCs/>
                <w:color w:val="000000"/>
              </w:rPr>
              <w:t>Kr</w:t>
            </w:r>
            <w:r w:rsidRPr="00EA1BAE">
              <w:rPr>
                <w:rFonts w:ascii="Arial" w:hAnsi="Arial" w:cs="Arial"/>
                <w:bCs/>
                <w:color w:val="000000"/>
              </w:rPr>
              <w:t xml:space="preserve"> /2</w:t>
            </w:r>
            <w:proofErr w:type="gramEnd"/>
            <w:r w:rsidRPr="00EA1BAE">
              <w:rPr>
                <w:rFonts w:ascii="Arial" w:hAnsi="Arial" w:cs="Arial"/>
                <w:bCs/>
                <w:color w:val="000000"/>
              </w:rPr>
              <w:t>,5 L – 485</w:t>
            </w:r>
            <w:r>
              <w:rPr>
                <w:rFonts w:ascii="Arial" w:hAnsi="Arial" w:cs="Arial"/>
                <w:bCs/>
                <w:color w:val="000000"/>
              </w:rPr>
              <w:t xml:space="preserve"> Kr</w:t>
            </w:r>
          </w:p>
        </w:tc>
      </w:tr>
    </w:tbl>
    <w:p w:rsidR="00EA1BAE" w:rsidRDefault="00EA1BAE" w:rsidP="005A58C0">
      <w:pPr>
        <w:autoSpaceDE w:val="0"/>
        <w:autoSpaceDN w:val="0"/>
        <w:adjustRightInd w:val="0"/>
        <w:spacing w:after="0" w:line="240" w:lineRule="auto"/>
        <w:rPr>
          <w:rFonts w:ascii="Arial" w:hAnsi="Arial" w:cs="Arial"/>
          <w:b/>
          <w:bCs/>
          <w:color w:val="000000"/>
        </w:rPr>
      </w:pPr>
    </w:p>
    <w:p w:rsidR="00EA1BAE" w:rsidRDefault="00EA1BAE" w:rsidP="005A58C0">
      <w:pPr>
        <w:autoSpaceDE w:val="0"/>
        <w:autoSpaceDN w:val="0"/>
        <w:adjustRightInd w:val="0"/>
        <w:spacing w:after="0" w:line="240" w:lineRule="auto"/>
        <w:rPr>
          <w:rFonts w:ascii="Arial" w:hAnsi="Arial" w:cs="Arial"/>
          <w:b/>
          <w:bCs/>
          <w:color w:val="000000"/>
        </w:rPr>
      </w:pPr>
    </w:p>
    <w:p w:rsidR="00EA1BAE" w:rsidRDefault="00EA1BAE" w:rsidP="005A58C0">
      <w:pPr>
        <w:autoSpaceDE w:val="0"/>
        <w:autoSpaceDN w:val="0"/>
        <w:adjustRightInd w:val="0"/>
        <w:spacing w:after="0" w:line="240" w:lineRule="auto"/>
        <w:rPr>
          <w:rFonts w:ascii="Arial" w:hAnsi="Arial" w:cs="Arial"/>
          <w:b/>
          <w:bCs/>
          <w:color w:val="000000"/>
        </w:rPr>
      </w:pPr>
    </w:p>
    <w:p w:rsidR="00EA1BAE" w:rsidRPr="005A58C0" w:rsidRDefault="002B3352" w:rsidP="005A58C0">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sv-SE"/>
        </w:rPr>
        <w:drawing>
          <wp:anchor distT="0" distB="0" distL="114300" distR="114300" simplePos="0" relativeHeight="251658240" behindDoc="1" locked="0" layoutInCell="1" allowOverlap="1">
            <wp:simplePos x="0" y="0"/>
            <wp:positionH relativeFrom="column">
              <wp:posOffset>2891155</wp:posOffset>
            </wp:positionH>
            <wp:positionV relativeFrom="paragraph">
              <wp:posOffset>52070</wp:posOffset>
            </wp:positionV>
            <wp:extent cx="2686050" cy="971550"/>
            <wp:effectExtent l="19050" t="0" r="0" b="0"/>
            <wp:wrapTight wrapText="bothSides">
              <wp:wrapPolygon edited="0">
                <wp:start x="-153" y="0"/>
                <wp:lineTo x="-153" y="21176"/>
                <wp:lineTo x="21600" y="21176"/>
                <wp:lineTo x="21600" y="0"/>
                <wp:lineTo x="-153" y="0"/>
              </wp:wrapPolygon>
            </wp:wrapTight>
            <wp:docPr id="4" name="Bildobjekt 1" descr="DECO BRAND_Swedish_Blue_Low-res (96 ppi) JPG_2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O BRAND_Swedish_Blue_Low-res (96 ppi) JPG_2381.jpg"/>
                    <pic:cNvPicPr/>
                  </pic:nvPicPr>
                  <pic:blipFill>
                    <a:blip r:embed="rId8" cstate="print"/>
                    <a:stretch>
                      <a:fillRect/>
                    </a:stretch>
                  </pic:blipFill>
                  <pic:spPr>
                    <a:xfrm>
                      <a:off x="0" y="0"/>
                      <a:ext cx="2686050" cy="971550"/>
                    </a:xfrm>
                    <a:prstGeom prst="rect">
                      <a:avLst/>
                    </a:prstGeom>
                  </pic:spPr>
                </pic:pic>
              </a:graphicData>
            </a:graphic>
          </wp:anchor>
        </w:drawing>
      </w:r>
    </w:p>
    <w:p w:rsidR="00E74503" w:rsidRPr="005A58C0" w:rsidRDefault="00E74503" w:rsidP="005A58C0">
      <w:pPr>
        <w:autoSpaceDE w:val="0"/>
        <w:autoSpaceDN w:val="0"/>
        <w:adjustRightInd w:val="0"/>
        <w:spacing w:after="0" w:line="240" w:lineRule="auto"/>
        <w:rPr>
          <w:rFonts w:ascii="Arial" w:hAnsi="Arial" w:cs="Arial"/>
          <w:b/>
          <w:bCs/>
          <w:color w:val="000000"/>
        </w:rPr>
      </w:pPr>
      <w:r w:rsidRPr="005A58C0">
        <w:rPr>
          <w:rFonts w:ascii="Arial" w:hAnsi="Arial" w:cs="Arial"/>
          <w:b/>
          <w:bCs/>
          <w:color w:val="000000"/>
        </w:rPr>
        <w:t>För mer information kontakta</w:t>
      </w:r>
      <w:r w:rsidR="005A58C0" w:rsidRPr="005A58C0">
        <w:rPr>
          <w:noProof/>
          <w:lang w:eastAsia="sv-SE"/>
        </w:rPr>
        <w:t xml:space="preserve"> </w:t>
      </w:r>
    </w:p>
    <w:p w:rsidR="00E74503" w:rsidRPr="00CE7758" w:rsidRDefault="00E74503" w:rsidP="005A58C0">
      <w:pPr>
        <w:autoSpaceDE w:val="0"/>
        <w:autoSpaceDN w:val="0"/>
        <w:adjustRightInd w:val="0"/>
        <w:spacing w:after="0" w:line="240" w:lineRule="auto"/>
        <w:rPr>
          <w:rFonts w:ascii="Arial" w:hAnsi="Arial" w:cs="Arial"/>
          <w:bCs/>
          <w:color w:val="000000"/>
        </w:rPr>
      </w:pPr>
      <w:r w:rsidRPr="00CE7758">
        <w:rPr>
          <w:rFonts w:ascii="Arial" w:hAnsi="Arial" w:cs="Arial"/>
          <w:bCs/>
          <w:color w:val="000000"/>
        </w:rPr>
        <w:t>AkzoNobel Decorative Coatings</w:t>
      </w:r>
    </w:p>
    <w:p w:rsidR="00E74503" w:rsidRPr="00CE7758" w:rsidRDefault="00E74503" w:rsidP="005A58C0">
      <w:pPr>
        <w:autoSpaceDE w:val="0"/>
        <w:autoSpaceDN w:val="0"/>
        <w:adjustRightInd w:val="0"/>
        <w:spacing w:after="0" w:line="240" w:lineRule="auto"/>
        <w:rPr>
          <w:rFonts w:ascii="Arial" w:hAnsi="Arial" w:cs="Arial"/>
          <w:bCs/>
          <w:color w:val="000000"/>
        </w:rPr>
      </w:pPr>
      <w:r w:rsidRPr="00CE7758">
        <w:rPr>
          <w:rFonts w:ascii="Arial" w:hAnsi="Arial" w:cs="Arial"/>
          <w:bCs/>
          <w:color w:val="000000"/>
        </w:rPr>
        <w:t>Telefon +46 40 35 50 00</w:t>
      </w:r>
    </w:p>
    <w:p w:rsidR="00E74503" w:rsidRPr="00CE7758" w:rsidRDefault="00E74503" w:rsidP="005A58C0">
      <w:pPr>
        <w:autoSpaceDE w:val="0"/>
        <w:autoSpaceDN w:val="0"/>
        <w:adjustRightInd w:val="0"/>
        <w:spacing w:after="0" w:line="240" w:lineRule="auto"/>
        <w:rPr>
          <w:rFonts w:ascii="Arial" w:hAnsi="Arial" w:cs="Arial"/>
          <w:bCs/>
          <w:color w:val="000000"/>
        </w:rPr>
      </w:pPr>
      <w:r w:rsidRPr="00CE7758">
        <w:rPr>
          <w:rFonts w:ascii="Arial" w:hAnsi="Arial" w:cs="Arial"/>
          <w:bCs/>
          <w:color w:val="000000"/>
        </w:rPr>
        <w:t>Annika Karlsson, Marknadsansvarig</w:t>
      </w:r>
    </w:p>
    <w:p w:rsidR="00E74503" w:rsidRPr="005B4C74" w:rsidRDefault="00294C5D" w:rsidP="00E74503">
      <w:pPr>
        <w:rPr>
          <w:rFonts w:ascii="Arial" w:hAnsi="Arial" w:cs="Arial"/>
          <w:b/>
          <w:bCs/>
          <w:color w:val="0000FF"/>
        </w:rPr>
      </w:pPr>
      <w:hyperlink r:id="rId9" w:history="1">
        <w:r w:rsidR="00E74503" w:rsidRPr="005B4C74">
          <w:rPr>
            <w:rStyle w:val="Hyperlnk"/>
            <w:rFonts w:ascii="Arial" w:hAnsi="Arial" w:cs="Arial"/>
            <w:b/>
            <w:bCs/>
          </w:rPr>
          <w:t>annika.karlsson@akzonobel.com</w:t>
        </w:r>
      </w:hyperlink>
    </w:p>
    <w:p w:rsidR="00E74503" w:rsidRPr="005A58C0" w:rsidRDefault="00E74503" w:rsidP="00CE7758">
      <w:pPr>
        <w:autoSpaceDE w:val="0"/>
        <w:autoSpaceDN w:val="0"/>
        <w:adjustRightInd w:val="0"/>
        <w:spacing w:after="0" w:line="240" w:lineRule="auto"/>
        <w:rPr>
          <w:rFonts w:ascii="Arial" w:hAnsi="Arial" w:cs="Arial"/>
          <w:color w:val="000000"/>
          <w:sz w:val="16"/>
          <w:szCs w:val="16"/>
        </w:rPr>
      </w:pPr>
    </w:p>
    <w:p w:rsidR="0051630E" w:rsidRPr="005B4C74" w:rsidRDefault="0051630E" w:rsidP="005B4C74">
      <w:pPr>
        <w:autoSpaceDE w:val="0"/>
        <w:autoSpaceDN w:val="0"/>
        <w:adjustRightInd w:val="0"/>
        <w:spacing w:after="0" w:line="240" w:lineRule="auto"/>
        <w:rPr>
          <w:rFonts w:cs="Arial"/>
          <w:color w:val="000000"/>
          <w:sz w:val="16"/>
          <w:szCs w:val="16"/>
        </w:rPr>
      </w:pPr>
      <w:r w:rsidRPr="005B4C74">
        <w:rPr>
          <w:rFonts w:cs="Arial"/>
          <w:color w:val="000000"/>
          <w:sz w:val="16"/>
          <w:szCs w:val="16"/>
        </w:rPr>
        <w:t xml:space="preserve">Cuprinol är ett av de mest kända </w:t>
      </w:r>
      <w:r w:rsidRPr="005B4C74">
        <w:rPr>
          <w:rFonts w:cs="Arial"/>
          <w:sz w:val="16"/>
          <w:szCs w:val="16"/>
        </w:rPr>
        <w:t>varumärkena för utomhusfärg i Sverige</w:t>
      </w:r>
      <w:r w:rsidRPr="005B4C74">
        <w:rPr>
          <w:rFonts w:cs="Arial"/>
          <w:color w:val="000000"/>
          <w:sz w:val="16"/>
          <w:szCs w:val="16"/>
        </w:rPr>
        <w:t>. Cuprinol uppfanns av en dansk apotekare och togs in i Sverige via ett byggföretag, Bönnelycke och Thure under 1920-talet.  Cuprinol är i dag ett varumärke inom världens största färgföretag AkzoNobel. Sortimentet är komplett och består av ett antal täckande och laserande färger och oljor.</w:t>
      </w:r>
    </w:p>
    <w:p w:rsidR="00E16C9E" w:rsidRPr="005B4C74" w:rsidRDefault="0051630E" w:rsidP="005B4C74">
      <w:pPr>
        <w:autoSpaceDE w:val="0"/>
        <w:autoSpaceDN w:val="0"/>
        <w:adjustRightInd w:val="0"/>
        <w:spacing w:after="0" w:line="240" w:lineRule="auto"/>
        <w:rPr>
          <w:rFonts w:ascii="Arial" w:eastAsia="Times New Roman" w:hAnsi="Arial" w:cs="Arial"/>
          <w:sz w:val="16"/>
          <w:szCs w:val="16"/>
          <w:lang w:eastAsia="sv-SE"/>
        </w:rPr>
      </w:pPr>
      <w:r w:rsidRPr="005B4C74">
        <w:rPr>
          <w:rFonts w:cs="Arial"/>
          <w:color w:val="000000"/>
          <w:sz w:val="16"/>
          <w:szCs w:val="16"/>
        </w:rPr>
        <w:br/>
        <w:t>AkzoNobel är världens största färgföretag och en ledande producent av specialkemikalier, bygglim och limsystem. Vi förser företag och konsumenter världen över med innovativa produkter och brinner för att utveckla hållbara lösningar för våra kunder. Bland våra välkända varumärken finns Eka, International, Dulux och Sikkens. Vi är ett Global Fortune 500-företag och rankas återkommande som ett av de ledande företagen inom hållbar utveckling. Med huvudkontor i Amsterdam, Nederländerna, är vi verksamma i fler än 80 lände</w:t>
      </w:r>
      <w:r w:rsidR="005B4C74">
        <w:rPr>
          <w:rFonts w:cs="Arial"/>
          <w:color w:val="000000"/>
          <w:sz w:val="16"/>
          <w:szCs w:val="16"/>
        </w:rPr>
        <w:t xml:space="preserve">r, där våra 55 000 </w:t>
      </w:r>
      <w:r w:rsidRPr="005B4C74">
        <w:rPr>
          <w:rFonts w:cs="Arial"/>
          <w:color w:val="000000"/>
          <w:sz w:val="16"/>
          <w:szCs w:val="16"/>
        </w:rPr>
        <w:t>engagerade medarbeta</w:t>
      </w:r>
      <w:r w:rsidR="005B4C74">
        <w:rPr>
          <w:rFonts w:cs="Arial"/>
          <w:color w:val="000000"/>
          <w:sz w:val="16"/>
          <w:szCs w:val="16"/>
        </w:rPr>
        <w:t xml:space="preserve">re levererar </w:t>
      </w:r>
      <w:proofErr w:type="spellStart"/>
      <w:r w:rsidR="005B4C74">
        <w:rPr>
          <w:rFonts w:cs="Arial"/>
          <w:color w:val="000000"/>
          <w:sz w:val="16"/>
          <w:szCs w:val="16"/>
        </w:rPr>
        <w:t>Tomorrow's</w:t>
      </w:r>
      <w:proofErr w:type="spellEnd"/>
      <w:r w:rsidR="005B4C74">
        <w:rPr>
          <w:rFonts w:cs="Arial"/>
          <w:color w:val="000000"/>
          <w:sz w:val="16"/>
          <w:szCs w:val="16"/>
        </w:rPr>
        <w:t xml:space="preserve"> </w:t>
      </w:r>
      <w:proofErr w:type="spellStart"/>
      <w:r w:rsidR="005B4C74">
        <w:rPr>
          <w:rFonts w:cs="Arial"/>
          <w:color w:val="000000"/>
          <w:sz w:val="16"/>
          <w:szCs w:val="16"/>
        </w:rPr>
        <w:t>Answers</w:t>
      </w:r>
      <w:proofErr w:type="spellEnd"/>
      <w:r w:rsidR="005B4C74">
        <w:rPr>
          <w:rFonts w:cs="Arial"/>
          <w:color w:val="000000"/>
          <w:sz w:val="16"/>
          <w:szCs w:val="16"/>
        </w:rPr>
        <w:t xml:space="preserve"> </w:t>
      </w:r>
      <w:proofErr w:type="spellStart"/>
      <w:r w:rsidRPr="005B4C74">
        <w:rPr>
          <w:rFonts w:cs="Arial"/>
          <w:color w:val="000000"/>
          <w:sz w:val="16"/>
          <w:szCs w:val="16"/>
        </w:rPr>
        <w:t>Today™</w:t>
      </w:r>
      <w:proofErr w:type="spellEnd"/>
      <w:r w:rsidRPr="005B4C74">
        <w:rPr>
          <w:rFonts w:cs="Arial"/>
          <w:color w:val="000000"/>
          <w:sz w:val="16"/>
          <w:szCs w:val="16"/>
        </w:rPr>
        <w:t>.</w:t>
      </w:r>
      <w:r w:rsidR="007D381D">
        <w:rPr>
          <w:rFonts w:cs="Arial"/>
          <w:color w:val="000000"/>
          <w:sz w:val="16"/>
          <w:szCs w:val="16"/>
        </w:rPr>
        <w:t xml:space="preserve"> </w:t>
      </w:r>
      <w:r w:rsidRPr="005B4C74">
        <w:rPr>
          <w:rFonts w:cs="Arial"/>
          <w:color w:val="000000"/>
          <w:sz w:val="16"/>
          <w:szCs w:val="16"/>
        </w:rPr>
        <w:t xml:space="preserve">Läs mer på </w:t>
      </w:r>
      <w:hyperlink r:id="rId10" w:history="1">
        <w:r w:rsidRPr="005B4C74">
          <w:rPr>
            <w:rStyle w:val="Hyperlnk"/>
            <w:rFonts w:cs="Arial"/>
            <w:sz w:val="16"/>
            <w:szCs w:val="16"/>
          </w:rPr>
          <w:t>www.cuprinol.se</w:t>
        </w:r>
      </w:hyperlink>
    </w:p>
    <w:p w:rsidR="00E16C9E" w:rsidRPr="005A58C0" w:rsidRDefault="00E16C9E" w:rsidP="00CE7758">
      <w:pPr>
        <w:rPr>
          <w:rFonts w:ascii="Arial" w:hAnsi="Arial" w:cs="Arial"/>
        </w:rPr>
      </w:pPr>
    </w:p>
    <w:sectPr w:rsidR="00E16C9E" w:rsidRPr="005A58C0" w:rsidSect="0051630E">
      <w:headerReference w:type="default" r:id="rId11"/>
      <w:footerReference w:type="default" r:id="rId12"/>
      <w:pgSz w:w="11906" w:h="16838"/>
      <w:pgMar w:top="1417" w:right="1417" w:bottom="709"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FA4" w:rsidRDefault="00844FA4" w:rsidP="00E74503">
      <w:pPr>
        <w:spacing w:after="0" w:line="240" w:lineRule="auto"/>
      </w:pPr>
      <w:r>
        <w:separator/>
      </w:r>
    </w:p>
  </w:endnote>
  <w:endnote w:type="continuationSeparator" w:id="0">
    <w:p w:rsidR="00844FA4" w:rsidRDefault="00844FA4" w:rsidP="00E7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0" w:rsidRDefault="005A58C0" w:rsidP="005A58C0">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FA4" w:rsidRDefault="00844FA4" w:rsidP="00E74503">
      <w:pPr>
        <w:spacing w:after="0" w:line="240" w:lineRule="auto"/>
      </w:pPr>
      <w:r>
        <w:separator/>
      </w:r>
    </w:p>
  </w:footnote>
  <w:footnote w:type="continuationSeparator" w:id="0">
    <w:p w:rsidR="00844FA4" w:rsidRDefault="00844FA4" w:rsidP="00E7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503" w:rsidRDefault="00E74503">
    <w:pPr>
      <w:pStyle w:val="Sidhuvud"/>
    </w:pPr>
    <w:r>
      <w:rPr>
        <w:noProof/>
        <w:lang w:eastAsia="sv-SE"/>
      </w:rPr>
      <w:drawing>
        <wp:inline distT="0" distB="0" distL="0" distR="0">
          <wp:extent cx="1695450" cy="655520"/>
          <wp:effectExtent l="19050" t="0" r="0" b="0"/>
          <wp:docPr id="1" name="Bildobjekt 0" descr="cuprinol_m_payoff2_Low-res (96 ppi) JPG_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rinol_m_payoff2_Low-res (96 ppi) JPG_2380.jpg"/>
                  <pic:cNvPicPr/>
                </pic:nvPicPr>
                <pic:blipFill>
                  <a:blip r:embed="rId1"/>
                  <a:stretch>
                    <a:fillRect/>
                  </a:stretch>
                </pic:blipFill>
                <pic:spPr>
                  <a:xfrm>
                    <a:off x="0" y="0"/>
                    <a:ext cx="1695450" cy="655520"/>
                  </a:xfrm>
                  <a:prstGeom prst="rect">
                    <a:avLst/>
                  </a:prstGeom>
                </pic:spPr>
              </pic:pic>
            </a:graphicData>
          </a:graphic>
        </wp:inline>
      </w:drawing>
    </w:r>
  </w:p>
  <w:p w:rsidR="00E74503" w:rsidRDefault="00E7450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26CE"/>
    <w:multiLevelType w:val="hybridMultilevel"/>
    <w:tmpl w:val="B428D2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7650"/>
  </w:hdrShapeDefaults>
  <w:footnotePr>
    <w:footnote w:id="-1"/>
    <w:footnote w:id="0"/>
  </w:footnotePr>
  <w:endnotePr>
    <w:endnote w:id="-1"/>
    <w:endnote w:id="0"/>
  </w:endnotePr>
  <w:compat/>
  <w:rsids>
    <w:rsidRoot w:val="00144411"/>
    <w:rsid w:val="00144411"/>
    <w:rsid w:val="001676EB"/>
    <w:rsid w:val="00174F41"/>
    <w:rsid w:val="00203692"/>
    <w:rsid w:val="0020396D"/>
    <w:rsid w:val="00294C5D"/>
    <w:rsid w:val="002B2FB3"/>
    <w:rsid w:val="002B3352"/>
    <w:rsid w:val="002B3C4B"/>
    <w:rsid w:val="002D126D"/>
    <w:rsid w:val="003905E6"/>
    <w:rsid w:val="004171E3"/>
    <w:rsid w:val="004A086A"/>
    <w:rsid w:val="004C5746"/>
    <w:rsid w:val="00510B26"/>
    <w:rsid w:val="00512165"/>
    <w:rsid w:val="00515A1A"/>
    <w:rsid w:val="0051630E"/>
    <w:rsid w:val="00541491"/>
    <w:rsid w:val="00573DB6"/>
    <w:rsid w:val="005A58C0"/>
    <w:rsid w:val="005B2C71"/>
    <w:rsid w:val="005B4C74"/>
    <w:rsid w:val="005C00E5"/>
    <w:rsid w:val="005F3F1C"/>
    <w:rsid w:val="005F6952"/>
    <w:rsid w:val="006C4BF6"/>
    <w:rsid w:val="006D0282"/>
    <w:rsid w:val="00776CE2"/>
    <w:rsid w:val="00782701"/>
    <w:rsid w:val="007D381D"/>
    <w:rsid w:val="00844FA4"/>
    <w:rsid w:val="008D6328"/>
    <w:rsid w:val="00902BEB"/>
    <w:rsid w:val="00932CE6"/>
    <w:rsid w:val="00973AF4"/>
    <w:rsid w:val="009853BF"/>
    <w:rsid w:val="00A63AE5"/>
    <w:rsid w:val="00B6590D"/>
    <w:rsid w:val="00BB5867"/>
    <w:rsid w:val="00BD7252"/>
    <w:rsid w:val="00BF62E3"/>
    <w:rsid w:val="00C47649"/>
    <w:rsid w:val="00C8208A"/>
    <w:rsid w:val="00CE7758"/>
    <w:rsid w:val="00D27FA5"/>
    <w:rsid w:val="00E16C9E"/>
    <w:rsid w:val="00E74503"/>
    <w:rsid w:val="00EA1BAE"/>
    <w:rsid w:val="00FC066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E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ps">
    <w:name w:val="hps"/>
    <w:basedOn w:val="Standardstycketeckensnitt"/>
    <w:rsid w:val="00144411"/>
  </w:style>
  <w:style w:type="character" w:styleId="Hyperlnk">
    <w:name w:val="Hyperlink"/>
    <w:basedOn w:val="Standardstycketeckensnitt"/>
    <w:uiPriority w:val="99"/>
    <w:unhideWhenUsed/>
    <w:rsid w:val="00E74503"/>
    <w:rPr>
      <w:color w:val="0000FF" w:themeColor="hyperlink"/>
      <w:u w:val="single"/>
    </w:rPr>
  </w:style>
  <w:style w:type="paragraph" w:styleId="Sidhuvud">
    <w:name w:val="header"/>
    <w:basedOn w:val="Normal"/>
    <w:link w:val="SidhuvudChar"/>
    <w:uiPriority w:val="99"/>
    <w:unhideWhenUsed/>
    <w:rsid w:val="00E7450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4503"/>
  </w:style>
  <w:style w:type="paragraph" w:styleId="Sidfot">
    <w:name w:val="footer"/>
    <w:basedOn w:val="Normal"/>
    <w:link w:val="SidfotChar"/>
    <w:uiPriority w:val="99"/>
    <w:semiHidden/>
    <w:unhideWhenUsed/>
    <w:rsid w:val="00E7450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4503"/>
  </w:style>
  <w:style w:type="paragraph" w:styleId="Ballongtext">
    <w:name w:val="Balloon Text"/>
    <w:basedOn w:val="Normal"/>
    <w:link w:val="BallongtextChar"/>
    <w:uiPriority w:val="99"/>
    <w:semiHidden/>
    <w:unhideWhenUsed/>
    <w:rsid w:val="00E745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26893">
      <w:bodyDiv w:val="1"/>
      <w:marLeft w:val="0"/>
      <w:marRight w:val="0"/>
      <w:marTop w:val="0"/>
      <w:marBottom w:val="0"/>
      <w:divBdr>
        <w:top w:val="none" w:sz="0" w:space="0" w:color="auto"/>
        <w:left w:val="none" w:sz="0" w:space="0" w:color="auto"/>
        <w:bottom w:val="none" w:sz="0" w:space="0" w:color="auto"/>
        <w:right w:val="none" w:sz="0" w:space="0" w:color="auto"/>
      </w:divBdr>
    </w:div>
    <w:div w:id="926113412">
      <w:bodyDiv w:val="1"/>
      <w:marLeft w:val="0"/>
      <w:marRight w:val="0"/>
      <w:marTop w:val="0"/>
      <w:marBottom w:val="0"/>
      <w:divBdr>
        <w:top w:val="none" w:sz="0" w:space="0" w:color="auto"/>
        <w:left w:val="none" w:sz="0" w:space="0" w:color="auto"/>
        <w:bottom w:val="none" w:sz="0" w:space="0" w:color="auto"/>
        <w:right w:val="none" w:sz="0" w:space="0" w:color="auto"/>
      </w:divBdr>
      <w:divsChild>
        <w:div w:id="272981207">
          <w:marLeft w:val="0"/>
          <w:marRight w:val="0"/>
          <w:marTop w:val="0"/>
          <w:marBottom w:val="0"/>
          <w:divBdr>
            <w:top w:val="none" w:sz="0" w:space="0" w:color="auto"/>
            <w:left w:val="none" w:sz="0" w:space="0" w:color="auto"/>
            <w:bottom w:val="none" w:sz="0" w:space="0" w:color="auto"/>
            <w:right w:val="none" w:sz="0" w:space="0" w:color="auto"/>
          </w:divBdr>
          <w:divsChild>
            <w:div w:id="802844250">
              <w:marLeft w:val="0"/>
              <w:marRight w:val="0"/>
              <w:marTop w:val="0"/>
              <w:marBottom w:val="0"/>
              <w:divBdr>
                <w:top w:val="none" w:sz="0" w:space="0" w:color="auto"/>
                <w:left w:val="none" w:sz="0" w:space="0" w:color="auto"/>
                <w:bottom w:val="none" w:sz="0" w:space="0" w:color="auto"/>
                <w:right w:val="none" w:sz="0" w:space="0" w:color="auto"/>
              </w:divBdr>
              <w:divsChild>
                <w:div w:id="1046563479">
                  <w:marLeft w:val="0"/>
                  <w:marRight w:val="0"/>
                  <w:marTop w:val="0"/>
                  <w:marBottom w:val="0"/>
                  <w:divBdr>
                    <w:top w:val="none" w:sz="0" w:space="0" w:color="auto"/>
                    <w:left w:val="none" w:sz="0" w:space="0" w:color="auto"/>
                    <w:bottom w:val="none" w:sz="0" w:space="0" w:color="auto"/>
                    <w:right w:val="none" w:sz="0" w:space="0" w:color="auto"/>
                  </w:divBdr>
                  <w:divsChild>
                    <w:div w:id="180977277">
                      <w:marLeft w:val="0"/>
                      <w:marRight w:val="0"/>
                      <w:marTop w:val="0"/>
                      <w:marBottom w:val="0"/>
                      <w:divBdr>
                        <w:top w:val="none" w:sz="0" w:space="0" w:color="auto"/>
                        <w:left w:val="none" w:sz="0" w:space="0" w:color="auto"/>
                        <w:bottom w:val="none" w:sz="0" w:space="0" w:color="auto"/>
                        <w:right w:val="none" w:sz="0" w:space="0" w:color="auto"/>
                      </w:divBdr>
                      <w:divsChild>
                        <w:div w:id="1004673590">
                          <w:marLeft w:val="0"/>
                          <w:marRight w:val="0"/>
                          <w:marTop w:val="0"/>
                          <w:marBottom w:val="0"/>
                          <w:divBdr>
                            <w:top w:val="none" w:sz="0" w:space="0" w:color="auto"/>
                            <w:left w:val="none" w:sz="0" w:space="0" w:color="auto"/>
                            <w:bottom w:val="none" w:sz="0" w:space="0" w:color="auto"/>
                            <w:right w:val="none" w:sz="0" w:space="0" w:color="auto"/>
                          </w:divBdr>
                          <w:divsChild>
                            <w:div w:id="826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1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uprinol.se" TargetMode="External"/><Relationship Id="rId4" Type="http://schemas.openxmlformats.org/officeDocument/2006/relationships/webSettings" Target="webSettings.xml"/><Relationship Id="rId9" Type="http://schemas.openxmlformats.org/officeDocument/2006/relationships/hyperlink" Target="mailto:annika.karlsson@akzonobe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503</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Jansäter</dc:creator>
  <cp:lastModifiedBy>Gustav Vaio</cp:lastModifiedBy>
  <cp:revision>3</cp:revision>
  <cp:lastPrinted>2012-04-02T09:11:00Z</cp:lastPrinted>
  <dcterms:created xsi:type="dcterms:W3CDTF">2012-04-05T11:15:00Z</dcterms:created>
  <dcterms:modified xsi:type="dcterms:W3CDTF">2012-04-12T18:09:00Z</dcterms:modified>
</cp:coreProperties>
</file>