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E6" w:rsidRPr="00EE6222" w:rsidRDefault="00E45C56" w:rsidP="009F7D6D">
      <w:pPr>
        <w:spacing w:before="100" w:beforeAutospacing="1" w:after="100" w:afterAutospacing="1"/>
        <w:ind w:left="-142"/>
        <w:rPr>
          <w:b/>
          <w:sz w:val="37"/>
          <w:szCs w:val="37"/>
        </w:rPr>
      </w:pPr>
      <w:r w:rsidRPr="00EE6222">
        <w:rPr>
          <w:rFonts w:ascii="Arial" w:hAnsi="Arial" w:cs="Arial"/>
          <w:b/>
          <w:color w:val="D52B1E"/>
          <w:spacing w:val="-6"/>
          <w:sz w:val="37"/>
          <w:szCs w:val="37"/>
        </w:rPr>
        <w:t>Bilaga - C</w:t>
      </w:r>
      <w:r w:rsidR="001C62E6" w:rsidRPr="00EE6222">
        <w:rPr>
          <w:rFonts w:ascii="Arial" w:hAnsi="Arial" w:cs="Arial"/>
          <w:b/>
          <w:color w:val="D52B1E"/>
          <w:spacing w:val="-6"/>
          <w:sz w:val="37"/>
          <w:szCs w:val="37"/>
        </w:rPr>
        <w:t>reditsafe konkursstatistik</w:t>
      </w:r>
      <w:r w:rsidRPr="00EE6222">
        <w:rPr>
          <w:rFonts w:ascii="Arial" w:hAnsi="Arial" w:cs="Arial"/>
          <w:b/>
          <w:color w:val="D52B1E"/>
          <w:spacing w:val="-6"/>
          <w:sz w:val="37"/>
          <w:szCs w:val="37"/>
        </w:rPr>
        <w:t xml:space="preserve"> </w:t>
      </w:r>
      <w:r w:rsidR="00007EDA" w:rsidRPr="00EE6222">
        <w:rPr>
          <w:rFonts w:ascii="Arial" w:hAnsi="Arial" w:cs="Arial"/>
          <w:b/>
          <w:color w:val="D52B1E"/>
          <w:spacing w:val="-6"/>
          <w:sz w:val="37"/>
          <w:szCs w:val="37"/>
        </w:rPr>
        <w:t>Jönköping</w:t>
      </w:r>
      <w:r w:rsidR="00EE6222" w:rsidRPr="00EE6222">
        <w:rPr>
          <w:rFonts w:ascii="Arial" w:hAnsi="Arial" w:cs="Arial"/>
          <w:b/>
          <w:color w:val="D52B1E"/>
          <w:spacing w:val="-6"/>
          <w:sz w:val="37"/>
          <w:szCs w:val="37"/>
        </w:rPr>
        <w:t>s län</w:t>
      </w:r>
    </w:p>
    <w:p w:rsidR="00CF5D13" w:rsidRDefault="00CF5D13" w:rsidP="00126CF7">
      <w:pPr>
        <w:ind w:hanging="142"/>
        <w:rPr>
          <w:rFonts w:ascii="Arial" w:hAnsi="Arial" w:cs="Arial"/>
          <w:color w:val="D52B1E"/>
          <w:spacing w:val="-6"/>
          <w:sz w:val="20"/>
          <w:szCs w:val="20"/>
        </w:rPr>
      </w:pPr>
    </w:p>
    <w:p w:rsidR="00E26ACC" w:rsidRDefault="00E26ACC" w:rsidP="00126CF7">
      <w:pPr>
        <w:ind w:hanging="142"/>
        <w:rPr>
          <w:rFonts w:ascii="Arial" w:hAnsi="Arial" w:cs="Arial"/>
          <w:color w:val="D52B1E"/>
          <w:spacing w:val="-6"/>
          <w:sz w:val="20"/>
          <w:szCs w:val="20"/>
        </w:rPr>
      </w:pPr>
      <w:r>
        <w:rPr>
          <w:rFonts w:ascii="Arial" w:hAnsi="Arial" w:cs="Arial"/>
          <w:b/>
          <w:color w:val="000000"/>
          <w:spacing w:val="-4"/>
          <w:szCs w:val="28"/>
        </w:rPr>
        <w:t xml:space="preserve">Diagram 1.  </w:t>
      </w:r>
      <w:r w:rsidRPr="00E45C56">
        <w:rPr>
          <w:rFonts w:ascii="Arial" w:hAnsi="Arial" w:cs="Arial"/>
          <w:b/>
          <w:color w:val="000000"/>
          <w:spacing w:val="-4"/>
          <w:szCs w:val="28"/>
        </w:rPr>
        <w:t xml:space="preserve">Antal </w:t>
      </w:r>
      <w:r>
        <w:rPr>
          <w:rFonts w:ascii="Arial" w:hAnsi="Arial" w:cs="Arial"/>
          <w:b/>
          <w:color w:val="000000"/>
          <w:spacing w:val="-4"/>
          <w:szCs w:val="28"/>
        </w:rPr>
        <w:t>konkurser i</w:t>
      </w:r>
      <w:r w:rsidR="003955EF">
        <w:rPr>
          <w:rFonts w:ascii="Arial" w:hAnsi="Arial" w:cs="Arial"/>
          <w:b/>
          <w:color w:val="000000"/>
          <w:spacing w:val="-4"/>
          <w:szCs w:val="28"/>
        </w:rPr>
        <w:t xml:space="preserve"> Jönköping</w:t>
      </w:r>
      <w:r w:rsidR="00EE6222">
        <w:rPr>
          <w:rFonts w:ascii="Arial" w:hAnsi="Arial" w:cs="Arial"/>
          <w:b/>
          <w:color w:val="000000"/>
          <w:spacing w:val="-4"/>
          <w:szCs w:val="28"/>
        </w:rPr>
        <w:t>s län</w:t>
      </w:r>
      <w:r w:rsidR="003955EF">
        <w:rPr>
          <w:rFonts w:ascii="Arial" w:hAnsi="Arial" w:cs="Arial"/>
          <w:b/>
          <w:color w:val="000000"/>
          <w:spacing w:val="-4"/>
          <w:szCs w:val="28"/>
        </w:rPr>
        <w:t xml:space="preserve"> under 2011, 2012 och</w:t>
      </w:r>
      <w:r>
        <w:rPr>
          <w:rFonts w:ascii="Arial" w:hAnsi="Arial" w:cs="Arial"/>
          <w:b/>
          <w:color w:val="000000"/>
          <w:spacing w:val="-4"/>
          <w:szCs w:val="28"/>
        </w:rPr>
        <w:t xml:space="preserve"> </w:t>
      </w:r>
      <w:r w:rsidRPr="00E45C56">
        <w:rPr>
          <w:rFonts w:ascii="Arial" w:hAnsi="Arial" w:cs="Arial"/>
          <w:b/>
          <w:color w:val="000000"/>
          <w:spacing w:val="-4"/>
          <w:szCs w:val="28"/>
        </w:rPr>
        <w:t>2013</w:t>
      </w:r>
      <w:r>
        <w:rPr>
          <w:rFonts w:ascii="Arial" w:hAnsi="Arial" w:cs="Arial"/>
          <w:b/>
          <w:color w:val="000000"/>
          <w:spacing w:val="-4"/>
          <w:szCs w:val="28"/>
        </w:rPr>
        <w:br/>
      </w:r>
    </w:p>
    <w:p w:rsidR="00E26ACC" w:rsidRPr="009F7D6D" w:rsidRDefault="00E26ACC" w:rsidP="00126CF7">
      <w:pPr>
        <w:ind w:hanging="142"/>
        <w:rPr>
          <w:rFonts w:ascii="Arial" w:hAnsi="Arial" w:cs="Arial"/>
          <w:color w:val="D52B1E"/>
          <w:spacing w:val="-6"/>
          <w:sz w:val="20"/>
          <w:szCs w:val="20"/>
        </w:rPr>
      </w:pPr>
    </w:p>
    <w:p w:rsidR="00E26ACC" w:rsidRDefault="00E26ACC" w:rsidP="009F7D6D">
      <w:pPr>
        <w:ind w:left="-142"/>
        <w:rPr>
          <w:rFonts w:ascii="Arial" w:hAnsi="Arial" w:cs="Arial"/>
          <w:b/>
          <w:color w:val="000000"/>
          <w:spacing w:val="-6"/>
          <w:sz w:val="20"/>
          <w:szCs w:val="20"/>
        </w:rPr>
      </w:pPr>
      <w:r w:rsidRPr="00E26ACC">
        <w:rPr>
          <w:rFonts w:ascii="Arial" w:hAnsi="Arial" w:cs="Arial"/>
          <w:b/>
          <w:noProof/>
          <w:color w:val="000000"/>
          <w:spacing w:val="-6"/>
          <w:sz w:val="20"/>
          <w:szCs w:val="20"/>
        </w:rPr>
        <w:drawing>
          <wp:inline distT="0" distB="0" distL="0" distR="0">
            <wp:extent cx="5484711" cy="2113471"/>
            <wp:effectExtent l="19050" t="0" r="20739" b="1079"/>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F7D6D" w:rsidRPr="009F7D6D">
        <w:rPr>
          <w:rFonts w:ascii="Arial" w:hAnsi="Arial" w:cs="Arial"/>
          <w:b/>
          <w:color w:val="000000"/>
          <w:spacing w:val="-6"/>
          <w:sz w:val="20"/>
          <w:szCs w:val="20"/>
        </w:rPr>
        <w:t xml:space="preserve"> </w:t>
      </w:r>
      <w:r>
        <w:rPr>
          <w:rFonts w:ascii="Arial" w:hAnsi="Arial" w:cs="Arial"/>
          <w:b/>
          <w:color w:val="000000"/>
          <w:spacing w:val="-6"/>
          <w:sz w:val="20"/>
          <w:szCs w:val="20"/>
        </w:rPr>
        <w:br/>
      </w:r>
    </w:p>
    <w:p w:rsidR="00E26ACC" w:rsidRDefault="00E26ACC" w:rsidP="009F7D6D">
      <w:pPr>
        <w:ind w:left="-142"/>
        <w:rPr>
          <w:rFonts w:ascii="Arial" w:hAnsi="Arial" w:cs="Arial"/>
          <w:b/>
          <w:color w:val="000000"/>
          <w:spacing w:val="-6"/>
          <w:sz w:val="20"/>
          <w:szCs w:val="20"/>
        </w:rPr>
      </w:pPr>
    </w:p>
    <w:p w:rsidR="00E26ACC" w:rsidRDefault="00E26ACC" w:rsidP="009F7D6D">
      <w:pPr>
        <w:ind w:left="-142"/>
        <w:rPr>
          <w:rFonts w:ascii="Arial" w:hAnsi="Arial" w:cs="Arial"/>
          <w:b/>
          <w:color w:val="000000"/>
          <w:spacing w:val="-4"/>
          <w:szCs w:val="28"/>
        </w:rPr>
      </w:pPr>
    </w:p>
    <w:p w:rsidR="001C62E6" w:rsidRPr="00E45C56" w:rsidRDefault="009F7D6D" w:rsidP="00BA395A">
      <w:pPr>
        <w:ind w:left="-142"/>
        <w:rPr>
          <w:rFonts w:ascii="Arial" w:hAnsi="Arial" w:cs="Arial"/>
          <w:b/>
          <w:color w:val="000000"/>
          <w:spacing w:val="-6"/>
          <w:szCs w:val="28"/>
        </w:rPr>
      </w:pPr>
      <w:r>
        <w:rPr>
          <w:rFonts w:ascii="Arial" w:hAnsi="Arial" w:cs="Arial"/>
          <w:b/>
          <w:color w:val="000000"/>
          <w:spacing w:val="-6"/>
          <w:szCs w:val="28"/>
        </w:rPr>
        <w:t>T</w:t>
      </w:r>
      <w:r w:rsidR="00B11365">
        <w:rPr>
          <w:rFonts w:ascii="Arial" w:hAnsi="Arial" w:cs="Arial"/>
          <w:b/>
          <w:color w:val="000000"/>
          <w:spacing w:val="-6"/>
          <w:szCs w:val="28"/>
        </w:rPr>
        <w:t xml:space="preserve">abell 1. </w:t>
      </w:r>
      <w:r w:rsidR="003E1CC0">
        <w:rPr>
          <w:rFonts w:ascii="Arial" w:hAnsi="Arial" w:cs="Arial"/>
          <w:b/>
          <w:color w:val="000000"/>
          <w:spacing w:val="-6"/>
          <w:szCs w:val="28"/>
        </w:rPr>
        <w:t>1</w:t>
      </w:r>
      <w:r w:rsidR="005F3370">
        <w:rPr>
          <w:rFonts w:ascii="Arial" w:hAnsi="Arial" w:cs="Arial"/>
          <w:b/>
          <w:color w:val="000000"/>
          <w:spacing w:val="-6"/>
          <w:szCs w:val="28"/>
        </w:rPr>
        <w:t>0</w:t>
      </w:r>
      <w:r w:rsidR="001C62E6" w:rsidRPr="00E45C56">
        <w:rPr>
          <w:rFonts w:ascii="Arial" w:hAnsi="Arial" w:cs="Arial"/>
          <w:b/>
          <w:color w:val="000000"/>
          <w:spacing w:val="-6"/>
          <w:szCs w:val="28"/>
        </w:rPr>
        <w:t xml:space="preserve"> störst</w:t>
      </w:r>
      <w:r w:rsidR="005F3370">
        <w:rPr>
          <w:rFonts w:ascii="Arial" w:hAnsi="Arial" w:cs="Arial"/>
          <w:b/>
          <w:color w:val="000000"/>
          <w:spacing w:val="-6"/>
          <w:szCs w:val="28"/>
        </w:rPr>
        <w:t>a</w:t>
      </w:r>
      <w:r w:rsidR="001C62E6" w:rsidRPr="00E45C56">
        <w:rPr>
          <w:rFonts w:ascii="Arial" w:hAnsi="Arial" w:cs="Arial"/>
          <w:b/>
          <w:color w:val="000000"/>
          <w:spacing w:val="-6"/>
          <w:szCs w:val="28"/>
        </w:rPr>
        <w:t xml:space="preserve"> aktiebolagskonkurserna </w:t>
      </w:r>
      <w:r w:rsidR="00EE6222">
        <w:rPr>
          <w:rFonts w:ascii="Arial" w:hAnsi="Arial" w:cs="Arial"/>
          <w:b/>
          <w:color w:val="000000"/>
          <w:spacing w:val="-6"/>
          <w:szCs w:val="28"/>
        </w:rPr>
        <w:t xml:space="preserve">i Jönköpings län </w:t>
      </w:r>
      <w:r w:rsidR="001C62E6" w:rsidRPr="00E45C56">
        <w:rPr>
          <w:rFonts w:ascii="Arial" w:hAnsi="Arial" w:cs="Arial"/>
          <w:b/>
          <w:color w:val="000000"/>
          <w:spacing w:val="-6"/>
          <w:szCs w:val="28"/>
        </w:rPr>
        <w:t xml:space="preserve">under </w:t>
      </w:r>
      <w:r w:rsidR="00E45C56" w:rsidRPr="00E45C56">
        <w:rPr>
          <w:rFonts w:ascii="Arial" w:hAnsi="Arial" w:cs="Arial"/>
          <w:b/>
          <w:color w:val="000000"/>
          <w:spacing w:val="-6"/>
          <w:szCs w:val="28"/>
        </w:rPr>
        <w:t xml:space="preserve">2013 </w:t>
      </w:r>
      <w:r w:rsidR="001C62E6" w:rsidRPr="00E45C56">
        <w:rPr>
          <w:rFonts w:ascii="Arial" w:hAnsi="Arial" w:cs="Arial"/>
          <w:b/>
          <w:color w:val="000000"/>
          <w:spacing w:val="-6"/>
          <w:szCs w:val="28"/>
        </w:rPr>
        <w:t xml:space="preserve">(omsättning) </w:t>
      </w:r>
    </w:p>
    <w:tbl>
      <w:tblPr>
        <w:tblpPr w:leftFromText="141" w:rightFromText="141" w:vertAnchor="text" w:horzAnchor="margin" w:tblpY="309"/>
        <w:tblW w:w="9479" w:type="dxa"/>
        <w:tblLayout w:type="fixed"/>
        <w:tblLook w:val="04A0"/>
      </w:tblPr>
      <w:tblGrid>
        <w:gridCol w:w="3744"/>
        <w:gridCol w:w="2238"/>
        <w:gridCol w:w="1398"/>
        <w:gridCol w:w="2099"/>
      </w:tblGrid>
      <w:tr w:rsidR="00617152" w:rsidRPr="00D670DE" w:rsidTr="009F7D6D">
        <w:trPr>
          <w:trHeight w:val="413"/>
        </w:trPr>
        <w:tc>
          <w:tcPr>
            <w:tcW w:w="3744" w:type="dxa"/>
            <w:tcBorders>
              <w:bottom w:val="single" w:sz="12" w:space="0" w:color="FFFFFF"/>
            </w:tcBorders>
            <w:shd w:val="clear" w:color="auto" w:fill="C00000"/>
            <w:vAlign w:val="center"/>
          </w:tcPr>
          <w:p w:rsidR="001C62E6" w:rsidRPr="00BA76FC" w:rsidRDefault="001C62E6" w:rsidP="009F7D6D">
            <w:pPr>
              <w:spacing w:before="2" w:after="2"/>
              <w:rPr>
                <w:rFonts w:ascii="Arial" w:eastAsia="Cambria" w:hAnsi="Arial" w:cs="Arial"/>
                <w:b/>
                <w:bCs/>
                <w:color w:val="FFFFFF"/>
                <w:szCs w:val="20"/>
              </w:rPr>
            </w:pPr>
            <w:proofErr w:type="gramStart"/>
            <w:r w:rsidRPr="00BA76FC">
              <w:rPr>
                <w:rFonts w:ascii="Arial" w:eastAsia="Cambria" w:hAnsi="Arial" w:cs="Arial"/>
                <w:b/>
                <w:bCs/>
                <w:color w:val="FFFFFF"/>
                <w:szCs w:val="20"/>
              </w:rPr>
              <w:t>Företag</w:t>
            </w:r>
            <w:proofErr w:type="gramEnd"/>
          </w:p>
        </w:tc>
        <w:tc>
          <w:tcPr>
            <w:tcW w:w="2238" w:type="dxa"/>
            <w:tcBorders>
              <w:bottom w:val="single" w:sz="12" w:space="0" w:color="FFFFFF"/>
            </w:tcBorders>
            <w:shd w:val="clear" w:color="auto" w:fill="C00000"/>
            <w:vAlign w:val="center"/>
          </w:tcPr>
          <w:p w:rsidR="001C62E6" w:rsidRPr="00BA76FC" w:rsidRDefault="001C62E6" w:rsidP="009F7D6D">
            <w:pPr>
              <w:spacing w:before="2" w:after="2"/>
              <w:rPr>
                <w:rFonts w:ascii="Arial" w:eastAsia="Cambria" w:hAnsi="Arial" w:cs="Arial"/>
                <w:b/>
                <w:bCs/>
                <w:color w:val="FFFFFF"/>
                <w:szCs w:val="20"/>
              </w:rPr>
            </w:pPr>
            <w:r w:rsidRPr="00BA76FC">
              <w:rPr>
                <w:rFonts w:ascii="Arial" w:eastAsia="Cambria" w:hAnsi="Arial" w:cs="Arial"/>
                <w:b/>
                <w:bCs/>
                <w:color w:val="FFFFFF"/>
                <w:szCs w:val="20"/>
              </w:rPr>
              <w:t>Omsättning (Tkr)</w:t>
            </w:r>
          </w:p>
        </w:tc>
        <w:tc>
          <w:tcPr>
            <w:tcW w:w="1398" w:type="dxa"/>
            <w:tcBorders>
              <w:bottom w:val="single" w:sz="12" w:space="0" w:color="FFFFFF"/>
            </w:tcBorders>
            <w:shd w:val="clear" w:color="auto" w:fill="C00000"/>
            <w:vAlign w:val="center"/>
          </w:tcPr>
          <w:p w:rsidR="001C62E6" w:rsidRPr="00BA76FC" w:rsidRDefault="001C62E6" w:rsidP="009F7D6D">
            <w:pPr>
              <w:spacing w:before="2" w:after="2"/>
              <w:rPr>
                <w:rFonts w:ascii="Arial" w:eastAsia="Cambria" w:hAnsi="Arial" w:cs="Arial"/>
                <w:b/>
                <w:bCs/>
                <w:color w:val="FFFFFF"/>
                <w:szCs w:val="20"/>
              </w:rPr>
            </w:pPr>
            <w:r w:rsidRPr="00BA76FC">
              <w:rPr>
                <w:rFonts w:ascii="Arial" w:eastAsia="Cambria" w:hAnsi="Arial" w:cs="Arial"/>
                <w:b/>
                <w:bCs/>
                <w:color w:val="FFFFFF"/>
                <w:szCs w:val="20"/>
              </w:rPr>
              <w:t>Anställda</w:t>
            </w:r>
          </w:p>
        </w:tc>
        <w:tc>
          <w:tcPr>
            <w:tcW w:w="2099" w:type="dxa"/>
            <w:tcBorders>
              <w:bottom w:val="single" w:sz="12" w:space="0" w:color="FFFFFF"/>
            </w:tcBorders>
            <w:shd w:val="clear" w:color="auto" w:fill="C00000"/>
            <w:noWrap/>
            <w:vAlign w:val="center"/>
          </w:tcPr>
          <w:p w:rsidR="001C62E6" w:rsidRPr="00BA76FC" w:rsidRDefault="00EE6222" w:rsidP="00EE6222">
            <w:pPr>
              <w:spacing w:before="2" w:after="2"/>
              <w:rPr>
                <w:rFonts w:ascii="Arial" w:eastAsia="Cambria" w:hAnsi="Arial" w:cs="Arial"/>
                <w:b/>
                <w:bCs/>
                <w:color w:val="FFFFFF"/>
                <w:szCs w:val="20"/>
              </w:rPr>
            </w:pPr>
            <w:r>
              <w:rPr>
                <w:rFonts w:ascii="Arial" w:eastAsia="Cambria" w:hAnsi="Arial" w:cs="Arial"/>
                <w:b/>
                <w:bCs/>
                <w:color w:val="FFFFFF"/>
                <w:szCs w:val="20"/>
              </w:rPr>
              <w:t>Län</w:t>
            </w:r>
          </w:p>
        </w:tc>
      </w:tr>
      <w:tr w:rsidR="00E26ACC" w:rsidRPr="00D670DE" w:rsidTr="00E26ACC">
        <w:trPr>
          <w:trHeight w:hRule="exact" w:val="448"/>
        </w:trPr>
        <w:tc>
          <w:tcPr>
            <w:tcW w:w="3744" w:type="dxa"/>
            <w:shd w:val="clear" w:color="auto" w:fill="CCCCCC"/>
            <w:vAlign w:val="center"/>
          </w:tcPr>
          <w:p w:rsidR="00E26ACC" w:rsidRPr="00E26ACC" w:rsidRDefault="00E26ACC" w:rsidP="00E26ACC">
            <w:pPr>
              <w:rPr>
                <w:rFonts w:ascii="Arial" w:hAnsi="Arial" w:cs="Arial"/>
                <w:b/>
                <w:sz w:val="20"/>
                <w:szCs w:val="20"/>
              </w:rPr>
            </w:pPr>
            <w:r w:rsidRPr="00E26ACC">
              <w:rPr>
                <w:rFonts w:ascii="Arial" w:hAnsi="Arial" w:cs="Arial"/>
                <w:b/>
                <w:sz w:val="20"/>
                <w:szCs w:val="20"/>
              </w:rPr>
              <w:t>JB Gymnasiet Mitt AB</w:t>
            </w:r>
          </w:p>
        </w:tc>
        <w:tc>
          <w:tcPr>
            <w:tcW w:w="2238"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399311</w:t>
            </w:r>
          </w:p>
        </w:tc>
        <w:tc>
          <w:tcPr>
            <w:tcW w:w="1398"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409</w:t>
            </w:r>
          </w:p>
        </w:tc>
        <w:tc>
          <w:tcPr>
            <w:tcW w:w="2099"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 xml:space="preserve">JÖNKÖPING                       </w:t>
            </w:r>
          </w:p>
        </w:tc>
      </w:tr>
      <w:tr w:rsidR="00E26ACC" w:rsidRPr="00D670DE" w:rsidTr="00E26ACC">
        <w:trPr>
          <w:trHeight w:hRule="exact" w:val="448"/>
        </w:trPr>
        <w:tc>
          <w:tcPr>
            <w:tcW w:w="3744" w:type="dxa"/>
            <w:shd w:val="clear" w:color="auto" w:fill="E6E6E6"/>
            <w:vAlign w:val="center"/>
          </w:tcPr>
          <w:p w:rsidR="00E26ACC" w:rsidRPr="00E26ACC" w:rsidRDefault="00E26ACC" w:rsidP="00E26ACC">
            <w:pPr>
              <w:rPr>
                <w:rFonts w:ascii="Arial" w:hAnsi="Arial" w:cs="Arial"/>
                <w:b/>
                <w:sz w:val="20"/>
                <w:szCs w:val="20"/>
              </w:rPr>
            </w:pPr>
            <w:r w:rsidRPr="00E26ACC">
              <w:rPr>
                <w:rFonts w:ascii="Arial" w:hAnsi="Arial" w:cs="Arial"/>
                <w:b/>
                <w:sz w:val="20"/>
                <w:szCs w:val="20"/>
              </w:rPr>
              <w:t>JB Gymnasiet Syd AB</w:t>
            </w:r>
          </w:p>
        </w:tc>
        <w:tc>
          <w:tcPr>
            <w:tcW w:w="2238"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339773</w:t>
            </w:r>
          </w:p>
        </w:tc>
        <w:tc>
          <w:tcPr>
            <w:tcW w:w="1398"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351</w:t>
            </w:r>
          </w:p>
        </w:tc>
        <w:tc>
          <w:tcPr>
            <w:tcW w:w="2099"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 xml:space="preserve">JÖNKÖPING                       </w:t>
            </w:r>
          </w:p>
        </w:tc>
      </w:tr>
      <w:tr w:rsidR="00E26ACC" w:rsidRPr="00D670DE" w:rsidTr="00E26ACC">
        <w:trPr>
          <w:trHeight w:hRule="exact" w:val="448"/>
        </w:trPr>
        <w:tc>
          <w:tcPr>
            <w:tcW w:w="3744" w:type="dxa"/>
            <w:shd w:val="clear" w:color="auto" w:fill="CCCCCC"/>
            <w:vAlign w:val="center"/>
          </w:tcPr>
          <w:p w:rsidR="00E26ACC" w:rsidRPr="00E26ACC" w:rsidRDefault="00E26ACC" w:rsidP="00E26ACC">
            <w:pPr>
              <w:rPr>
                <w:rFonts w:ascii="Arial" w:hAnsi="Arial" w:cs="Arial"/>
                <w:b/>
                <w:sz w:val="20"/>
                <w:szCs w:val="20"/>
              </w:rPr>
            </w:pPr>
            <w:r w:rsidRPr="00E26ACC">
              <w:rPr>
                <w:rFonts w:ascii="Arial" w:hAnsi="Arial" w:cs="Arial"/>
                <w:b/>
                <w:sz w:val="20"/>
                <w:szCs w:val="20"/>
              </w:rPr>
              <w:t>JB Gymnasiet Norr AB</w:t>
            </w:r>
          </w:p>
        </w:tc>
        <w:tc>
          <w:tcPr>
            <w:tcW w:w="2238"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315491</w:t>
            </w:r>
          </w:p>
        </w:tc>
        <w:tc>
          <w:tcPr>
            <w:tcW w:w="1398"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298</w:t>
            </w:r>
          </w:p>
        </w:tc>
        <w:tc>
          <w:tcPr>
            <w:tcW w:w="2099"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 xml:space="preserve">JÖNKÖPING                       </w:t>
            </w:r>
          </w:p>
        </w:tc>
      </w:tr>
      <w:tr w:rsidR="00E26ACC" w:rsidRPr="00D670DE" w:rsidTr="00E26ACC">
        <w:trPr>
          <w:trHeight w:hRule="exact" w:val="448"/>
        </w:trPr>
        <w:tc>
          <w:tcPr>
            <w:tcW w:w="3744" w:type="dxa"/>
            <w:shd w:val="clear" w:color="auto" w:fill="E6E6E6"/>
            <w:vAlign w:val="center"/>
          </w:tcPr>
          <w:p w:rsidR="00E26ACC" w:rsidRPr="00E26ACC" w:rsidRDefault="00E26ACC" w:rsidP="00E26ACC">
            <w:pPr>
              <w:rPr>
                <w:rFonts w:ascii="Arial" w:hAnsi="Arial" w:cs="Arial"/>
                <w:b/>
                <w:sz w:val="20"/>
                <w:szCs w:val="20"/>
              </w:rPr>
            </w:pPr>
            <w:r w:rsidRPr="00E26ACC">
              <w:rPr>
                <w:rFonts w:ascii="Arial" w:hAnsi="Arial" w:cs="Arial"/>
                <w:b/>
                <w:sz w:val="20"/>
                <w:szCs w:val="20"/>
              </w:rPr>
              <w:t>JB Grundskola AB</w:t>
            </w:r>
          </w:p>
        </w:tc>
        <w:tc>
          <w:tcPr>
            <w:tcW w:w="2238"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93459</w:t>
            </w:r>
          </w:p>
        </w:tc>
        <w:tc>
          <w:tcPr>
            <w:tcW w:w="1398"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131</w:t>
            </w:r>
          </w:p>
        </w:tc>
        <w:tc>
          <w:tcPr>
            <w:tcW w:w="2099"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 xml:space="preserve">JÖNKÖPING                       </w:t>
            </w:r>
          </w:p>
        </w:tc>
      </w:tr>
      <w:tr w:rsidR="00E26ACC" w:rsidRPr="00D670DE" w:rsidTr="00E26ACC">
        <w:trPr>
          <w:trHeight w:hRule="exact" w:val="448"/>
        </w:trPr>
        <w:tc>
          <w:tcPr>
            <w:tcW w:w="3744" w:type="dxa"/>
            <w:shd w:val="clear" w:color="auto" w:fill="CCCCCC"/>
            <w:vAlign w:val="center"/>
          </w:tcPr>
          <w:p w:rsidR="00E26ACC" w:rsidRPr="00E26ACC" w:rsidRDefault="00E26ACC" w:rsidP="00E26ACC">
            <w:pPr>
              <w:rPr>
                <w:rFonts w:ascii="Arial" w:hAnsi="Arial" w:cs="Arial"/>
                <w:b/>
                <w:sz w:val="20"/>
                <w:szCs w:val="20"/>
              </w:rPr>
            </w:pPr>
            <w:r w:rsidRPr="00E26ACC">
              <w:rPr>
                <w:rFonts w:ascii="Arial" w:hAnsi="Arial" w:cs="Arial"/>
                <w:b/>
                <w:sz w:val="20"/>
                <w:szCs w:val="20"/>
              </w:rPr>
              <w:t>One To One AB</w:t>
            </w:r>
          </w:p>
        </w:tc>
        <w:tc>
          <w:tcPr>
            <w:tcW w:w="2238"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33177</w:t>
            </w:r>
          </w:p>
        </w:tc>
        <w:tc>
          <w:tcPr>
            <w:tcW w:w="1398"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79</w:t>
            </w:r>
          </w:p>
        </w:tc>
        <w:tc>
          <w:tcPr>
            <w:tcW w:w="2099"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 xml:space="preserve">JÖNKÖPING                       </w:t>
            </w:r>
          </w:p>
        </w:tc>
      </w:tr>
      <w:tr w:rsidR="00E26ACC" w:rsidRPr="00D670DE" w:rsidTr="00E26ACC">
        <w:trPr>
          <w:trHeight w:hRule="exact" w:val="448"/>
        </w:trPr>
        <w:tc>
          <w:tcPr>
            <w:tcW w:w="3744" w:type="dxa"/>
            <w:shd w:val="clear" w:color="auto" w:fill="E6E6E6"/>
            <w:vAlign w:val="center"/>
          </w:tcPr>
          <w:p w:rsidR="00E26ACC" w:rsidRPr="00E26ACC" w:rsidRDefault="00E26ACC" w:rsidP="00E26ACC">
            <w:pPr>
              <w:rPr>
                <w:rFonts w:ascii="Arial" w:hAnsi="Arial" w:cs="Arial"/>
                <w:b/>
                <w:sz w:val="20"/>
                <w:szCs w:val="20"/>
              </w:rPr>
            </w:pPr>
            <w:r w:rsidRPr="00E26ACC">
              <w:rPr>
                <w:rFonts w:ascii="Arial" w:hAnsi="Arial" w:cs="Arial"/>
                <w:b/>
                <w:sz w:val="20"/>
                <w:szCs w:val="20"/>
              </w:rPr>
              <w:t xml:space="preserve">Aktiebolaget Oscar </w:t>
            </w:r>
            <w:proofErr w:type="spellStart"/>
            <w:r w:rsidRPr="00E26ACC">
              <w:rPr>
                <w:rFonts w:ascii="Arial" w:hAnsi="Arial" w:cs="Arial"/>
                <w:b/>
                <w:sz w:val="20"/>
                <w:szCs w:val="20"/>
              </w:rPr>
              <w:t>Wigén</w:t>
            </w:r>
            <w:proofErr w:type="spellEnd"/>
          </w:p>
        </w:tc>
        <w:tc>
          <w:tcPr>
            <w:tcW w:w="2238"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30847</w:t>
            </w:r>
          </w:p>
        </w:tc>
        <w:tc>
          <w:tcPr>
            <w:tcW w:w="1398"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12</w:t>
            </w:r>
          </w:p>
        </w:tc>
        <w:tc>
          <w:tcPr>
            <w:tcW w:w="2099"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 xml:space="preserve">JÖNKÖPING                       </w:t>
            </w:r>
          </w:p>
        </w:tc>
      </w:tr>
      <w:tr w:rsidR="00E26ACC" w:rsidRPr="00D670DE" w:rsidTr="00E26ACC">
        <w:trPr>
          <w:trHeight w:hRule="exact" w:val="448"/>
        </w:trPr>
        <w:tc>
          <w:tcPr>
            <w:tcW w:w="3744" w:type="dxa"/>
            <w:shd w:val="clear" w:color="auto" w:fill="CCCCCC"/>
            <w:vAlign w:val="center"/>
          </w:tcPr>
          <w:p w:rsidR="00E26ACC" w:rsidRPr="00E26ACC" w:rsidRDefault="00E26ACC" w:rsidP="00E26ACC">
            <w:pPr>
              <w:rPr>
                <w:rFonts w:ascii="Arial" w:hAnsi="Arial" w:cs="Arial"/>
                <w:b/>
                <w:sz w:val="20"/>
                <w:szCs w:val="20"/>
              </w:rPr>
            </w:pPr>
            <w:r w:rsidRPr="00E26ACC">
              <w:rPr>
                <w:rFonts w:ascii="Arial" w:hAnsi="Arial" w:cs="Arial"/>
                <w:b/>
                <w:sz w:val="20"/>
                <w:szCs w:val="20"/>
              </w:rPr>
              <w:t>Team Marc AB</w:t>
            </w:r>
          </w:p>
        </w:tc>
        <w:tc>
          <w:tcPr>
            <w:tcW w:w="2238"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28055</w:t>
            </w:r>
          </w:p>
        </w:tc>
        <w:tc>
          <w:tcPr>
            <w:tcW w:w="1398"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3</w:t>
            </w:r>
          </w:p>
        </w:tc>
        <w:tc>
          <w:tcPr>
            <w:tcW w:w="2099"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 xml:space="preserve">JÖNKÖPING                       </w:t>
            </w:r>
          </w:p>
        </w:tc>
      </w:tr>
      <w:tr w:rsidR="00E26ACC" w:rsidRPr="00D670DE" w:rsidTr="00E26ACC">
        <w:trPr>
          <w:trHeight w:hRule="exact" w:val="448"/>
        </w:trPr>
        <w:tc>
          <w:tcPr>
            <w:tcW w:w="3744" w:type="dxa"/>
            <w:shd w:val="clear" w:color="auto" w:fill="E6E6E6"/>
            <w:vAlign w:val="center"/>
          </w:tcPr>
          <w:p w:rsidR="00E26ACC" w:rsidRPr="00E26ACC" w:rsidRDefault="00E26ACC" w:rsidP="00E26ACC">
            <w:pPr>
              <w:rPr>
                <w:rFonts w:ascii="Arial" w:hAnsi="Arial" w:cs="Arial"/>
                <w:b/>
                <w:sz w:val="20"/>
                <w:szCs w:val="20"/>
              </w:rPr>
            </w:pPr>
            <w:r w:rsidRPr="00E26ACC">
              <w:rPr>
                <w:rFonts w:ascii="Arial" w:hAnsi="Arial" w:cs="Arial"/>
                <w:b/>
                <w:sz w:val="20"/>
                <w:szCs w:val="20"/>
              </w:rPr>
              <w:t>Oasen Familjecenter AB</w:t>
            </w:r>
          </w:p>
        </w:tc>
        <w:tc>
          <w:tcPr>
            <w:tcW w:w="2238"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24894</w:t>
            </w:r>
          </w:p>
        </w:tc>
        <w:tc>
          <w:tcPr>
            <w:tcW w:w="1398"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31</w:t>
            </w:r>
          </w:p>
        </w:tc>
        <w:tc>
          <w:tcPr>
            <w:tcW w:w="2099"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 xml:space="preserve">JÖNKÖPING                       </w:t>
            </w:r>
          </w:p>
        </w:tc>
      </w:tr>
      <w:tr w:rsidR="00E26ACC" w:rsidRPr="00D670DE" w:rsidTr="00E26ACC">
        <w:trPr>
          <w:trHeight w:hRule="exact" w:val="448"/>
        </w:trPr>
        <w:tc>
          <w:tcPr>
            <w:tcW w:w="3744" w:type="dxa"/>
            <w:shd w:val="clear" w:color="auto" w:fill="CCCCCC"/>
            <w:vAlign w:val="center"/>
          </w:tcPr>
          <w:p w:rsidR="00E26ACC" w:rsidRPr="00E26ACC" w:rsidRDefault="00E26ACC" w:rsidP="00E26ACC">
            <w:pPr>
              <w:rPr>
                <w:rFonts w:ascii="Arial" w:hAnsi="Arial" w:cs="Arial"/>
                <w:b/>
                <w:sz w:val="20"/>
                <w:szCs w:val="20"/>
              </w:rPr>
            </w:pPr>
            <w:proofErr w:type="spellStart"/>
            <w:r w:rsidRPr="00E26ACC">
              <w:rPr>
                <w:rFonts w:ascii="Arial" w:hAnsi="Arial" w:cs="Arial"/>
                <w:b/>
                <w:sz w:val="20"/>
                <w:szCs w:val="20"/>
              </w:rPr>
              <w:t>A-Tjänst</w:t>
            </w:r>
            <w:proofErr w:type="spellEnd"/>
            <w:r w:rsidRPr="00E26ACC">
              <w:rPr>
                <w:rFonts w:ascii="Arial" w:hAnsi="Arial" w:cs="Arial"/>
                <w:b/>
                <w:sz w:val="20"/>
                <w:szCs w:val="20"/>
              </w:rPr>
              <w:t xml:space="preserve"> Logistik i Värnamo AB</w:t>
            </w:r>
          </w:p>
        </w:tc>
        <w:tc>
          <w:tcPr>
            <w:tcW w:w="2238"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24887</w:t>
            </w:r>
          </w:p>
        </w:tc>
        <w:tc>
          <w:tcPr>
            <w:tcW w:w="1398"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60</w:t>
            </w:r>
          </w:p>
        </w:tc>
        <w:tc>
          <w:tcPr>
            <w:tcW w:w="2099" w:type="dxa"/>
            <w:shd w:val="clear" w:color="auto" w:fill="CCCCCC"/>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 xml:space="preserve">JÖNKÖPING                       </w:t>
            </w:r>
          </w:p>
        </w:tc>
      </w:tr>
      <w:tr w:rsidR="00E26ACC" w:rsidRPr="00D670DE" w:rsidTr="00E26ACC">
        <w:trPr>
          <w:trHeight w:hRule="exact" w:val="448"/>
        </w:trPr>
        <w:tc>
          <w:tcPr>
            <w:tcW w:w="3744" w:type="dxa"/>
            <w:shd w:val="clear" w:color="auto" w:fill="E6E6E6"/>
            <w:vAlign w:val="center"/>
          </w:tcPr>
          <w:p w:rsidR="00E26ACC" w:rsidRPr="00E26ACC" w:rsidRDefault="00E26ACC" w:rsidP="00E26ACC">
            <w:pPr>
              <w:rPr>
                <w:rFonts w:ascii="Arial" w:hAnsi="Arial" w:cs="Arial"/>
                <w:b/>
                <w:sz w:val="20"/>
                <w:szCs w:val="20"/>
              </w:rPr>
            </w:pPr>
            <w:r w:rsidRPr="00E26ACC">
              <w:rPr>
                <w:rFonts w:ascii="Arial" w:hAnsi="Arial" w:cs="Arial"/>
                <w:b/>
                <w:sz w:val="20"/>
                <w:szCs w:val="20"/>
              </w:rPr>
              <w:t>Habo Farmartjänst Aktiebolag</w:t>
            </w:r>
          </w:p>
        </w:tc>
        <w:tc>
          <w:tcPr>
            <w:tcW w:w="2238"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23614</w:t>
            </w:r>
          </w:p>
        </w:tc>
        <w:tc>
          <w:tcPr>
            <w:tcW w:w="1398"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27</w:t>
            </w:r>
          </w:p>
        </w:tc>
        <w:tc>
          <w:tcPr>
            <w:tcW w:w="2099" w:type="dxa"/>
            <w:shd w:val="clear" w:color="auto" w:fill="E6E6E6"/>
            <w:noWrap/>
            <w:vAlign w:val="center"/>
          </w:tcPr>
          <w:p w:rsidR="00E26ACC" w:rsidRPr="00E26ACC" w:rsidRDefault="00E26ACC" w:rsidP="00E26ACC">
            <w:pPr>
              <w:rPr>
                <w:rFonts w:ascii="Arial" w:hAnsi="Arial" w:cs="Arial"/>
                <w:sz w:val="20"/>
                <w:szCs w:val="20"/>
              </w:rPr>
            </w:pPr>
            <w:r w:rsidRPr="00E26ACC">
              <w:rPr>
                <w:rFonts w:ascii="Arial" w:hAnsi="Arial" w:cs="Arial"/>
                <w:sz w:val="20"/>
                <w:szCs w:val="20"/>
              </w:rPr>
              <w:t xml:space="preserve">JÖNKÖPING                       </w:t>
            </w:r>
          </w:p>
        </w:tc>
      </w:tr>
    </w:tbl>
    <w:p w:rsidR="00531AE9" w:rsidRDefault="009F7D6D" w:rsidP="003955EF">
      <w:pPr>
        <w:rPr>
          <w:rFonts w:ascii="Arial" w:hAnsi="Arial" w:cs="Arial"/>
          <w:b/>
          <w:color w:val="000000"/>
          <w:spacing w:val="-4"/>
          <w:szCs w:val="28"/>
        </w:rPr>
      </w:pPr>
      <w:r>
        <w:rPr>
          <w:rFonts w:ascii="Arial" w:hAnsi="Arial" w:cs="Arial"/>
          <w:b/>
          <w:color w:val="000000"/>
          <w:spacing w:val="-4"/>
          <w:szCs w:val="28"/>
        </w:rPr>
        <w:br/>
      </w:r>
      <w:r w:rsidR="00007EDA">
        <w:rPr>
          <w:rFonts w:ascii="Arial" w:hAnsi="Arial" w:cs="Arial"/>
          <w:b/>
          <w:color w:val="000000"/>
          <w:spacing w:val="-4"/>
          <w:szCs w:val="28"/>
        </w:rPr>
        <w:br/>
      </w:r>
      <w:r w:rsidR="00D119F4">
        <w:rPr>
          <w:rFonts w:ascii="Arial" w:hAnsi="Arial" w:cs="Arial"/>
          <w:b/>
          <w:color w:val="000000"/>
          <w:spacing w:val="-4"/>
          <w:szCs w:val="28"/>
        </w:rPr>
        <w:br/>
      </w:r>
    </w:p>
    <w:sectPr w:rsidR="00531AE9" w:rsidSect="007A4437">
      <w:headerReference w:type="default" r:id="rId9"/>
      <w:footerReference w:type="default" r:id="rId10"/>
      <w:pgSz w:w="11900" w:h="16840"/>
      <w:pgMar w:top="2269" w:right="1835"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EDA" w:rsidRDefault="00007EDA" w:rsidP="00553C46">
      <w:r>
        <w:separator/>
      </w:r>
    </w:p>
  </w:endnote>
  <w:endnote w:type="continuationSeparator" w:id="1">
    <w:p w:rsidR="00007EDA" w:rsidRDefault="00007EDA" w:rsidP="00553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oco">
    <w:panose1 w:val="020B0504050202020203"/>
    <w:charset w:val="00"/>
    <w:family w:val="swiss"/>
    <w:pitch w:val="variable"/>
    <w:sig w:usb0="A00000AF"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DA" w:rsidRPr="007A4437" w:rsidRDefault="00007EDA" w:rsidP="009F7D6D">
    <w:pPr>
      <w:rPr>
        <w:sz w:val="16"/>
        <w:szCs w:val="16"/>
      </w:rPr>
    </w:pPr>
    <w:r w:rsidRPr="007A4437">
      <w:rPr>
        <w:rFonts w:ascii="Arial" w:hAnsi="Arial" w:cs="Arial"/>
        <w:b/>
        <w:bCs/>
        <w:i/>
        <w:iCs/>
        <w:color w:val="7F7F7F"/>
        <w:sz w:val="16"/>
        <w:szCs w:val="16"/>
      </w:rPr>
      <w:t>Creditsafe är ett av Sveriges ledande affärs- och kreditupplysningsföretag</w:t>
    </w:r>
    <w:r w:rsidRPr="007A4437">
      <w:rPr>
        <w:rFonts w:ascii="Arial" w:hAnsi="Arial" w:cs="Arial"/>
        <w:i/>
        <w:iCs/>
        <w:color w:val="7F7F7F"/>
        <w:sz w:val="16"/>
        <w:szCs w:val="16"/>
      </w:rPr>
      <w:t>. Vi levererar kre</w:t>
    </w:r>
    <w:r>
      <w:rPr>
        <w:rFonts w:ascii="Arial" w:hAnsi="Arial" w:cs="Arial"/>
        <w:i/>
        <w:iCs/>
        <w:color w:val="7F7F7F"/>
        <w:sz w:val="16"/>
        <w:szCs w:val="16"/>
      </w:rPr>
      <w:t xml:space="preserve">ditinformation </w:t>
    </w:r>
    <w:r w:rsidRPr="007A4437">
      <w:rPr>
        <w:rFonts w:ascii="Arial" w:hAnsi="Arial" w:cs="Arial"/>
        <w:i/>
        <w:iCs/>
        <w:color w:val="7F7F7F"/>
        <w:sz w:val="16"/>
        <w:szCs w:val="16"/>
      </w:rPr>
      <w:t xml:space="preserve">direkt anpassad för webben eller via kundanpassade integrerade lösningar. </w:t>
    </w:r>
    <w:r w:rsidRPr="007A4437">
      <w:rPr>
        <w:rFonts w:ascii="Arial" w:hAnsi="Arial" w:cs="Arial"/>
        <w:i/>
        <w:color w:val="7F7F7F"/>
        <w:sz w:val="16"/>
        <w:szCs w:val="16"/>
      </w:rPr>
      <w:t>För er som har behov av att snabbt och enkelt kunna göra kreditbedömningar på företag och privatpersoner, erbjuder Creditsafe ett komplett utbud av tjänster. Creditsafe Sverige är en del av Creditsafe Group - Europas största leverantör av kredit- och affärsinformation.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EDA" w:rsidRDefault="00007EDA" w:rsidP="00553C46">
      <w:r>
        <w:separator/>
      </w:r>
    </w:p>
  </w:footnote>
  <w:footnote w:type="continuationSeparator" w:id="1">
    <w:p w:rsidR="00007EDA" w:rsidRDefault="00007EDA" w:rsidP="00553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EDA" w:rsidRPr="00A21031" w:rsidRDefault="00007EDA" w:rsidP="00A21031">
    <w:pPr>
      <w:pStyle w:val="Sidhuvud"/>
      <w:jc w:val="right"/>
      <w:rPr>
        <w:rFonts w:ascii="Arial" w:hAnsi="Arial"/>
        <w:i/>
      </w:rPr>
    </w:pPr>
    <w:r>
      <w:rPr>
        <w:noProof/>
      </w:rPr>
      <w:drawing>
        <wp:anchor distT="0" distB="0" distL="114300" distR="114300" simplePos="0" relativeHeight="251657728" behindDoc="1" locked="0" layoutInCell="1" allowOverlap="1">
          <wp:simplePos x="0" y="0"/>
          <wp:positionH relativeFrom="column">
            <wp:posOffset>-52070</wp:posOffset>
          </wp:positionH>
          <wp:positionV relativeFrom="paragraph">
            <wp:posOffset>-220980</wp:posOffset>
          </wp:positionV>
          <wp:extent cx="1790700" cy="590550"/>
          <wp:effectExtent l="19050" t="0" r="0" b="0"/>
          <wp:wrapTight wrapText="bothSides">
            <wp:wrapPolygon edited="0">
              <wp:start x="-230" y="0"/>
              <wp:lineTo x="-230" y="20903"/>
              <wp:lineTo x="21600" y="20903"/>
              <wp:lineTo x="21600" y="0"/>
              <wp:lineTo x="-230" y="0"/>
            </wp:wrapPolygon>
          </wp:wrapTight>
          <wp:docPr id="1" name="Bildobjekt 0" descr="creditsafe_simplysmarter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creditsafe_simplysmarter_RGB_small.jpg"/>
                  <pic:cNvPicPr>
                    <a:picLocks noChangeAspect="1" noChangeArrowheads="1"/>
                  </pic:cNvPicPr>
                </pic:nvPicPr>
                <pic:blipFill>
                  <a:blip r:embed="rId1"/>
                  <a:srcRect/>
                  <a:stretch>
                    <a:fillRect/>
                  </a:stretch>
                </pic:blipFill>
                <pic:spPr bwMode="auto">
                  <a:xfrm>
                    <a:off x="0" y="0"/>
                    <a:ext cx="1790700" cy="590550"/>
                  </a:xfrm>
                  <a:prstGeom prst="rect">
                    <a:avLst/>
                  </a:prstGeom>
                  <a:noFill/>
                  <a:ln w="9525">
                    <a:noFill/>
                    <a:miter lim="800000"/>
                    <a:headEnd/>
                    <a:tailEnd/>
                  </a:ln>
                </pic:spPr>
              </pic:pic>
            </a:graphicData>
          </a:graphic>
        </wp:anchor>
      </w:drawing>
    </w:r>
    <w:r>
      <w:tab/>
    </w:r>
    <w:r>
      <w:tab/>
    </w:r>
    <w:r>
      <w:rPr>
        <w:rFonts w:ascii="Arial" w:hAnsi="Arial"/>
      </w:rPr>
      <w:t>Pressmeddelande 10 januari 2014</w:t>
    </w:r>
    <w:r>
      <w:rPr>
        <w:rFonts w:ascii="Arial" w:hAnsi="Arial"/>
      </w:rPr>
      <w:br/>
    </w:r>
  </w:p>
  <w:p w:rsidR="00007EDA" w:rsidRPr="00650D8D" w:rsidRDefault="00007EDA" w:rsidP="00650D8D">
    <w:pPr>
      <w:pStyle w:val="Sidhuvud"/>
      <w:jc w:val="righ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60B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409AC"/>
    <w:multiLevelType w:val="hybridMultilevel"/>
    <w:tmpl w:val="976E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4DF0D53"/>
    <w:multiLevelType w:val="hybridMultilevel"/>
    <w:tmpl w:val="1E888CBC"/>
    <w:lvl w:ilvl="0" w:tplc="A8149788">
      <w:numFmt w:val="bullet"/>
      <w:lvlText w:val="-"/>
      <w:lvlJc w:val="left"/>
      <w:pPr>
        <w:ind w:left="720" w:hanging="360"/>
      </w:pPr>
      <w:rPr>
        <w:rFonts w:ascii="Arial" w:eastAsia="Times New Roman"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051BE7"/>
    <w:multiLevelType w:val="hybridMultilevel"/>
    <w:tmpl w:val="9C804254"/>
    <w:lvl w:ilvl="0" w:tplc="9E1292AE">
      <w:start w:val="2"/>
      <w:numFmt w:val="bullet"/>
      <w:lvlText w:val="-"/>
      <w:lvlJc w:val="left"/>
      <w:pPr>
        <w:ind w:left="390" w:hanging="360"/>
      </w:pPr>
      <w:rPr>
        <w:rFonts w:ascii="Calibri" w:eastAsia="Calibri" w:hAnsi="Calibri" w:cs="Times New Roman"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4">
    <w:nsid w:val="15AF7C6D"/>
    <w:multiLevelType w:val="hybridMultilevel"/>
    <w:tmpl w:val="870C6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AEF7169"/>
    <w:multiLevelType w:val="hybridMultilevel"/>
    <w:tmpl w:val="AF6C414C"/>
    <w:lvl w:ilvl="0" w:tplc="AECE8E96">
      <w:start w:val="59"/>
      <w:numFmt w:val="bullet"/>
      <w:lvlText w:val="-"/>
      <w:lvlJc w:val="left"/>
      <w:pPr>
        <w:ind w:left="405" w:hanging="360"/>
      </w:pPr>
      <w:rPr>
        <w:rFonts w:ascii="Arial" w:eastAsia="MS Mincho"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6">
    <w:nsid w:val="1E113BEA"/>
    <w:multiLevelType w:val="hybridMultilevel"/>
    <w:tmpl w:val="BC163386"/>
    <w:lvl w:ilvl="0" w:tplc="FEBAAE9A">
      <w:start w:val="5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EF64EB8"/>
    <w:multiLevelType w:val="multilevel"/>
    <w:tmpl w:val="79728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300704"/>
    <w:multiLevelType w:val="hybridMultilevel"/>
    <w:tmpl w:val="A5F42B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344A3CA5"/>
    <w:multiLevelType w:val="hybridMultilevel"/>
    <w:tmpl w:val="F35E026E"/>
    <w:lvl w:ilvl="0" w:tplc="E6D2ADDA">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F40532"/>
    <w:multiLevelType w:val="hybridMultilevel"/>
    <w:tmpl w:val="407C2B88"/>
    <w:lvl w:ilvl="0" w:tplc="5EF0919A">
      <w:start w:val="569"/>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F956AE4"/>
    <w:multiLevelType w:val="hybridMultilevel"/>
    <w:tmpl w:val="78F248CE"/>
    <w:lvl w:ilvl="0" w:tplc="4BE64BEE">
      <w:start w:val="10"/>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5160F98"/>
    <w:multiLevelType w:val="hybridMultilevel"/>
    <w:tmpl w:val="6F6CDB42"/>
    <w:lvl w:ilvl="0" w:tplc="D27C6A60">
      <w:start w:val="10"/>
      <w:numFmt w:val="bullet"/>
      <w:lvlText w:val="–"/>
      <w:lvlJc w:val="left"/>
      <w:pPr>
        <w:ind w:left="720" w:hanging="360"/>
      </w:pPr>
      <w:rPr>
        <w:rFonts w:ascii="Times" w:eastAsia="MS Mincho"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CE3DE9"/>
    <w:multiLevelType w:val="hybridMultilevel"/>
    <w:tmpl w:val="F50ECF52"/>
    <w:lvl w:ilvl="0" w:tplc="417E14A8">
      <w:start w:val="2013"/>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77E72DB"/>
    <w:multiLevelType w:val="hybridMultilevel"/>
    <w:tmpl w:val="A7F4AF64"/>
    <w:lvl w:ilvl="0" w:tplc="C8B43CD2">
      <w:start w:val="569"/>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FB17553"/>
    <w:multiLevelType w:val="hybridMultilevel"/>
    <w:tmpl w:val="8390D0B6"/>
    <w:lvl w:ilvl="0" w:tplc="041D0001">
      <w:start w:val="1"/>
      <w:numFmt w:val="bullet"/>
      <w:lvlText w:val=""/>
      <w:lvlJc w:val="left"/>
      <w:pPr>
        <w:ind w:left="750" w:hanging="360"/>
      </w:pPr>
      <w:rPr>
        <w:rFonts w:ascii="Symbol" w:hAnsi="Symbol"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16">
    <w:nsid w:val="52A66DBF"/>
    <w:multiLevelType w:val="hybridMultilevel"/>
    <w:tmpl w:val="B0088E98"/>
    <w:lvl w:ilvl="0" w:tplc="D58C01F0">
      <w:start w:val="10"/>
      <w:numFmt w:val="bullet"/>
      <w:lvlText w:val="–"/>
      <w:lvlJc w:val="left"/>
      <w:pPr>
        <w:ind w:left="360" w:hanging="360"/>
      </w:pPr>
      <w:rPr>
        <w:rFonts w:ascii="Cambria" w:eastAsia="MS Mincho"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53AE0D90"/>
    <w:multiLevelType w:val="hybridMultilevel"/>
    <w:tmpl w:val="00A40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B157CFF"/>
    <w:multiLevelType w:val="hybridMultilevel"/>
    <w:tmpl w:val="79BEC9FE"/>
    <w:lvl w:ilvl="0" w:tplc="CC5202EC">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C0C1424"/>
    <w:multiLevelType w:val="hybridMultilevel"/>
    <w:tmpl w:val="20023F56"/>
    <w:lvl w:ilvl="0" w:tplc="F16EB9A2">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2094792"/>
    <w:multiLevelType w:val="multilevel"/>
    <w:tmpl w:val="F3D25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EE92213"/>
    <w:multiLevelType w:val="hybridMultilevel"/>
    <w:tmpl w:val="27D0A5B4"/>
    <w:lvl w:ilvl="0" w:tplc="3248606A">
      <w:start w:val="10"/>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FB70DAB"/>
    <w:multiLevelType w:val="hybridMultilevel"/>
    <w:tmpl w:val="11C8A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18E2172"/>
    <w:multiLevelType w:val="hybridMultilevel"/>
    <w:tmpl w:val="AE68671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7D61321"/>
    <w:multiLevelType w:val="hybridMultilevel"/>
    <w:tmpl w:val="9A426A3A"/>
    <w:lvl w:ilvl="0" w:tplc="73BA159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DDF3323"/>
    <w:multiLevelType w:val="hybridMultilevel"/>
    <w:tmpl w:val="C5526998"/>
    <w:lvl w:ilvl="0" w:tplc="44026CFE">
      <w:start w:val="569"/>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E140F91"/>
    <w:multiLevelType w:val="hybridMultilevel"/>
    <w:tmpl w:val="20BACF4A"/>
    <w:lvl w:ilvl="0" w:tplc="B296AC22">
      <w:start w:val="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21"/>
  </w:num>
  <w:num w:numId="5">
    <w:abstractNumId w:val="8"/>
  </w:num>
  <w:num w:numId="6">
    <w:abstractNumId w:val="3"/>
  </w:num>
  <w:num w:numId="7">
    <w:abstractNumId w:val="6"/>
  </w:num>
  <w:num w:numId="8">
    <w:abstractNumId w:val="25"/>
  </w:num>
  <w:num w:numId="9">
    <w:abstractNumId w:val="10"/>
  </w:num>
  <w:num w:numId="10">
    <w:abstractNumId w:val="14"/>
  </w:num>
  <w:num w:numId="11">
    <w:abstractNumId w:val="2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5"/>
  </w:num>
  <w:num w:numId="17">
    <w:abstractNumId w:val="1"/>
  </w:num>
  <w:num w:numId="18">
    <w:abstractNumId w:val="9"/>
  </w:num>
  <w:num w:numId="19">
    <w:abstractNumId w:val="18"/>
  </w:num>
  <w:num w:numId="20">
    <w:abstractNumId w:val="19"/>
  </w:num>
  <w:num w:numId="21">
    <w:abstractNumId w:val="24"/>
  </w:num>
  <w:num w:numId="22">
    <w:abstractNumId w:val="22"/>
  </w:num>
  <w:num w:numId="23">
    <w:abstractNumId w:val="23"/>
  </w:num>
  <w:num w:numId="24">
    <w:abstractNumId w:val="17"/>
  </w:num>
  <w:num w:numId="25">
    <w:abstractNumId w:val="5"/>
  </w:num>
  <w:num w:numId="26">
    <w:abstractNumId w:val="1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1304"/>
  <w:hyphenationZone w:val="425"/>
  <w:characterSpacingControl w:val="doNotCompress"/>
  <w:hdrShapeDefaults>
    <o:shapedefaults v:ext="edit" spidmax="13313"/>
  </w:hdrShapeDefaults>
  <w:footnotePr>
    <w:footnote w:id="0"/>
    <w:footnote w:id="1"/>
  </w:footnotePr>
  <w:endnotePr>
    <w:endnote w:id="0"/>
    <w:endnote w:id="1"/>
  </w:endnotePr>
  <w:compat>
    <w:useFELayout/>
  </w:compat>
  <w:rsids>
    <w:rsidRoot w:val="00F13441"/>
    <w:rsid w:val="00000363"/>
    <w:rsid w:val="00001471"/>
    <w:rsid w:val="000055FF"/>
    <w:rsid w:val="000066E8"/>
    <w:rsid w:val="00007EDA"/>
    <w:rsid w:val="00037A4B"/>
    <w:rsid w:val="000416A1"/>
    <w:rsid w:val="000419EB"/>
    <w:rsid w:val="0004387B"/>
    <w:rsid w:val="00044FCA"/>
    <w:rsid w:val="000528B9"/>
    <w:rsid w:val="00053288"/>
    <w:rsid w:val="0005391F"/>
    <w:rsid w:val="000623D4"/>
    <w:rsid w:val="00072A32"/>
    <w:rsid w:val="00081FEA"/>
    <w:rsid w:val="00082A52"/>
    <w:rsid w:val="00090A4E"/>
    <w:rsid w:val="000A2656"/>
    <w:rsid w:val="000B6305"/>
    <w:rsid w:val="000C0077"/>
    <w:rsid w:val="000C2708"/>
    <w:rsid w:val="000C6539"/>
    <w:rsid w:val="000C78A5"/>
    <w:rsid w:val="000E20A9"/>
    <w:rsid w:val="000E3F36"/>
    <w:rsid w:val="000F0FAA"/>
    <w:rsid w:val="000F131A"/>
    <w:rsid w:val="000F598C"/>
    <w:rsid w:val="000F7D77"/>
    <w:rsid w:val="00114333"/>
    <w:rsid w:val="00114F98"/>
    <w:rsid w:val="00115A52"/>
    <w:rsid w:val="00116DB8"/>
    <w:rsid w:val="00126CF7"/>
    <w:rsid w:val="00135F5A"/>
    <w:rsid w:val="00152EC2"/>
    <w:rsid w:val="0015517A"/>
    <w:rsid w:val="00184480"/>
    <w:rsid w:val="0018517A"/>
    <w:rsid w:val="00191B0B"/>
    <w:rsid w:val="001924AC"/>
    <w:rsid w:val="00192FA2"/>
    <w:rsid w:val="00195251"/>
    <w:rsid w:val="001A653B"/>
    <w:rsid w:val="001A7067"/>
    <w:rsid w:val="001B06EB"/>
    <w:rsid w:val="001B0E36"/>
    <w:rsid w:val="001B1011"/>
    <w:rsid w:val="001B1791"/>
    <w:rsid w:val="001C11E8"/>
    <w:rsid w:val="001C62E6"/>
    <w:rsid w:val="001C769E"/>
    <w:rsid w:val="001D5BEE"/>
    <w:rsid w:val="001E32DC"/>
    <w:rsid w:val="001F3E3E"/>
    <w:rsid w:val="001F6EA1"/>
    <w:rsid w:val="0022297B"/>
    <w:rsid w:val="00222B6E"/>
    <w:rsid w:val="00223BEF"/>
    <w:rsid w:val="00233BE9"/>
    <w:rsid w:val="00243BBB"/>
    <w:rsid w:val="0024514B"/>
    <w:rsid w:val="002510AB"/>
    <w:rsid w:val="0025177B"/>
    <w:rsid w:val="00260CC3"/>
    <w:rsid w:val="00262490"/>
    <w:rsid w:val="002631FC"/>
    <w:rsid w:val="002805F9"/>
    <w:rsid w:val="00284C0C"/>
    <w:rsid w:val="0028590C"/>
    <w:rsid w:val="0028709C"/>
    <w:rsid w:val="00293F2F"/>
    <w:rsid w:val="00294C61"/>
    <w:rsid w:val="002A1442"/>
    <w:rsid w:val="002C2A91"/>
    <w:rsid w:val="002C3AB0"/>
    <w:rsid w:val="002C751B"/>
    <w:rsid w:val="00300683"/>
    <w:rsid w:val="003017BC"/>
    <w:rsid w:val="00301AB6"/>
    <w:rsid w:val="00301CCD"/>
    <w:rsid w:val="003024D0"/>
    <w:rsid w:val="003038BC"/>
    <w:rsid w:val="003040BA"/>
    <w:rsid w:val="00314A1B"/>
    <w:rsid w:val="003202EB"/>
    <w:rsid w:val="0032160E"/>
    <w:rsid w:val="00322856"/>
    <w:rsid w:val="00335D3E"/>
    <w:rsid w:val="0033735D"/>
    <w:rsid w:val="00337439"/>
    <w:rsid w:val="003405F2"/>
    <w:rsid w:val="00343ADF"/>
    <w:rsid w:val="00345F02"/>
    <w:rsid w:val="00353DF9"/>
    <w:rsid w:val="00356776"/>
    <w:rsid w:val="00370322"/>
    <w:rsid w:val="00382BD8"/>
    <w:rsid w:val="003955EF"/>
    <w:rsid w:val="003966D8"/>
    <w:rsid w:val="00397FBB"/>
    <w:rsid w:val="003A4460"/>
    <w:rsid w:val="003A68CF"/>
    <w:rsid w:val="003B49F8"/>
    <w:rsid w:val="003B4B29"/>
    <w:rsid w:val="003C4FE1"/>
    <w:rsid w:val="003C7ABB"/>
    <w:rsid w:val="003D7451"/>
    <w:rsid w:val="003E0628"/>
    <w:rsid w:val="003E1CC0"/>
    <w:rsid w:val="003E28DB"/>
    <w:rsid w:val="003E2982"/>
    <w:rsid w:val="003E41A6"/>
    <w:rsid w:val="003E7907"/>
    <w:rsid w:val="003F14DC"/>
    <w:rsid w:val="003F1F0A"/>
    <w:rsid w:val="003F764B"/>
    <w:rsid w:val="00405AEB"/>
    <w:rsid w:val="004137EA"/>
    <w:rsid w:val="004141E9"/>
    <w:rsid w:val="00414DC0"/>
    <w:rsid w:val="00436632"/>
    <w:rsid w:val="00436E54"/>
    <w:rsid w:val="00441EFD"/>
    <w:rsid w:val="00442201"/>
    <w:rsid w:val="004446B6"/>
    <w:rsid w:val="00446DC2"/>
    <w:rsid w:val="00447AA2"/>
    <w:rsid w:val="0045596D"/>
    <w:rsid w:val="00467223"/>
    <w:rsid w:val="00467340"/>
    <w:rsid w:val="004768AF"/>
    <w:rsid w:val="00480C02"/>
    <w:rsid w:val="004829F0"/>
    <w:rsid w:val="00483CC9"/>
    <w:rsid w:val="004A4332"/>
    <w:rsid w:val="004C5B27"/>
    <w:rsid w:val="004F14B8"/>
    <w:rsid w:val="004F1676"/>
    <w:rsid w:val="005148BF"/>
    <w:rsid w:val="00514FD6"/>
    <w:rsid w:val="0051568B"/>
    <w:rsid w:val="00531AE9"/>
    <w:rsid w:val="00547C5B"/>
    <w:rsid w:val="00552378"/>
    <w:rsid w:val="00553C46"/>
    <w:rsid w:val="00561D24"/>
    <w:rsid w:val="00565637"/>
    <w:rsid w:val="005819E8"/>
    <w:rsid w:val="00584838"/>
    <w:rsid w:val="005858F1"/>
    <w:rsid w:val="005870D7"/>
    <w:rsid w:val="005963A9"/>
    <w:rsid w:val="00597159"/>
    <w:rsid w:val="005B0D98"/>
    <w:rsid w:val="005B13F7"/>
    <w:rsid w:val="005B2A25"/>
    <w:rsid w:val="005B7A0F"/>
    <w:rsid w:val="005C0FD0"/>
    <w:rsid w:val="005C3185"/>
    <w:rsid w:val="005C5894"/>
    <w:rsid w:val="005D246B"/>
    <w:rsid w:val="005D2C62"/>
    <w:rsid w:val="005D4806"/>
    <w:rsid w:val="005D5016"/>
    <w:rsid w:val="005D5DE8"/>
    <w:rsid w:val="005E0DE1"/>
    <w:rsid w:val="005F3370"/>
    <w:rsid w:val="005F5A2A"/>
    <w:rsid w:val="0060253B"/>
    <w:rsid w:val="006053F3"/>
    <w:rsid w:val="0060623F"/>
    <w:rsid w:val="00606C8D"/>
    <w:rsid w:val="0060742B"/>
    <w:rsid w:val="00617152"/>
    <w:rsid w:val="006222D2"/>
    <w:rsid w:val="00625E13"/>
    <w:rsid w:val="00627E90"/>
    <w:rsid w:val="00636637"/>
    <w:rsid w:val="00637658"/>
    <w:rsid w:val="00650D8D"/>
    <w:rsid w:val="00651B36"/>
    <w:rsid w:val="006606E4"/>
    <w:rsid w:val="006659D9"/>
    <w:rsid w:val="00672FC4"/>
    <w:rsid w:val="00692B7B"/>
    <w:rsid w:val="00694804"/>
    <w:rsid w:val="0069494F"/>
    <w:rsid w:val="006A0BEA"/>
    <w:rsid w:val="006A1F6B"/>
    <w:rsid w:val="006A3C09"/>
    <w:rsid w:val="006A610D"/>
    <w:rsid w:val="006A642C"/>
    <w:rsid w:val="006B05AA"/>
    <w:rsid w:val="006B25CB"/>
    <w:rsid w:val="006B6020"/>
    <w:rsid w:val="006B61AE"/>
    <w:rsid w:val="006C0BA3"/>
    <w:rsid w:val="006C55FA"/>
    <w:rsid w:val="006D0F88"/>
    <w:rsid w:val="006D3423"/>
    <w:rsid w:val="006F031F"/>
    <w:rsid w:val="006F329F"/>
    <w:rsid w:val="006F5DAA"/>
    <w:rsid w:val="006F727B"/>
    <w:rsid w:val="007151B4"/>
    <w:rsid w:val="00720D02"/>
    <w:rsid w:val="00723DB7"/>
    <w:rsid w:val="0073020D"/>
    <w:rsid w:val="00731013"/>
    <w:rsid w:val="007346F6"/>
    <w:rsid w:val="0074627F"/>
    <w:rsid w:val="007521E0"/>
    <w:rsid w:val="007623A4"/>
    <w:rsid w:val="007709C0"/>
    <w:rsid w:val="00774274"/>
    <w:rsid w:val="00774DD2"/>
    <w:rsid w:val="00792B68"/>
    <w:rsid w:val="007A4437"/>
    <w:rsid w:val="007C0770"/>
    <w:rsid w:val="007D0F76"/>
    <w:rsid w:val="007D1F88"/>
    <w:rsid w:val="007D4469"/>
    <w:rsid w:val="007E3834"/>
    <w:rsid w:val="007F6902"/>
    <w:rsid w:val="00816E32"/>
    <w:rsid w:val="008241F3"/>
    <w:rsid w:val="0084120B"/>
    <w:rsid w:val="008417B3"/>
    <w:rsid w:val="00844606"/>
    <w:rsid w:val="00844B01"/>
    <w:rsid w:val="00845136"/>
    <w:rsid w:val="00851D5C"/>
    <w:rsid w:val="00864F68"/>
    <w:rsid w:val="008672BB"/>
    <w:rsid w:val="00874D85"/>
    <w:rsid w:val="008911BC"/>
    <w:rsid w:val="0089361A"/>
    <w:rsid w:val="008964EB"/>
    <w:rsid w:val="008A5AA4"/>
    <w:rsid w:val="008C14AE"/>
    <w:rsid w:val="008C3398"/>
    <w:rsid w:val="008C3787"/>
    <w:rsid w:val="008C39E4"/>
    <w:rsid w:val="008C45BE"/>
    <w:rsid w:val="008D3F7F"/>
    <w:rsid w:val="008D4053"/>
    <w:rsid w:val="008E6A96"/>
    <w:rsid w:val="009003C8"/>
    <w:rsid w:val="0090554C"/>
    <w:rsid w:val="00905FA3"/>
    <w:rsid w:val="009217C2"/>
    <w:rsid w:val="009260C1"/>
    <w:rsid w:val="00926957"/>
    <w:rsid w:val="00927F3F"/>
    <w:rsid w:val="00940628"/>
    <w:rsid w:val="00947D62"/>
    <w:rsid w:val="009564A7"/>
    <w:rsid w:val="00960902"/>
    <w:rsid w:val="009719CA"/>
    <w:rsid w:val="00973130"/>
    <w:rsid w:val="00977F60"/>
    <w:rsid w:val="0098633B"/>
    <w:rsid w:val="009869FE"/>
    <w:rsid w:val="00990E8D"/>
    <w:rsid w:val="0099344D"/>
    <w:rsid w:val="009955AB"/>
    <w:rsid w:val="0099701E"/>
    <w:rsid w:val="009C7CB9"/>
    <w:rsid w:val="009D1108"/>
    <w:rsid w:val="009D2DF6"/>
    <w:rsid w:val="009D669C"/>
    <w:rsid w:val="009F7D6D"/>
    <w:rsid w:val="00A055D3"/>
    <w:rsid w:val="00A21031"/>
    <w:rsid w:val="00A24290"/>
    <w:rsid w:val="00A26428"/>
    <w:rsid w:val="00A26D1E"/>
    <w:rsid w:val="00A3199B"/>
    <w:rsid w:val="00A346BE"/>
    <w:rsid w:val="00A52591"/>
    <w:rsid w:val="00A57DB2"/>
    <w:rsid w:val="00A60562"/>
    <w:rsid w:val="00A65CAA"/>
    <w:rsid w:val="00A77E1A"/>
    <w:rsid w:val="00A80DBF"/>
    <w:rsid w:val="00A84A5A"/>
    <w:rsid w:val="00A85EE7"/>
    <w:rsid w:val="00AA13B4"/>
    <w:rsid w:val="00AA3A00"/>
    <w:rsid w:val="00AA6957"/>
    <w:rsid w:val="00AB49C2"/>
    <w:rsid w:val="00AB73DD"/>
    <w:rsid w:val="00AC186C"/>
    <w:rsid w:val="00AC4F31"/>
    <w:rsid w:val="00AC7ED8"/>
    <w:rsid w:val="00AE4DA3"/>
    <w:rsid w:val="00AE5285"/>
    <w:rsid w:val="00AF27C3"/>
    <w:rsid w:val="00AF7469"/>
    <w:rsid w:val="00AF7F06"/>
    <w:rsid w:val="00B067C0"/>
    <w:rsid w:val="00B10F8F"/>
    <w:rsid w:val="00B11365"/>
    <w:rsid w:val="00B229B3"/>
    <w:rsid w:val="00B2417D"/>
    <w:rsid w:val="00B2525A"/>
    <w:rsid w:val="00B25744"/>
    <w:rsid w:val="00B3039A"/>
    <w:rsid w:val="00B30789"/>
    <w:rsid w:val="00B34D38"/>
    <w:rsid w:val="00B35E85"/>
    <w:rsid w:val="00B37D43"/>
    <w:rsid w:val="00B41562"/>
    <w:rsid w:val="00B463BC"/>
    <w:rsid w:val="00B6280E"/>
    <w:rsid w:val="00B62C01"/>
    <w:rsid w:val="00B648AB"/>
    <w:rsid w:val="00B72313"/>
    <w:rsid w:val="00B75BED"/>
    <w:rsid w:val="00B937C9"/>
    <w:rsid w:val="00B95088"/>
    <w:rsid w:val="00B976FF"/>
    <w:rsid w:val="00BA2871"/>
    <w:rsid w:val="00BA36E0"/>
    <w:rsid w:val="00BA395A"/>
    <w:rsid w:val="00BA573B"/>
    <w:rsid w:val="00BA578F"/>
    <w:rsid w:val="00BA76FC"/>
    <w:rsid w:val="00BB0B92"/>
    <w:rsid w:val="00BB137E"/>
    <w:rsid w:val="00BB59C1"/>
    <w:rsid w:val="00BC120D"/>
    <w:rsid w:val="00BC28BD"/>
    <w:rsid w:val="00BC68B3"/>
    <w:rsid w:val="00BD4F80"/>
    <w:rsid w:val="00BE4851"/>
    <w:rsid w:val="00BE5C23"/>
    <w:rsid w:val="00BF5E9A"/>
    <w:rsid w:val="00C04AB0"/>
    <w:rsid w:val="00C0790F"/>
    <w:rsid w:val="00C15521"/>
    <w:rsid w:val="00C23999"/>
    <w:rsid w:val="00C344F0"/>
    <w:rsid w:val="00C44522"/>
    <w:rsid w:val="00C45DE6"/>
    <w:rsid w:val="00C51C2E"/>
    <w:rsid w:val="00C70AFD"/>
    <w:rsid w:val="00C75E03"/>
    <w:rsid w:val="00C8116A"/>
    <w:rsid w:val="00C82B37"/>
    <w:rsid w:val="00C8312C"/>
    <w:rsid w:val="00C84019"/>
    <w:rsid w:val="00C84361"/>
    <w:rsid w:val="00CA73B7"/>
    <w:rsid w:val="00CB4AC8"/>
    <w:rsid w:val="00CB7FE8"/>
    <w:rsid w:val="00CC6331"/>
    <w:rsid w:val="00CD1F74"/>
    <w:rsid w:val="00CD3039"/>
    <w:rsid w:val="00CE0E38"/>
    <w:rsid w:val="00CE2496"/>
    <w:rsid w:val="00CF2FD6"/>
    <w:rsid w:val="00CF5D13"/>
    <w:rsid w:val="00D03874"/>
    <w:rsid w:val="00D03990"/>
    <w:rsid w:val="00D058E9"/>
    <w:rsid w:val="00D119F4"/>
    <w:rsid w:val="00D12E5C"/>
    <w:rsid w:val="00D1365E"/>
    <w:rsid w:val="00D201FD"/>
    <w:rsid w:val="00D2120F"/>
    <w:rsid w:val="00D22387"/>
    <w:rsid w:val="00D223A4"/>
    <w:rsid w:val="00D2452D"/>
    <w:rsid w:val="00D26DB1"/>
    <w:rsid w:val="00D52A68"/>
    <w:rsid w:val="00D53AFD"/>
    <w:rsid w:val="00D55665"/>
    <w:rsid w:val="00D57D57"/>
    <w:rsid w:val="00D62856"/>
    <w:rsid w:val="00D750EA"/>
    <w:rsid w:val="00D81DDB"/>
    <w:rsid w:val="00D9212D"/>
    <w:rsid w:val="00DB132D"/>
    <w:rsid w:val="00DC15F4"/>
    <w:rsid w:val="00DC2EFB"/>
    <w:rsid w:val="00DF5092"/>
    <w:rsid w:val="00E03CAE"/>
    <w:rsid w:val="00E103A8"/>
    <w:rsid w:val="00E26ACC"/>
    <w:rsid w:val="00E26CA1"/>
    <w:rsid w:val="00E323D7"/>
    <w:rsid w:val="00E45C56"/>
    <w:rsid w:val="00E5366D"/>
    <w:rsid w:val="00E6020C"/>
    <w:rsid w:val="00E60DD0"/>
    <w:rsid w:val="00E6265B"/>
    <w:rsid w:val="00E630DC"/>
    <w:rsid w:val="00E84400"/>
    <w:rsid w:val="00E84C64"/>
    <w:rsid w:val="00E85ED3"/>
    <w:rsid w:val="00E86F7C"/>
    <w:rsid w:val="00E91C05"/>
    <w:rsid w:val="00EA2351"/>
    <w:rsid w:val="00EB38BC"/>
    <w:rsid w:val="00EB447A"/>
    <w:rsid w:val="00EB736C"/>
    <w:rsid w:val="00EC2690"/>
    <w:rsid w:val="00EC7704"/>
    <w:rsid w:val="00ED55DD"/>
    <w:rsid w:val="00ED7C19"/>
    <w:rsid w:val="00EE6222"/>
    <w:rsid w:val="00EF35F2"/>
    <w:rsid w:val="00EF56BC"/>
    <w:rsid w:val="00EF7E13"/>
    <w:rsid w:val="00F0158C"/>
    <w:rsid w:val="00F07994"/>
    <w:rsid w:val="00F119ED"/>
    <w:rsid w:val="00F13441"/>
    <w:rsid w:val="00F157BB"/>
    <w:rsid w:val="00F23878"/>
    <w:rsid w:val="00F24F84"/>
    <w:rsid w:val="00F30F63"/>
    <w:rsid w:val="00F53FA8"/>
    <w:rsid w:val="00F630AD"/>
    <w:rsid w:val="00F73C1D"/>
    <w:rsid w:val="00F77533"/>
    <w:rsid w:val="00F77E8A"/>
    <w:rsid w:val="00F854BD"/>
    <w:rsid w:val="00F91344"/>
    <w:rsid w:val="00F93CD8"/>
    <w:rsid w:val="00F943F9"/>
    <w:rsid w:val="00F96301"/>
    <w:rsid w:val="00FA4E2F"/>
    <w:rsid w:val="00FA6040"/>
    <w:rsid w:val="00FB76E8"/>
    <w:rsid w:val="00FC7270"/>
    <w:rsid w:val="00FD0012"/>
    <w:rsid w:val="00FD38C2"/>
    <w:rsid w:val="00FE0D5E"/>
    <w:rsid w:val="00FE1D2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A5"/>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uiPriority w:val="22"/>
    <w:qFormat/>
    <w:rsid w:val="00F13441"/>
    <w:rPr>
      <w:b/>
      <w:bCs/>
    </w:rPr>
  </w:style>
  <w:style w:type="paragraph" w:styleId="Normalwebb">
    <w:name w:val="Normal (Web)"/>
    <w:basedOn w:val="Normal"/>
    <w:uiPriority w:val="99"/>
    <w:unhideWhenUsed/>
    <w:rsid w:val="00F13441"/>
    <w:pPr>
      <w:spacing w:before="100" w:beforeAutospacing="1" w:after="100" w:afterAutospacing="1"/>
    </w:pPr>
    <w:rPr>
      <w:rFonts w:ascii="Times" w:hAnsi="Times"/>
      <w:sz w:val="20"/>
      <w:szCs w:val="20"/>
    </w:rPr>
  </w:style>
  <w:style w:type="paragraph" w:customStyle="1" w:styleId="Frgadlista-dekorfrg11">
    <w:name w:val="Färgad lista - dekorfärg 11"/>
    <w:basedOn w:val="Normal"/>
    <w:uiPriority w:val="34"/>
    <w:qFormat/>
    <w:rsid w:val="00F13441"/>
    <w:pPr>
      <w:ind w:left="720"/>
      <w:contextualSpacing/>
    </w:pPr>
  </w:style>
  <w:style w:type="character" w:styleId="Hyperlnk">
    <w:name w:val="Hyperlink"/>
    <w:uiPriority w:val="99"/>
    <w:unhideWhenUsed/>
    <w:rsid w:val="00FA6040"/>
    <w:rPr>
      <w:color w:val="0000FF"/>
      <w:u w:val="single"/>
    </w:rPr>
  </w:style>
  <w:style w:type="character" w:styleId="Betoning">
    <w:name w:val="Emphasis"/>
    <w:uiPriority w:val="20"/>
    <w:qFormat/>
    <w:rsid w:val="003F1F0A"/>
    <w:rPr>
      <w:i/>
      <w:iCs/>
    </w:rPr>
  </w:style>
  <w:style w:type="paragraph" w:styleId="Sidhuvud">
    <w:name w:val="header"/>
    <w:basedOn w:val="Normal"/>
    <w:link w:val="SidhuvudChar"/>
    <w:uiPriority w:val="99"/>
    <w:unhideWhenUsed/>
    <w:rsid w:val="00553C46"/>
    <w:pPr>
      <w:tabs>
        <w:tab w:val="center" w:pos="4513"/>
        <w:tab w:val="right" w:pos="9026"/>
      </w:tabs>
    </w:pPr>
    <w:rPr>
      <w:sz w:val="20"/>
      <w:szCs w:val="20"/>
    </w:rPr>
  </w:style>
  <w:style w:type="character" w:customStyle="1" w:styleId="SidhuvudChar">
    <w:name w:val="Sidhuvud Char"/>
    <w:link w:val="Sidhuvud"/>
    <w:uiPriority w:val="99"/>
    <w:rsid w:val="00553C46"/>
    <w:rPr>
      <w:lang w:val="sv-SE"/>
    </w:rPr>
  </w:style>
  <w:style w:type="paragraph" w:styleId="Sidfot">
    <w:name w:val="footer"/>
    <w:basedOn w:val="Normal"/>
    <w:link w:val="SidfotChar"/>
    <w:uiPriority w:val="99"/>
    <w:unhideWhenUsed/>
    <w:rsid w:val="00553C46"/>
    <w:pPr>
      <w:tabs>
        <w:tab w:val="center" w:pos="4513"/>
        <w:tab w:val="right" w:pos="9026"/>
      </w:tabs>
    </w:pPr>
    <w:rPr>
      <w:sz w:val="20"/>
      <w:szCs w:val="20"/>
    </w:rPr>
  </w:style>
  <w:style w:type="character" w:customStyle="1" w:styleId="SidfotChar">
    <w:name w:val="Sidfot Char"/>
    <w:link w:val="Sidfot"/>
    <w:uiPriority w:val="99"/>
    <w:rsid w:val="00553C46"/>
    <w:rPr>
      <w:lang w:val="sv-SE"/>
    </w:rPr>
  </w:style>
  <w:style w:type="character" w:customStyle="1" w:styleId="st">
    <w:name w:val="st"/>
    <w:basedOn w:val="Standardstycketeckensnitt"/>
    <w:rsid w:val="0024514B"/>
  </w:style>
  <w:style w:type="character" w:customStyle="1" w:styleId="apple-style-span">
    <w:name w:val="apple-style-span"/>
    <w:basedOn w:val="Standardstycketeckensnitt"/>
    <w:rsid w:val="00F77E8A"/>
  </w:style>
  <w:style w:type="paragraph" w:customStyle="1" w:styleId="Pa2">
    <w:name w:val="Pa2"/>
    <w:basedOn w:val="Normal"/>
    <w:next w:val="Normal"/>
    <w:uiPriority w:val="99"/>
    <w:rsid w:val="003E2982"/>
    <w:pPr>
      <w:widowControl w:val="0"/>
      <w:autoSpaceDE w:val="0"/>
      <w:autoSpaceDN w:val="0"/>
      <w:adjustRightInd w:val="0"/>
      <w:spacing w:line="221" w:lineRule="atLeast"/>
    </w:pPr>
    <w:rPr>
      <w:rFonts w:ascii="Foco" w:hAnsi="Foco"/>
    </w:rPr>
  </w:style>
  <w:style w:type="character" w:customStyle="1" w:styleId="A5">
    <w:name w:val="A5"/>
    <w:uiPriority w:val="99"/>
    <w:rsid w:val="003E2982"/>
    <w:rPr>
      <w:rFonts w:cs="Foco"/>
      <w:color w:val="000000"/>
      <w:sz w:val="20"/>
      <w:szCs w:val="20"/>
    </w:rPr>
  </w:style>
  <w:style w:type="paragraph" w:styleId="Ballongtext">
    <w:name w:val="Balloon Text"/>
    <w:basedOn w:val="Normal"/>
    <w:link w:val="BallongtextChar"/>
    <w:uiPriority w:val="99"/>
    <w:semiHidden/>
    <w:unhideWhenUsed/>
    <w:rsid w:val="00AA3A00"/>
    <w:rPr>
      <w:rFonts w:ascii="Lucida Grande" w:hAnsi="Lucida Grande"/>
      <w:sz w:val="18"/>
      <w:szCs w:val="18"/>
    </w:rPr>
  </w:style>
  <w:style w:type="character" w:customStyle="1" w:styleId="BallongtextChar">
    <w:name w:val="Ballongtext Char"/>
    <w:link w:val="Ballongtext"/>
    <w:uiPriority w:val="99"/>
    <w:semiHidden/>
    <w:rsid w:val="00AA3A00"/>
    <w:rPr>
      <w:rFonts w:ascii="Lucida Grande" w:hAnsi="Lucida Grande"/>
      <w:sz w:val="18"/>
      <w:szCs w:val="18"/>
    </w:rPr>
  </w:style>
  <w:style w:type="paragraph" w:customStyle="1" w:styleId="Default">
    <w:name w:val="Default"/>
    <w:rsid w:val="00114F98"/>
    <w:pPr>
      <w:autoSpaceDE w:val="0"/>
      <w:autoSpaceDN w:val="0"/>
      <w:adjustRightInd w:val="0"/>
    </w:pPr>
    <w:rPr>
      <w:rFonts w:ascii="Arial" w:hAnsi="Arial" w:cs="Arial"/>
      <w:color w:val="000000"/>
      <w:sz w:val="24"/>
      <w:szCs w:val="24"/>
    </w:rPr>
  </w:style>
  <w:style w:type="paragraph" w:styleId="Liststycke">
    <w:name w:val="List Paragraph"/>
    <w:basedOn w:val="Normal"/>
    <w:uiPriority w:val="34"/>
    <w:qFormat/>
    <w:rsid w:val="001F6EA1"/>
    <w:pPr>
      <w:ind w:left="720"/>
      <w:contextualSpacing/>
    </w:pPr>
  </w:style>
  <w:style w:type="paragraph" w:styleId="Revision">
    <w:name w:val="Revision"/>
    <w:hidden/>
    <w:uiPriority w:val="99"/>
    <w:semiHidden/>
    <w:rsid w:val="006F5DAA"/>
    <w:rPr>
      <w:sz w:val="24"/>
      <w:szCs w:val="24"/>
    </w:rPr>
  </w:style>
  <w:style w:type="table" w:customStyle="1" w:styleId="Frgadlista1">
    <w:name w:val="Färgad lista1"/>
    <w:basedOn w:val="Normaltabell"/>
    <w:rsid w:val="001C62E6"/>
    <w:rPr>
      <w:rFonts w:ascii="Courier" w:eastAsia="Cambria" w:hAnsi="Courie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Kommentarsreferens">
    <w:name w:val="annotation reference"/>
    <w:basedOn w:val="Standardstycketeckensnitt"/>
    <w:uiPriority w:val="99"/>
    <w:semiHidden/>
    <w:unhideWhenUsed/>
    <w:rsid w:val="009217C2"/>
    <w:rPr>
      <w:sz w:val="16"/>
      <w:szCs w:val="16"/>
    </w:rPr>
  </w:style>
  <w:style w:type="paragraph" w:styleId="Kommentarer">
    <w:name w:val="annotation text"/>
    <w:basedOn w:val="Normal"/>
    <w:link w:val="KommentarerChar"/>
    <w:uiPriority w:val="99"/>
    <w:semiHidden/>
    <w:unhideWhenUsed/>
    <w:rsid w:val="009217C2"/>
    <w:rPr>
      <w:sz w:val="20"/>
      <w:szCs w:val="20"/>
    </w:rPr>
  </w:style>
  <w:style w:type="character" w:customStyle="1" w:styleId="KommentarerChar">
    <w:name w:val="Kommentarer Char"/>
    <w:basedOn w:val="Standardstycketeckensnitt"/>
    <w:link w:val="Kommentarer"/>
    <w:uiPriority w:val="99"/>
    <w:semiHidden/>
    <w:rsid w:val="009217C2"/>
  </w:style>
  <w:style w:type="paragraph" w:styleId="Kommentarsmne">
    <w:name w:val="annotation subject"/>
    <w:basedOn w:val="Kommentarer"/>
    <w:next w:val="Kommentarer"/>
    <w:link w:val="KommentarsmneChar"/>
    <w:uiPriority w:val="99"/>
    <w:semiHidden/>
    <w:unhideWhenUsed/>
    <w:rsid w:val="009217C2"/>
    <w:rPr>
      <w:b/>
      <w:bCs/>
    </w:rPr>
  </w:style>
  <w:style w:type="character" w:customStyle="1" w:styleId="KommentarsmneChar">
    <w:name w:val="Kommentarsämne Char"/>
    <w:basedOn w:val="KommentarerChar"/>
    <w:link w:val="Kommentarsmne"/>
    <w:uiPriority w:val="99"/>
    <w:semiHidden/>
    <w:rsid w:val="009217C2"/>
    <w:rPr>
      <w:b/>
      <w:bCs/>
    </w:rPr>
  </w:style>
</w:styles>
</file>

<file path=word/webSettings.xml><?xml version="1.0" encoding="utf-8"?>
<w:webSettings xmlns:r="http://schemas.openxmlformats.org/officeDocument/2006/relationships" xmlns:w="http://schemas.openxmlformats.org/wordprocessingml/2006/main">
  <w:divs>
    <w:div w:id="1132411">
      <w:bodyDiv w:val="1"/>
      <w:marLeft w:val="0"/>
      <w:marRight w:val="0"/>
      <w:marTop w:val="0"/>
      <w:marBottom w:val="0"/>
      <w:divBdr>
        <w:top w:val="none" w:sz="0" w:space="0" w:color="auto"/>
        <w:left w:val="none" w:sz="0" w:space="0" w:color="auto"/>
        <w:bottom w:val="none" w:sz="0" w:space="0" w:color="auto"/>
        <w:right w:val="none" w:sz="0" w:space="0" w:color="auto"/>
      </w:divBdr>
      <w:divsChild>
        <w:div w:id="680668750">
          <w:marLeft w:val="0"/>
          <w:marRight w:val="0"/>
          <w:marTop w:val="0"/>
          <w:marBottom w:val="0"/>
          <w:divBdr>
            <w:top w:val="none" w:sz="0" w:space="0" w:color="auto"/>
            <w:left w:val="none" w:sz="0" w:space="0" w:color="auto"/>
            <w:bottom w:val="none" w:sz="0" w:space="0" w:color="auto"/>
            <w:right w:val="none" w:sz="0" w:space="0" w:color="auto"/>
          </w:divBdr>
        </w:div>
        <w:div w:id="829952122">
          <w:marLeft w:val="0"/>
          <w:marRight w:val="0"/>
          <w:marTop w:val="0"/>
          <w:marBottom w:val="0"/>
          <w:divBdr>
            <w:top w:val="none" w:sz="0" w:space="0" w:color="auto"/>
            <w:left w:val="none" w:sz="0" w:space="0" w:color="auto"/>
            <w:bottom w:val="none" w:sz="0" w:space="0" w:color="auto"/>
            <w:right w:val="none" w:sz="0" w:space="0" w:color="auto"/>
          </w:divBdr>
        </w:div>
      </w:divsChild>
    </w:div>
    <w:div w:id="6760281">
      <w:bodyDiv w:val="1"/>
      <w:marLeft w:val="0"/>
      <w:marRight w:val="0"/>
      <w:marTop w:val="0"/>
      <w:marBottom w:val="0"/>
      <w:divBdr>
        <w:top w:val="none" w:sz="0" w:space="0" w:color="auto"/>
        <w:left w:val="none" w:sz="0" w:space="0" w:color="auto"/>
        <w:bottom w:val="none" w:sz="0" w:space="0" w:color="auto"/>
        <w:right w:val="none" w:sz="0" w:space="0" w:color="auto"/>
      </w:divBdr>
    </w:div>
    <w:div w:id="12535361">
      <w:bodyDiv w:val="1"/>
      <w:marLeft w:val="0"/>
      <w:marRight w:val="0"/>
      <w:marTop w:val="0"/>
      <w:marBottom w:val="0"/>
      <w:divBdr>
        <w:top w:val="none" w:sz="0" w:space="0" w:color="auto"/>
        <w:left w:val="none" w:sz="0" w:space="0" w:color="auto"/>
        <w:bottom w:val="none" w:sz="0" w:space="0" w:color="auto"/>
        <w:right w:val="none" w:sz="0" w:space="0" w:color="auto"/>
      </w:divBdr>
    </w:div>
    <w:div w:id="72440192">
      <w:bodyDiv w:val="1"/>
      <w:marLeft w:val="0"/>
      <w:marRight w:val="0"/>
      <w:marTop w:val="0"/>
      <w:marBottom w:val="0"/>
      <w:divBdr>
        <w:top w:val="none" w:sz="0" w:space="0" w:color="auto"/>
        <w:left w:val="none" w:sz="0" w:space="0" w:color="auto"/>
        <w:bottom w:val="none" w:sz="0" w:space="0" w:color="auto"/>
        <w:right w:val="none" w:sz="0" w:space="0" w:color="auto"/>
      </w:divBdr>
    </w:div>
    <w:div w:id="237638967">
      <w:bodyDiv w:val="1"/>
      <w:marLeft w:val="0"/>
      <w:marRight w:val="0"/>
      <w:marTop w:val="0"/>
      <w:marBottom w:val="0"/>
      <w:divBdr>
        <w:top w:val="none" w:sz="0" w:space="0" w:color="auto"/>
        <w:left w:val="none" w:sz="0" w:space="0" w:color="auto"/>
        <w:bottom w:val="none" w:sz="0" w:space="0" w:color="auto"/>
        <w:right w:val="none" w:sz="0" w:space="0" w:color="auto"/>
      </w:divBdr>
    </w:div>
    <w:div w:id="260644570">
      <w:bodyDiv w:val="1"/>
      <w:marLeft w:val="0"/>
      <w:marRight w:val="0"/>
      <w:marTop w:val="0"/>
      <w:marBottom w:val="0"/>
      <w:divBdr>
        <w:top w:val="none" w:sz="0" w:space="0" w:color="auto"/>
        <w:left w:val="none" w:sz="0" w:space="0" w:color="auto"/>
        <w:bottom w:val="none" w:sz="0" w:space="0" w:color="auto"/>
        <w:right w:val="none" w:sz="0" w:space="0" w:color="auto"/>
      </w:divBdr>
    </w:div>
    <w:div w:id="284704467">
      <w:bodyDiv w:val="1"/>
      <w:marLeft w:val="0"/>
      <w:marRight w:val="0"/>
      <w:marTop w:val="0"/>
      <w:marBottom w:val="0"/>
      <w:divBdr>
        <w:top w:val="none" w:sz="0" w:space="0" w:color="auto"/>
        <w:left w:val="none" w:sz="0" w:space="0" w:color="auto"/>
        <w:bottom w:val="none" w:sz="0" w:space="0" w:color="auto"/>
        <w:right w:val="none" w:sz="0" w:space="0" w:color="auto"/>
      </w:divBdr>
    </w:div>
    <w:div w:id="299002285">
      <w:bodyDiv w:val="1"/>
      <w:marLeft w:val="0"/>
      <w:marRight w:val="0"/>
      <w:marTop w:val="0"/>
      <w:marBottom w:val="0"/>
      <w:divBdr>
        <w:top w:val="none" w:sz="0" w:space="0" w:color="auto"/>
        <w:left w:val="none" w:sz="0" w:space="0" w:color="auto"/>
        <w:bottom w:val="none" w:sz="0" w:space="0" w:color="auto"/>
        <w:right w:val="none" w:sz="0" w:space="0" w:color="auto"/>
      </w:divBdr>
    </w:div>
    <w:div w:id="354771850">
      <w:bodyDiv w:val="1"/>
      <w:marLeft w:val="0"/>
      <w:marRight w:val="0"/>
      <w:marTop w:val="0"/>
      <w:marBottom w:val="0"/>
      <w:divBdr>
        <w:top w:val="none" w:sz="0" w:space="0" w:color="auto"/>
        <w:left w:val="none" w:sz="0" w:space="0" w:color="auto"/>
        <w:bottom w:val="none" w:sz="0" w:space="0" w:color="auto"/>
        <w:right w:val="none" w:sz="0" w:space="0" w:color="auto"/>
      </w:divBdr>
    </w:div>
    <w:div w:id="404373548">
      <w:bodyDiv w:val="1"/>
      <w:marLeft w:val="0"/>
      <w:marRight w:val="0"/>
      <w:marTop w:val="0"/>
      <w:marBottom w:val="0"/>
      <w:divBdr>
        <w:top w:val="none" w:sz="0" w:space="0" w:color="auto"/>
        <w:left w:val="none" w:sz="0" w:space="0" w:color="auto"/>
        <w:bottom w:val="none" w:sz="0" w:space="0" w:color="auto"/>
        <w:right w:val="none" w:sz="0" w:space="0" w:color="auto"/>
      </w:divBdr>
      <w:divsChild>
        <w:div w:id="1993364830">
          <w:marLeft w:val="0"/>
          <w:marRight w:val="0"/>
          <w:marTop w:val="0"/>
          <w:marBottom w:val="0"/>
          <w:divBdr>
            <w:top w:val="none" w:sz="0" w:space="0" w:color="auto"/>
            <w:left w:val="none" w:sz="0" w:space="0" w:color="auto"/>
            <w:bottom w:val="none" w:sz="0" w:space="0" w:color="auto"/>
            <w:right w:val="none" w:sz="0" w:space="0" w:color="auto"/>
          </w:divBdr>
          <w:divsChild>
            <w:div w:id="713390392">
              <w:marLeft w:val="0"/>
              <w:marRight w:val="0"/>
              <w:marTop w:val="0"/>
              <w:marBottom w:val="0"/>
              <w:divBdr>
                <w:top w:val="none" w:sz="0" w:space="0" w:color="auto"/>
                <w:left w:val="none" w:sz="0" w:space="0" w:color="auto"/>
                <w:bottom w:val="none" w:sz="0" w:space="0" w:color="auto"/>
                <w:right w:val="none" w:sz="0" w:space="0" w:color="auto"/>
              </w:divBdr>
              <w:divsChild>
                <w:div w:id="1286765614">
                  <w:marLeft w:val="0"/>
                  <w:marRight w:val="0"/>
                  <w:marTop w:val="0"/>
                  <w:marBottom w:val="0"/>
                  <w:divBdr>
                    <w:top w:val="none" w:sz="0" w:space="0" w:color="auto"/>
                    <w:left w:val="none" w:sz="0" w:space="0" w:color="auto"/>
                    <w:bottom w:val="none" w:sz="0" w:space="0" w:color="auto"/>
                    <w:right w:val="none" w:sz="0" w:space="0" w:color="auto"/>
                  </w:divBdr>
                  <w:divsChild>
                    <w:div w:id="1598826434">
                      <w:marLeft w:val="0"/>
                      <w:marRight w:val="0"/>
                      <w:marTop w:val="0"/>
                      <w:marBottom w:val="0"/>
                      <w:divBdr>
                        <w:top w:val="none" w:sz="0" w:space="0" w:color="auto"/>
                        <w:left w:val="none" w:sz="0" w:space="0" w:color="auto"/>
                        <w:bottom w:val="none" w:sz="0" w:space="0" w:color="auto"/>
                        <w:right w:val="none" w:sz="0" w:space="0" w:color="auto"/>
                      </w:divBdr>
                      <w:divsChild>
                        <w:div w:id="2084330762">
                          <w:marLeft w:val="0"/>
                          <w:marRight w:val="0"/>
                          <w:marTop w:val="0"/>
                          <w:marBottom w:val="0"/>
                          <w:divBdr>
                            <w:top w:val="none" w:sz="0" w:space="0" w:color="auto"/>
                            <w:left w:val="none" w:sz="0" w:space="0" w:color="auto"/>
                            <w:bottom w:val="none" w:sz="0" w:space="0" w:color="auto"/>
                            <w:right w:val="none" w:sz="0" w:space="0" w:color="auto"/>
                          </w:divBdr>
                          <w:divsChild>
                            <w:div w:id="2067219414">
                              <w:marLeft w:val="0"/>
                              <w:marRight w:val="0"/>
                              <w:marTop w:val="0"/>
                              <w:marBottom w:val="0"/>
                              <w:divBdr>
                                <w:top w:val="none" w:sz="0" w:space="0" w:color="auto"/>
                                <w:left w:val="none" w:sz="0" w:space="0" w:color="auto"/>
                                <w:bottom w:val="none" w:sz="0" w:space="0" w:color="auto"/>
                                <w:right w:val="none" w:sz="0" w:space="0" w:color="auto"/>
                              </w:divBdr>
                              <w:divsChild>
                                <w:div w:id="799149834">
                                  <w:marLeft w:val="0"/>
                                  <w:marRight w:val="0"/>
                                  <w:marTop w:val="0"/>
                                  <w:marBottom w:val="0"/>
                                  <w:divBdr>
                                    <w:top w:val="none" w:sz="0" w:space="0" w:color="auto"/>
                                    <w:left w:val="none" w:sz="0" w:space="0" w:color="auto"/>
                                    <w:bottom w:val="none" w:sz="0" w:space="0" w:color="auto"/>
                                    <w:right w:val="none" w:sz="0" w:space="0" w:color="auto"/>
                                  </w:divBdr>
                                  <w:divsChild>
                                    <w:div w:id="588853616">
                                      <w:marLeft w:val="125"/>
                                      <w:marRight w:val="125"/>
                                      <w:marTop w:val="0"/>
                                      <w:marBottom w:val="0"/>
                                      <w:divBdr>
                                        <w:top w:val="none" w:sz="0" w:space="0" w:color="auto"/>
                                        <w:left w:val="none" w:sz="0" w:space="0" w:color="auto"/>
                                        <w:bottom w:val="none" w:sz="0" w:space="0" w:color="auto"/>
                                        <w:right w:val="none" w:sz="0" w:space="0" w:color="auto"/>
                                      </w:divBdr>
                                      <w:divsChild>
                                        <w:div w:id="580942944">
                                          <w:marLeft w:val="0"/>
                                          <w:marRight w:val="0"/>
                                          <w:marTop w:val="0"/>
                                          <w:marBottom w:val="0"/>
                                          <w:divBdr>
                                            <w:top w:val="none" w:sz="0" w:space="0" w:color="auto"/>
                                            <w:left w:val="none" w:sz="0" w:space="0" w:color="auto"/>
                                            <w:bottom w:val="none" w:sz="0" w:space="0" w:color="auto"/>
                                            <w:right w:val="none" w:sz="0" w:space="0" w:color="auto"/>
                                          </w:divBdr>
                                          <w:divsChild>
                                            <w:div w:id="1632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285221">
      <w:bodyDiv w:val="1"/>
      <w:marLeft w:val="0"/>
      <w:marRight w:val="0"/>
      <w:marTop w:val="0"/>
      <w:marBottom w:val="0"/>
      <w:divBdr>
        <w:top w:val="none" w:sz="0" w:space="0" w:color="auto"/>
        <w:left w:val="none" w:sz="0" w:space="0" w:color="auto"/>
        <w:bottom w:val="none" w:sz="0" w:space="0" w:color="auto"/>
        <w:right w:val="none" w:sz="0" w:space="0" w:color="auto"/>
      </w:divBdr>
      <w:divsChild>
        <w:div w:id="106433487">
          <w:marLeft w:val="0"/>
          <w:marRight w:val="0"/>
          <w:marTop w:val="0"/>
          <w:marBottom w:val="0"/>
          <w:divBdr>
            <w:top w:val="none" w:sz="0" w:space="0" w:color="auto"/>
            <w:left w:val="none" w:sz="0" w:space="0" w:color="auto"/>
            <w:bottom w:val="none" w:sz="0" w:space="0" w:color="auto"/>
            <w:right w:val="none" w:sz="0" w:space="0" w:color="auto"/>
          </w:divBdr>
          <w:divsChild>
            <w:div w:id="1075736941">
              <w:marLeft w:val="-250"/>
              <w:marRight w:val="0"/>
              <w:marTop w:val="0"/>
              <w:marBottom w:val="125"/>
              <w:divBdr>
                <w:top w:val="none" w:sz="0" w:space="0" w:color="auto"/>
                <w:left w:val="none" w:sz="0" w:space="0" w:color="auto"/>
                <w:bottom w:val="none" w:sz="0" w:space="0" w:color="auto"/>
                <w:right w:val="none" w:sz="0" w:space="0" w:color="auto"/>
              </w:divBdr>
              <w:divsChild>
                <w:div w:id="524905758">
                  <w:marLeft w:val="0"/>
                  <w:marRight w:val="0"/>
                  <w:marTop w:val="0"/>
                  <w:marBottom w:val="0"/>
                  <w:divBdr>
                    <w:top w:val="none" w:sz="0" w:space="0" w:color="auto"/>
                    <w:left w:val="none" w:sz="0" w:space="0" w:color="auto"/>
                    <w:bottom w:val="none" w:sz="0" w:space="0" w:color="auto"/>
                    <w:right w:val="none" w:sz="0" w:space="0" w:color="auto"/>
                  </w:divBdr>
                  <w:divsChild>
                    <w:div w:id="221329449">
                      <w:marLeft w:val="-250"/>
                      <w:marRight w:val="0"/>
                      <w:marTop w:val="0"/>
                      <w:marBottom w:val="125"/>
                      <w:divBdr>
                        <w:top w:val="none" w:sz="0" w:space="0" w:color="auto"/>
                        <w:left w:val="none" w:sz="0" w:space="0" w:color="auto"/>
                        <w:bottom w:val="none" w:sz="0" w:space="0" w:color="auto"/>
                        <w:right w:val="none" w:sz="0" w:space="0" w:color="auto"/>
                      </w:divBdr>
                      <w:divsChild>
                        <w:div w:id="1374576880">
                          <w:marLeft w:val="0"/>
                          <w:marRight w:val="0"/>
                          <w:marTop w:val="0"/>
                          <w:marBottom w:val="0"/>
                          <w:divBdr>
                            <w:top w:val="none" w:sz="0" w:space="0" w:color="auto"/>
                            <w:left w:val="none" w:sz="0" w:space="0" w:color="auto"/>
                            <w:bottom w:val="none" w:sz="0" w:space="0" w:color="auto"/>
                            <w:right w:val="none" w:sz="0" w:space="0" w:color="auto"/>
                          </w:divBdr>
                          <w:divsChild>
                            <w:div w:id="121197896">
                              <w:marLeft w:val="0"/>
                              <w:marRight w:val="0"/>
                              <w:marTop w:val="0"/>
                              <w:marBottom w:val="0"/>
                              <w:divBdr>
                                <w:top w:val="none" w:sz="0" w:space="0" w:color="auto"/>
                                <w:left w:val="none" w:sz="0" w:space="0" w:color="auto"/>
                                <w:bottom w:val="none" w:sz="0" w:space="0" w:color="auto"/>
                                <w:right w:val="none" w:sz="0" w:space="0" w:color="auto"/>
                              </w:divBdr>
                              <w:divsChild>
                                <w:div w:id="20837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00054">
      <w:bodyDiv w:val="1"/>
      <w:marLeft w:val="0"/>
      <w:marRight w:val="0"/>
      <w:marTop w:val="0"/>
      <w:marBottom w:val="0"/>
      <w:divBdr>
        <w:top w:val="none" w:sz="0" w:space="0" w:color="auto"/>
        <w:left w:val="none" w:sz="0" w:space="0" w:color="auto"/>
        <w:bottom w:val="none" w:sz="0" w:space="0" w:color="auto"/>
        <w:right w:val="none" w:sz="0" w:space="0" w:color="auto"/>
      </w:divBdr>
    </w:div>
    <w:div w:id="509028478">
      <w:bodyDiv w:val="1"/>
      <w:marLeft w:val="0"/>
      <w:marRight w:val="0"/>
      <w:marTop w:val="0"/>
      <w:marBottom w:val="0"/>
      <w:divBdr>
        <w:top w:val="none" w:sz="0" w:space="0" w:color="auto"/>
        <w:left w:val="none" w:sz="0" w:space="0" w:color="auto"/>
        <w:bottom w:val="none" w:sz="0" w:space="0" w:color="auto"/>
        <w:right w:val="none" w:sz="0" w:space="0" w:color="auto"/>
      </w:divBdr>
    </w:div>
    <w:div w:id="537667257">
      <w:bodyDiv w:val="1"/>
      <w:marLeft w:val="0"/>
      <w:marRight w:val="0"/>
      <w:marTop w:val="0"/>
      <w:marBottom w:val="0"/>
      <w:divBdr>
        <w:top w:val="none" w:sz="0" w:space="0" w:color="auto"/>
        <w:left w:val="none" w:sz="0" w:space="0" w:color="auto"/>
        <w:bottom w:val="none" w:sz="0" w:space="0" w:color="auto"/>
        <w:right w:val="none" w:sz="0" w:space="0" w:color="auto"/>
      </w:divBdr>
    </w:div>
    <w:div w:id="616525481">
      <w:bodyDiv w:val="1"/>
      <w:marLeft w:val="0"/>
      <w:marRight w:val="0"/>
      <w:marTop w:val="0"/>
      <w:marBottom w:val="0"/>
      <w:divBdr>
        <w:top w:val="none" w:sz="0" w:space="0" w:color="auto"/>
        <w:left w:val="none" w:sz="0" w:space="0" w:color="auto"/>
        <w:bottom w:val="none" w:sz="0" w:space="0" w:color="auto"/>
        <w:right w:val="none" w:sz="0" w:space="0" w:color="auto"/>
      </w:divBdr>
    </w:div>
    <w:div w:id="628706930">
      <w:bodyDiv w:val="1"/>
      <w:marLeft w:val="0"/>
      <w:marRight w:val="0"/>
      <w:marTop w:val="0"/>
      <w:marBottom w:val="0"/>
      <w:divBdr>
        <w:top w:val="none" w:sz="0" w:space="0" w:color="auto"/>
        <w:left w:val="none" w:sz="0" w:space="0" w:color="auto"/>
        <w:bottom w:val="none" w:sz="0" w:space="0" w:color="auto"/>
        <w:right w:val="none" w:sz="0" w:space="0" w:color="auto"/>
      </w:divBdr>
    </w:div>
    <w:div w:id="633489322">
      <w:bodyDiv w:val="1"/>
      <w:marLeft w:val="0"/>
      <w:marRight w:val="0"/>
      <w:marTop w:val="0"/>
      <w:marBottom w:val="0"/>
      <w:divBdr>
        <w:top w:val="none" w:sz="0" w:space="0" w:color="auto"/>
        <w:left w:val="none" w:sz="0" w:space="0" w:color="auto"/>
        <w:bottom w:val="none" w:sz="0" w:space="0" w:color="auto"/>
        <w:right w:val="none" w:sz="0" w:space="0" w:color="auto"/>
      </w:divBdr>
    </w:div>
    <w:div w:id="667250406">
      <w:bodyDiv w:val="1"/>
      <w:marLeft w:val="0"/>
      <w:marRight w:val="0"/>
      <w:marTop w:val="0"/>
      <w:marBottom w:val="0"/>
      <w:divBdr>
        <w:top w:val="none" w:sz="0" w:space="0" w:color="auto"/>
        <w:left w:val="none" w:sz="0" w:space="0" w:color="auto"/>
        <w:bottom w:val="none" w:sz="0" w:space="0" w:color="auto"/>
        <w:right w:val="none" w:sz="0" w:space="0" w:color="auto"/>
      </w:divBdr>
      <w:divsChild>
        <w:div w:id="5331505">
          <w:marLeft w:val="0"/>
          <w:marRight w:val="0"/>
          <w:marTop w:val="0"/>
          <w:marBottom w:val="0"/>
          <w:divBdr>
            <w:top w:val="none" w:sz="0" w:space="0" w:color="auto"/>
            <w:left w:val="none" w:sz="0" w:space="0" w:color="auto"/>
            <w:bottom w:val="none" w:sz="0" w:space="0" w:color="auto"/>
            <w:right w:val="none" w:sz="0" w:space="0" w:color="auto"/>
          </w:divBdr>
        </w:div>
        <w:div w:id="138885157">
          <w:marLeft w:val="0"/>
          <w:marRight w:val="0"/>
          <w:marTop w:val="0"/>
          <w:marBottom w:val="0"/>
          <w:divBdr>
            <w:top w:val="none" w:sz="0" w:space="0" w:color="auto"/>
            <w:left w:val="none" w:sz="0" w:space="0" w:color="auto"/>
            <w:bottom w:val="none" w:sz="0" w:space="0" w:color="auto"/>
            <w:right w:val="none" w:sz="0" w:space="0" w:color="auto"/>
          </w:divBdr>
        </w:div>
      </w:divsChild>
    </w:div>
    <w:div w:id="723406104">
      <w:bodyDiv w:val="1"/>
      <w:marLeft w:val="0"/>
      <w:marRight w:val="0"/>
      <w:marTop w:val="0"/>
      <w:marBottom w:val="0"/>
      <w:divBdr>
        <w:top w:val="none" w:sz="0" w:space="0" w:color="auto"/>
        <w:left w:val="none" w:sz="0" w:space="0" w:color="auto"/>
        <w:bottom w:val="none" w:sz="0" w:space="0" w:color="auto"/>
        <w:right w:val="none" w:sz="0" w:space="0" w:color="auto"/>
      </w:divBdr>
    </w:div>
    <w:div w:id="731926708">
      <w:bodyDiv w:val="1"/>
      <w:marLeft w:val="0"/>
      <w:marRight w:val="0"/>
      <w:marTop w:val="0"/>
      <w:marBottom w:val="0"/>
      <w:divBdr>
        <w:top w:val="none" w:sz="0" w:space="0" w:color="auto"/>
        <w:left w:val="none" w:sz="0" w:space="0" w:color="auto"/>
        <w:bottom w:val="none" w:sz="0" w:space="0" w:color="auto"/>
        <w:right w:val="none" w:sz="0" w:space="0" w:color="auto"/>
      </w:divBdr>
    </w:div>
    <w:div w:id="1008870889">
      <w:bodyDiv w:val="1"/>
      <w:marLeft w:val="0"/>
      <w:marRight w:val="0"/>
      <w:marTop w:val="0"/>
      <w:marBottom w:val="0"/>
      <w:divBdr>
        <w:top w:val="none" w:sz="0" w:space="0" w:color="auto"/>
        <w:left w:val="none" w:sz="0" w:space="0" w:color="auto"/>
        <w:bottom w:val="none" w:sz="0" w:space="0" w:color="auto"/>
        <w:right w:val="none" w:sz="0" w:space="0" w:color="auto"/>
      </w:divBdr>
    </w:div>
    <w:div w:id="1198933575">
      <w:bodyDiv w:val="1"/>
      <w:marLeft w:val="0"/>
      <w:marRight w:val="0"/>
      <w:marTop w:val="0"/>
      <w:marBottom w:val="0"/>
      <w:divBdr>
        <w:top w:val="none" w:sz="0" w:space="0" w:color="auto"/>
        <w:left w:val="none" w:sz="0" w:space="0" w:color="auto"/>
        <w:bottom w:val="none" w:sz="0" w:space="0" w:color="auto"/>
        <w:right w:val="none" w:sz="0" w:space="0" w:color="auto"/>
      </w:divBdr>
    </w:div>
    <w:div w:id="1206479115">
      <w:bodyDiv w:val="1"/>
      <w:marLeft w:val="0"/>
      <w:marRight w:val="0"/>
      <w:marTop w:val="0"/>
      <w:marBottom w:val="0"/>
      <w:divBdr>
        <w:top w:val="none" w:sz="0" w:space="0" w:color="auto"/>
        <w:left w:val="none" w:sz="0" w:space="0" w:color="auto"/>
        <w:bottom w:val="none" w:sz="0" w:space="0" w:color="auto"/>
        <w:right w:val="none" w:sz="0" w:space="0" w:color="auto"/>
      </w:divBdr>
    </w:div>
    <w:div w:id="1214123332">
      <w:bodyDiv w:val="1"/>
      <w:marLeft w:val="0"/>
      <w:marRight w:val="0"/>
      <w:marTop w:val="0"/>
      <w:marBottom w:val="0"/>
      <w:divBdr>
        <w:top w:val="none" w:sz="0" w:space="0" w:color="auto"/>
        <w:left w:val="none" w:sz="0" w:space="0" w:color="auto"/>
        <w:bottom w:val="none" w:sz="0" w:space="0" w:color="auto"/>
        <w:right w:val="none" w:sz="0" w:space="0" w:color="auto"/>
      </w:divBdr>
    </w:div>
    <w:div w:id="1226641486">
      <w:bodyDiv w:val="1"/>
      <w:marLeft w:val="0"/>
      <w:marRight w:val="0"/>
      <w:marTop w:val="0"/>
      <w:marBottom w:val="0"/>
      <w:divBdr>
        <w:top w:val="none" w:sz="0" w:space="0" w:color="auto"/>
        <w:left w:val="none" w:sz="0" w:space="0" w:color="auto"/>
        <w:bottom w:val="none" w:sz="0" w:space="0" w:color="auto"/>
        <w:right w:val="none" w:sz="0" w:space="0" w:color="auto"/>
      </w:divBdr>
    </w:div>
    <w:div w:id="1251692121">
      <w:bodyDiv w:val="1"/>
      <w:marLeft w:val="0"/>
      <w:marRight w:val="0"/>
      <w:marTop w:val="0"/>
      <w:marBottom w:val="0"/>
      <w:divBdr>
        <w:top w:val="none" w:sz="0" w:space="0" w:color="auto"/>
        <w:left w:val="none" w:sz="0" w:space="0" w:color="auto"/>
        <w:bottom w:val="none" w:sz="0" w:space="0" w:color="auto"/>
        <w:right w:val="none" w:sz="0" w:space="0" w:color="auto"/>
      </w:divBdr>
    </w:div>
    <w:div w:id="1266887725">
      <w:bodyDiv w:val="1"/>
      <w:marLeft w:val="0"/>
      <w:marRight w:val="0"/>
      <w:marTop w:val="0"/>
      <w:marBottom w:val="0"/>
      <w:divBdr>
        <w:top w:val="none" w:sz="0" w:space="0" w:color="auto"/>
        <w:left w:val="none" w:sz="0" w:space="0" w:color="auto"/>
        <w:bottom w:val="none" w:sz="0" w:space="0" w:color="auto"/>
        <w:right w:val="none" w:sz="0" w:space="0" w:color="auto"/>
      </w:divBdr>
    </w:div>
    <w:div w:id="1275283740">
      <w:bodyDiv w:val="1"/>
      <w:marLeft w:val="0"/>
      <w:marRight w:val="0"/>
      <w:marTop w:val="0"/>
      <w:marBottom w:val="0"/>
      <w:divBdr>
        <w:top w:val="none" w:sz="0" w:space="0" w:color="auto"/>
        <w:left w:val="none" w:sz="0" w:space="0" w:color="auto"/>
        <w:bottom w:val="none" w:sz="0" w:space="0" w:color="auto"/>
        <w:right w:val="none" w:sz="0" w:space="0" w:color="auto"/>
      </w:divBdr>
    </w:div>
    <w:div w:id="1313367043">
      <w:bodyDiv w:val="1"/>
      <w:marLeft w:val="0"/>
      <w:marRight w:val="0"/>
      <w:marTop w:val="0"/>
      <w:marBottom w:val="0"/>
      <w:divBdr>
        <w:top w:val="none" w:sz="0" w:space="0" w:color="auto"/>
        <w:left w:val="none" w:sz="0" w:space="0" w:color="auto"/>
        <w:bottom w:val="none" w:sz="0" w:space="0" w:color="auto"/>
        <w:right w:val="none" w:sz="0" w:space="0" w:color="auto"/>
      </w:divBdr>
    </w:div>
    <w:div w:id="1366369484">
      <w:bodyDiv w:val="1"/>
      <w:marLeft w:val="0"/>
      <w:marRight w:val="0"/>
      <w:marTop w:val="0"/>
      <w:marBottom w:val="0"/>
      <w:divBdr>
        <w:top w:val="none" w:sz="0" w:space="0" w:color="auto"/>
        <w:left w:val="none" w:sz="0" w:space="0" w:color="auto"/>
        <w:bottom w:val="none" w:sz="0" w:space="0" w:color="auto"/>
        <w:right w:val="none" w:sz="0" w:space="0" w:color="auto"/>
      </w:divBdr>
    </w:div>
    <w:div w:id="1392460464">
      <w:bodyDiv w:val="1"/>
      <w:marLeft w:val="0"/>
      <w:marRight w:val="0"/>
      <w:marTop w:val="0"/>
      <w:marBottom w:val="0"/>
      <w:divBdr>
        <w:top w:val="none" w:sz="0" w:space="0" w:color="auto"/>
        <w:left w:val="none" w:sz="0" w:space="0" w:color="auto"/>
        <w:bottom w:val="none" w:sz="0" w:space="0" w:color="auto"/>
        <w:right w:val="none" w:sz="0" w:space="0" w:color="auto"/>
      </w:divBdr>
      <w:divsChild>
        <w:div w:id="455803299">
          <w:marLeft w:val="0"/>
          <w:marRight w:val="0"/>
          <w:marTop w:val="0"/>
          <w:marBottom w:val="0"/>
          <w:divBdr>
            <w:top w:val="none" w:sz="0" w:space="0" w:color="auto"/>
            <w:left w:val="none" w:sz="0" w:space="0" w:color="auto"/>
            <w:bottom w:val="none" w:sz="0" w:space="0" w:color="auto"/>
            <w:right w:val="none" w:sz="0" w:space="0" w:color="auto"/>
          </w:divBdr>
        </w:div>
        <w:div w:id="1553425290">
          <w:marLeft w:val="0"/>
          <w:marRight w:val="0"/>
          <w:marTop w:val="0"/>
          <w:marBottom w:val="0"/>
          <w:divBdr>
            <w:top w:val="none" w:sz="0" w:space="0" w:color="auto"/>
            <w:left w:val="none" w:sz="0" w:space="0" w:color="auto"/>
            <w:bottom w:val="none" w:sz="0" w:space="0" w:color="auto"/>
            <w:right w:val="none" w:sz="0" w:space="0" w:color="auto"/>
          </w:divBdr>
        </w:div>
      </w:divsChild>
    </w:div>
    <w:div w:id="1434007885">
      <w:bodyDiv w:val="1"/>
      <w:marLeft w:val="0"/>
      <w:marRight w:val="0"/>
      <w:marTop w:val="0"/>
      <w:marBottom w:val="0"/>
      <w:divBdr>
        <w:top w:val="none" w:sz="0" w:space="0" w:color="auto"/>
        <w:left w:val="none" w:sz="0" w:space="0" w:color="auto"/>
        <w:bottom w:val="none" w:sz="0" w:space="0" w:color="auto"/>
        <w:right w:val="none" w:sz="0" w:space="0" w:color="auto"/>
      </w:divBdr>
      <w:divsChild>
        <w:div w:id="43141691">
          <w:marLeft w:val="0"/>
          <w:marRight w:val="0"/>
          <w:marTop w:val="0"/>
          <w:marBottom w:val="0"/>
          <w:divBdr>
            <w:top w:val="none" w:sz="0" w:space="0" w:color="auto"/>
            <w:left w:val="none" w:sz="0" w:space="0" w:color="auto"/>
            <w:bottom w:val="none" w:sz="0" w:space="0" w:color="auto"/>
            <w:right w:val="none" w:sz="0" w:space="0" w:color="auto"/>
          </w:divBdr>
        </w:div>
        <w:div w:id="274096979">
          <w:marLeft w:val="0"/>
          <w:marRight w:val="0"/>
          <w:marTop w:val="0"/>
          <w:marBottom w:val="0"/>
          <w:divBdr>
            <w:top w:val="none" w:sz="0" w:space="0" w:color="auto"/>
            <w:left w:val="none" w:sz="0" w:space="0" w:color="auto"/>
            <w:bottom w:val="none" w:sz="0" w:space="0" w:color="auto"/>
            <w:right w:val="none" w:sz="0" w:space="0" w:color="auto"/>
          </w:divBdr>
        </w:div>
      </w:divsChild>
    </w:div>
    <w:div w:id="1484008486">
      <w:bodyDiv w:val="1"/>
      <w:marLeft w:val="0"/>
      <w:marRight w:val="0"/>
      <w:marTop w:val="0"/>
      <w:marBottom w:val="0"/>
      <w:divBdr>
        <w:top w:val="none" w:sz="0" w:space="0" w:color="auto"/>
        <w:left w:val="none" w:sz="0" w:space="0" w:color="auto"/>
        <w:bottom w:val="none" w:sz="0" w:space="0" w:color="auto"/>
        <w:right w:val="none" w:sz="0" w:space="0" w:color="auto"/>
      </w:divBdr>
      <w:divsChild>
        <w:div w:id="356741177">
          <w:marLeft w:val="0"/>
          <w:marRight w:val="0"/>
          <w:marTop w:val="0"/>
          <w:marBottom w:val="0"/>
          <w:divBdr>
            <w:top w:val="none" w:sz="0" w:space="0" w:color="auto"/>
            <w:left w:val="none" w:sz="0" w:space="0" w:color="auto"/>
            <w:bottom w:val="none" w:sz="0" w:space="0" w:color="auto"/>
            <w:right w:val="none" w:sz="0" w:space="0" w:color="auto"/>
          </w:divBdr>
          <w:divsChild>
            <w:div w:id="834414322">
              <w:marLeft w:val="-200"/>
              <w:marRight w:val="0"/>
              <w:marTop w:val="0"/>
              <w:marBottom w:val="100"/>
              <w:divBdr>
                <w:top w:val="none" w:sz="0" w:space="0" w:color="auto"/>
                <w:left w:val="none" w:sz="0" w:space="0" w:color="auto"/>
                <w:bottom w:val="none" w:sz="0" w:space="0" w:color="auto"/>
                <w:right w:val="none" w:sz="0" w:space="0" w:color="auto"/>
              </w:divBdr>
              <w:divsChild>
                <w:div w:id="1546412133">
                  <w:marLeft w:val="0"/>
                  <w:marRight w:val="0"/>
                  <w:marTop w:val="0"/>
                  <w:marBottom w:val="0"/>
                  <w:divBdr>
                    <w:top w:val="none" w:sz="0" w:space="0" w:color="auto"/>
                    <w:left w:val="none" w:sz="0" w:space="0" w:color="auto"/>
                    <w:bottom w:val="none" w:sz="0" w:space="0" w:color="auto"/>
                    <w:right w:val="none" w:sz="0" w:space="0" w:color="auto"/>
                  </w:divBdr>
                  <w:divsChild>
                    <w:div w:id="1293367986">
                      <w:marLeft w:val="-200"/>
                      <w:marRight w:val="0"/>
                      <w:marTop w:val="0"/>
                      <w:marBottom w:val="100"/>
                      <w:divBdr>
                        <w:top w:val="none" w:sz="0" w:space="0" w:color="auto"/>
                        <w:left w:val="none" w:sz="0" w:space="0" w:color="auto"/>
                        <w:bottom w:val="none" w:sz="0" w:space="0" w:color="auto"/>
                        <w:right w:val="none" w:sz="0" w:space="0" w:color="auto"/>
                      </w:divBdr>
                      <w:divsChild>
                        <w:div w:id="157312906">
                          <w:marLeft w:val="0"/>
                          <w:marRight w:val="0"/>
                          <w:marTop w:val="0"/>
                          <w:marBottom w:val="0"/>
                          <w:divBdr>
                            <w:top w:val="none" w:sz="0" w:space="0" w:color="auto"/>
                            <w:left w:val="none" w:sz="0" w:space="0" w:color="auto"/>
                            <w:bottom w:val="none" w:sz="0" w:space="0" w:color="auto"/>
                            <w:right w:val="none" w:sz="0" w:space="0" w:color="auto"/>
                          </w:divBdr>
                          <w:divsChild>
                            <w:div w:id="1973053711">
                              <w:marLeft w:val="0"/>
                              <w:marRight w:val="0"/>
                              <w:marTop w:val="0"/>
                              <w:marBottom w:val="0"/>
                              <w:divBdr>
                                <w:top w:val="none" w:sz="0" w:space="0" w:color="auto"/>
                                <w:left w:val="none" w:sz="0" w:space="0" w:color="auto"/>
                                <w:bottom w:val="none" w:sz="0" w:space="0" w:color="auto"/>
                                <w:right w:val="none" w:sz="0" w:space="0" w:color="auto"/>
                              </w:divBdr>
                              <w:divsChild>
                                <w:div w:id="13433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238963">
      <w:bodyDiv w:val="1"/>
      <w:marLeft w:val="0"/>
      <w:marRight w:val="0"/>
      <w:marTop w:val="0"/>
      <w:marBottom w:val="0"/>
      <w:divBdr>
        <w:top w:val="none" w:sz="0" w:space="0" w:color="auto"/>
        <w:left w:val="none" w:sz="0" w:space="0" w:color="auto"/>
        <w:bottom w:val="none" w:sz="0" w:space="0" w:color="auto"/>
        <w:right w:val="none" w:sz="0" w:space="0" w:color="auto"/>
      </w:divBdr>
      <w:divsChild>
        <w:div w:id="1479492762">
          <w:marLeft w:val="0"/>
          <w:marRight w:val="0"/>
          <w:marTop w:val="0"/>
          <w:marBottom w:val="0"/>
          <w:divBdr>
            <w:top w:val="none" w:sz="0" w:space="0" w:color="auto"/>
            <w:left w:val="none" w:sz="0" w:space="0" w:color="auto"/>
            <w:bottom w:val="none" w:sz="0" w:space="0" w:color="auto"/>
            <w:right w:val="none" w:sz="0" w:space="0" w:color="auto"/>
          </w:divBdr>
          <w:divsChild>
            <w:div w:id="1628505307">
              <w:marLeft w:val="0"/>
              <w:marRight w:val="0"/>
              <w:marTop w:val="0"/>
              <w:marBottom w:val="0"/>
              <w:divBdr>
                <w:top w:val="none" w:sz="0" w:space="0" w:color="auto"/>
                <w:left w:val="none" w:sz="0" w:space="0" w:color="auto"/>
                <w:bottom w:val="none" w:sz="0" w:space="0" w:color="auto"/>
                <w:right w:val="none" w:sz="0" w:space="0" w:color="auto"/>
              </w:divBdr>
              <w:divsChild>
                <w:div w:id="1427964814">
                  <w:marLeft w:val="0"/>
                  <w:marRight w:val="0"/>
                  <w:marTop w:val="0"/>
                  <w:marBottom w:val="0"/>
                  <w:divBdr>
                    <w:top w:val="none" w:sz="0" w:space="0" w:color="auto"/>
                    <w:left w:val="none" w:sz="0" w:space="0" w:color="auto"/>
                    <w:bottom w:val="none" w:sz="0" w:space="0" w:color="auto"/>
                    <w:right w:val="none" w:sz="0" w:space="0" w:color="auto"/>
                  </w:divBdr>
                  <w:divsChild>
                    <w:div w:id="1710451541">
                      <w:marLeft w:val="0"/>
                      <w:marRight w:val="0"/>
                      <w:marTop w:val="0"/>
                      <w:marBottom w:val="0"/>
                      <w:divBdr>
                        <w:top w:val="none" w:sz="0" w:space="0" w:color="auto"/>
                        <w:left w:val="none" w:sz="0" w:space="0" w:color="auto"/>
                        <w:bottom w:val="none" w:sz="0" w:space="0" w:color="auto"/>
                        <w:right w:val="none" w:sz="0" w:space="0" w:color="auto"/>
                      </w:divBdr>
                      <w:divsChild>
                        <w:div w:id="643507702">
                          <w:marLeft w:val="0"/>
                          <w:marRight w:val="0"/>
                          <w:marTop w:val="0"/>
                          <w:marBottom w:val="0"/>
                          <w:divBdr>
                            <w:top w:val="none" w:sz="0" w:space="0" w:color="auto"/>
                            <w:left w:val="none" w:sz="0" w:space="0" w:color="auto"/>
                            <w:bottom w:val="none" w:sz="0" w:space="0" w:color="auto"/>
                            <w:right w:val="none" w:sz="0" w:space="0" w:color="auto"/>
                          </w:divBdr>
                          <w:divsChild>
                            <w:div w:id="1023900515">
                              <w:marLeft w:val="0"/>
                              <w:marRight w:val="0"/>
                              <w:marTop w:val="0"/>
                              <w:marBottom w:val="0"/>
                              <w:divBdr>
                                <w:top w:val="none" w:sz="0" w:space="0" w:color="auto"/>
                                <w:left w:val="none" w:sz="0" w:space="0" w:color="auto"/>
                                <w:bottom w:val="none" w:sz="0" w:space="0" w:color="auto"/>
                                <w:right w:val="none" w:sz="0" w:space="0" w:color="auto"/>
                              </w:divBdr>
                              <w:divsChild>
                                <w:div w:id="679622985">
                                  <w:marLeft w:val="0"/>
                                  <w:marRight w:val="0"/>
                                  <w:marTop w:val="0"/>
                                  <w:marBottom w:val="0"/>
                                  <w:divBdr>
                                    <w:top w:val="none" w:sz="0" w:space="0" w:color="auto"/>
                                    <w:left w:val="none" w:sz="0" w:space="0" w:color="auto"/>
                                    <w:bottom w:val="none" w:sz="0" w:space="0" w:color="auto"/>
                                    <w:right w:val="none" w:sz="0" w:space="0" w:color="auto"/>
                                  </w:divBdr>
                                  <w:divsChild>
                                    <w:div w:id="18288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024933">
      <w:bodyDiv w:val="1"/>
      <w:marLeft w:val="0"/>
      <w:marRight w:val="0"/>
      <w:marTop w:val="0"/>
      <w:marBottom w:val="0"/>
      <w:divBdr>
        <w:top w:val="none" w:sz="0" w:space="0" w:color="auto"/>
        <w:left w:val="none" w:sz="0" w:space="0" w:color="auto"/>
        <w:bottom w:val="none" w:sz="0" w:space="0" w:color="auto"/>
        <w:right w:val="none" w:sz="0" w:space="0" w:color="auto"/>
      </w:divBdr>
    </w:div>
    <w:div w:id="1543403905">
      <w:bodyDiv w:val="1"/>
      <w:marLeft w:val="0"/>
      <w:marRight w:val="0"/>
      <w:marTop w:val="0"/>
      <w:marBottom w:val="0"/>
      <w:divBdr>
        <w:top w:val="none" w:sz="0" w:space="0" w:color="auto"/>
        <w:left w:val="none" w:sz="0" w:space="0" w:color="auto"/>
        <w:bottom w:val="none" w:sz="0" w:space="0" w:color="auto"/>
        <w:right w:val="none" w:sz="0" w:space="0" w:color="auto"/>
      </w:divBdr>
      <w:divsChild>
        <w:div w:id="1684746312">
          <w:marLeft w:val="0"/>
          <w:marRight w:val="0"/>
          <w:marTop w:val="0"/>
          <w:marBottom w:val="0"/>
          <w:divBdr>
            <w:top w:val="none" w:sz="0" w:space="0" w:color="auto"/>
            <w:left w:val="none" w:sz="0" w:space="0" w:color="auto"/>
            <w:bottom w:val="none" w:sz="0" w:space="0" w:color="auto"/>
            <w:right w:val="none" w:sz="0" w:space="0" w:color="auto"/>
          </w:divBdr>
          <w:divsChild>
            <w:div w:id="1051230199">
              <w:marLeft w:val="0"/>
              <w:marRight w:val="0"/>
              <w:marTop w:val="0"/>
              <w:marBottom w:val="0"/>
              <w:divBdr>
                <w:top w:val="none" w:sz="0" w:space="0" w:color="auto"/>
                <w:left w:val="none" w:sz="0" w:space="0" w:color="auto"/>
                <w:bottom w:val="none" w:sz="0" w:space="0" w:color="auto"/>
                <w:right w:val="none" w:sz="0" w:space="0" w:color="auto"/>
              </w:divBdr>
              <w:divsChild>
                <w:div w:id="875508608">
                  <w:marLeft w:val="0"/>
                  <w:marRight w:val="0"/>
                  <w:marTop w:val="0"/>
                  <w:marBottom w:val="0"/>
                  <w:divBdr>
                    <w:top w:val="none" w:sz="0" w:space="0" w:color="auto"/>
                    <w:left w:val="none" w:sz="0" w:space="0" w:color="auto"/>
                    <w:bottom w:val="none" w:sz="0" w:space="0" w:color="auto"/>
                    <w:right w:val="none" w:sz="0" w:space="0" w:color="auto"/>
                  </w:divBdr>
                  <w:divsChild>
                    <w:div w:id="2018771856">
                      <w:marLeft w:val="0"/>
                      <w:marRight w:val="0"/>
                      <w:marTop w:val="0"/>
                      <w:marBottom w:val="0"/>
                      <w:divBdr>
                        <w:top w:val="none" w:sz="0" w:space="0" w:color="auto"/>
                        <w:left w:val="none" w:sz="0" w:space="0" w:color="auto"/>
                        <w:bottom w:val="none" w:sz="0" w:space="0" w:color="auto"/>
                        <w:right w:val="none" w:sz="0" w:space="0" w:color="auto"/>
                      </w:divBdr>
                      <w:divsChild>
                        <w:div w:id="653069646">
                          <w:marLeft w:val="0"/>
                          <w:marRight w:val="0"/>
                          <w:marTop w:val="0"/>
                          <w:marBottom w:val="0"/>
                          <w:divBdr>
                            <w:top w:val="none" w:sz="0" w:space="0" w:color="auto"/>
                            <w:left w:val="none" w:sz="0" w:space="0" w:color="auto"/>
                            <w:bottom w:val="none" w:sz="0" w:space="0" w:color="auto"/>
                            <w:right w:val="none" w:sz="0" w:space="0" w:color="auto"/>
                          </w:divBdr>
                          <w:divsChild>
                            <w:div w:id="918254885">
                              <w:marLeft w:val="188"/>
                              <w:marRight w:val="0"/>
                              <w:marTop w:val="0"/>
                              <w:marBottom w:val="25"/>
                              <w:divBdr>
                                <w:top w:val="none" w:sz="0" w:space="0" w:color="auto"/>
                                <w:left w:val="none" w:sz="0" w:space="0" w:color="auto"/>
                                <w:bottom w:val="none" w:sz="0" w:space="0" w:color="auto"/>
                                <w:right w:val="none" w:sz="0" w:space="0" w:color="auto"/>
                              </w:divBdr>
                              <w:divsChild>
                                <w:div w:id="818687958">
                                  <w:marLeft w:val="0"/>
                                  <w:marRight w:val="0"/>
                                  <w:marTop w:val="0"/>
                                  <w:marBottom w:val="0"/>
                                  <w:divBdr>
                                    <w:top w:val="none" w:sz="0" w:space="0" w:color="auto"/>
                                    <w:left w:val="none" w:sz="0" w:space="0" w:color="auto"/>
                                    <w:bottom w:val="none" w:sz="0" w:space="0" w:color="auto"/>
                                    <w:right w:val="none" w:sz="0" w:space="0" w:color="auto"/>
                                  </w:divBdr>
                                  <w:divsChild>
                                    <w:div w:id="13857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80367">
      <w:bodyDiv w:val="1"/>
      <w:marLeft w:val="0"/>
      <w:marRight w:val="0"/>
      <w:marTop w:val="0"/>
      <w:marBottom w:val="0"/>
      <w:divBdr>
        <w:top w:val="none" w:sz="0" w:space="0" w:color="auto"/>
        <w:left w:val="none" w:sz="0" w:space="0" w:color="auto"/>
        <w:bottom w:val="none" w:sz="0" w:space="0" w:color="auto"/>
        <w:right w:val="none" w:sz="0" w:space="0" w:color="auto"/>
      </w:divBdr>
    </w:div>
    <w:div w:id="1596594059">
      <w:bodyDiv w:val="1"/>
      <w:marLeft w:val="0"/>
      <w:marRight w:val="0"/>
      <w:marTop w:val="0"/>
      <w:marBottom w:val="0"/>
      <w:divBdr>
        <w:top w:val="none" w:sz="0" w:space="0" w:color="auto"/>
        <w:left w:val="none" w:sz="0" w:space="0" w:color="auto"/>
        <w:bottom w:val="none" w:sz="0" w:space="0" w:color="auto"/>
        <w:right w:val="none" w:sz="0" w:space="0" w:color="auto"/>
      </w:divBdr>
    </w:div>
    <w:div w:id="1692105388">
      <w:bodyDiv w:val="1"/>
      <w:marLeft w:val="0"/>
      <w:marRight w:val="0"/>
      <w:marTop w:val="0"/>
      <w:marBottom w:val="0"/>
      <w:divBdr>
        <w:top w:val="none" w:sz="0" w:space="0" w:color="auto"/>
        <w:left w:val="none" w:sz="0" w:space="0" w:color="auto"/>
        <w:bottom w:val="none" w:sz="0" w:space="0" w:color="auto"/>
        <w:right w:val="none" w:sz="0" w:space="0" w:color="auto"/>
      </w:divBdr>
    </w:div>
    <w:div w:id="1739396825">
      <w:bodyDiv w:val="1"/>
      <w:marLeft w:val="0"/>
      <w:marRight w:val="0"/>
      <w:marTop w:val="0"/>
      <w:marBottom w:val="0"/>
      <w:divBdr>
        <w:top w:val="none" w:sz="0" w:space="0" w:color="auto"/>
        <w:left w:val="none" w:sz="0" w:space="0" w:color="auto"/>
        <w:bottom w:val="none" w:sz="0" w:space="0" w:color="auto"/>
        <w:right w:val="none" w:sz="0" w:space="0" w:color="auto"/>
      </w:divBdr>
    </w:div>
    <w:div w:id="1838155842">
      <w:bodyDiv w:val="1"/>
      <w:marLeft w:val="0"/>
      <w:marRight w:val="0"/>
      <w:marTop w:val="0"/>
      <w:marBottom w:val="0"/>
      <w:divBdr>
        <w:top w:val="none" w:sz="0" w:space="0" w:color="auto"/>
        <w:left w:val="none" w:sz="0" w:space="0" w:color="auto"/>
        <w:bottom w:val="none" w:sz="0" w:space="0" w:color="auto"/>
        <w:right w:val="none" w:sz="0" w:space="0" w:color="auto"/>
      </w:divBdr>
    </w:div>
    <w:div w:id="1846477186">
      <w:bodyDiv w:val="1"/>
      <w:marLeft w:val="0"/>
      <w:marRight w:val="0"/>
      <w:marTop w:val="0"/>
      <w:marBottom w:val="0"/>
      <w:divBdr>
        <w:top w:val="none" w:sz="0" w:space="0" w:color="auto"/>
        <w:left w:val="none" w:sz="0" w:space="0" w:color="auto"/>
        <w:bottom w:val="none" w:sz="0" w:space="0" w:color="auto"/>
        <w:right w:val="none" w:sz="0" w:space="0" w:color="auto"/>
      </w:divBdr>
    </w:div>
    <w:div w:id="1858033178">
      <w:bodyDiv w:val="1"/>
      <w:marLeft w:val="0"/>
      <w:marRight w:val="0"/>
      <w:marTop w:val="0"/>
      <w:marBottom w:val="0"/>
      <w:divBdr>
        <w:top w:val="none" w:sz="0" w:space="0" w:color="auto"/>
        <w:left w:val="none" w:sz="0" w:space="0" w:color="auto"/>
        <w:bottom w:val="none" w:sz="0" w:space="0" w:color="auto"/>
        <w:right w:val="none" w:sz="0" w:space="0" w:color="auto"/>
      </w:divBdr>
    </w:div>
    <w:div w:id="1875728033">
      <w:bodyDiv w:val="1"/>
      <w:marLeft w:val="0"/>
      <w:marRight w:val="0"/>
      <w:marTop w:val="0"/>
      <w:marBottom w:val="0"/>
      <w:divBdr>
        <w:top w:val="none" w:sz="0" w:space="0" w:color="auto"/>
        <w:left w:val="none" w:sz="0" w:space="0" w:color="auto"/>
        <w:bottom w:val="none" w:sz="0" w:space="0" w:color="auto"/>
        <w:right w:val="none" w:sz="0" w:space="0" w:color="auto"/>
      </w:divBdr>
    </w:div>
    <w:div w:id="1885942413">
      <w:bodyDiv w:val="1"/>
      <w:marLeft w:val="0"/>
      <w:marRight w:val="0"/>
      <w:marTop w:val="0"/>
      <w:marBottom w:val="0"/>
      <w:divBdr>
        <w:top w:val="none" w:sz="0" w:space="0" w:color="auto"/>
        <w:left w:val="none" w:sz="0" w:space="0" w:color="auto"/>
        <w:bottom w:val="none" w:sz="0" w:space="0" w:color="auto"/>
        <w:right w:val="none" w:sz="0" w:space="0" w:color="auto"/>
      </w:divBdr>
    </w:div>
    <w:div w:id="1914389428">
      <w:bodyDiv w:val="1"/>
      <w:marLeft w:val="0"/>
      <w:marRight w:val="0"/>
      <w:marTop w:val="0"/>
      <w:marBottom w:val="0"/>
      <w:divBdr>
        <w:top w:val="none" w:sz="0" w:space="0" w:color="auto"/>
        <w:left w:val="none" w:sz="0" w:space="0" w:color="auto"/>
        <w:bottom w:val="none" w:sz="0" w:space="0" w:color="auto"/>
        <w:right w:val="none" w:sz="0" w:space="0" w:color="auto"/>
      </w:divBdr>
    </w:div>
    <w:div w:id="2015523163">
      <w:bodyDiv w:val="1"/>
      <w:marLeft w:val="0"/>
      <w:marRight w:val="0"/>
      <w:marTop w:val="0"/>
      <w:marBottom w:val="0"/>
      <w:divBdr>
        <w:top w:val="none" w:sz="0" w:space="0" w:color="auto"/>
        <w:left w:val="none" w:sz="0" w:space="0" w:color="auto"/>
        <w:bottom w:val="none" w:sz="0" w:space="0" w:color="auto"/>
        <w:right w:val="none" w:sz="0" w:space="0" w:color="auto"/>
      </w:divBdr>
    </w:div>
    <w:div w:id="2035572516">
      <w:bodyDiv w:val="1"/>
      <w:marLeft w:val="0"/>
      <w:marRight w:val="0"/>
      <w:marTop w:val="0"/>
      <w:marBottom w:val="0"/>
      <w:divBdr>
        <w:top w:val="none" w:sz="0" w:space="0" w:color="auto"/>
        <w:left w:val="none" w:sz="0" w:space="0" w:color="auto"/>
        <w:bottom w:val="none" w:sz="0" w:space="0" w:color="auto"/>
        <w:right w:val="none" w:sz="0" w:space="0" w:color="auto"/>
      </w:divBdr>
    </w:div>
    <w:div w:id="2095082875">
      <w:bodyDiv w:val="1"/>
      <w:marLeft w:val="0"/>
      <w:marRight w:val="0"/>
      <w:marTop w:val="0"/>
      <w:marBottom w:val="0"/>
      <w:divBdr>
        <w:top w:val="none" w:sz="0" w:space="0" w:color="auto"/>
        <w:left w:val="none" w:sz="0" w:space="0" w:color="auto"/>
        <w:bottom w:val="none" w:sz="0" w:space="0" w:color="auto"/>
        <w:right w:val="none" w:sz="0" w:space="0" w:color="auto"/>
      </w:divBdr>
    </w:div>
    <w:div w:id="2147234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ssesaan\Desktop\J&#246;nk&#246;p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style val="5"/>
  <c:chart>
    <c:autoTitleDeleted val="1"/>
    <c:plotArea>
      <c:layout>
        <c:manualLayout>
          <c:layoutTarget val="inner"/>
          <c:xMode val="edge"/>
          <c:yMode val="edge"/>
          <c:x val="8.2067129444157144E-2"/>
          <c:y val="4.345273837697277E-2"/>
          <c:w val="0.91693706171310252"/>
          <c:h val="0.7661834314819217"/>
        </c:manualLayout>
      </c:layout>
      <c:barChart>
        <c:barDir val="col"/>
        <c:grouping val="clustered"/>
        <c:ser>
          <c:idx val="0"/>
          <c:order val="0"/>
          <c:dPt>
            <c:idx val="2"/>
            <c:spPr>
              <a:solidFill>
                <a:srgbClr val="C00000"/>
              </a:solidFill>
            </c:spPr>
          </c:dPt>
          <c:dLbls>
            <c:showVal val="1"/>
          </c:dLbls>
          <c:cat>
            <c:numRef>
              <c:f>Blad1!$A$6:$A$8</c:f>
              <c:numCache>
                <c:formatCode>General</c:formatCode>
                <c:ptCount val="3"/>
                <c:pt idx="0">
                  <c:v>2011</c:v>
                </c:pt>
                <c:pt idx="1">
                  <c:v>2012</c:v>
                </c:pt>
                <c:pt idx="2">
                  <c:v>2013</c:v>
                </c:pt>
              </c:numCache>
            </c:numRef>
          </c:cat>
          <c:val>
            <c:numRef>
              <c:f>Blad1!$B$6:$B$8</c:f>
              <c:numCache>
                <c:formatCode>General</c:formatCode>
                <c:ptCount val="3"/>
                <c:pt idx="0">
                  <c:v>159</c:v>
                </c:pt>
                <c:pt idx="1">
                  <c:v>144</c:v>
                </c:pt>
                <c:pt idx="2">
                  <c:v>194</c:v>
                </c:pt>
              </c:numCache>
            </c:numRef>
          </c:val>
        </c:ser>
        <c:dLbls>
          <c:showVal val="1"/>
        </c:dLbls>
        <c:axId val="80543744"/>
        <c:axId val="80545280"/>
      </c:barChart>
      <c:catAx>
        <c:axId val="80543744"/>
        <c:scaling>
          <c:orientation val="minMax"/>
        </c:scaling>
        <c:axPos val="b"/>
        <c:numFmt formatCode="General" sourceLinked="1"/>
        <c:tickLblPos val="nextTo"/>
        <c:crossAx val="80545280"/>
        <c:crosses val="autoZero"/>
        <c:auto val="1"/>
        <c:lblAlgn val="ctr"/>
        <c:lblOffset val="100"/>
      </c:catAx>
      <c:valAx>
        <c:axId val="80545280"/>
        <c:scaling>
          <c:orientation val="minMax"/>
        </c:scaling>
        <c:axPos val="l"/>
        <c:numFmt formatCode="General" sourceLinked="1"/>
        <c:tickLblPos val="nextTo"/>
        <c:crossAx val="80543744"/>
        <c:crosses val="autoZero"/>
        <c:crossBetween val="between"/>
      </c:valAx>
    </c:plotArea>
    <c:plotVisOnly val="1"/>
    <c:dispBlanksAs val="gap"/>
  </c:chart>
  <c:spPr>
    <a:ln>
      <a:solidFill>
        <a:schemeClr val="tx1"/>
      </a:solidFill>
    </a:ln>
  </c:spPr>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AA0C-5E11-4B25-BC7F-DAA7458A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768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911</CharactersWithSpaces>
  <SharedDoc>false</SharedDoc>
  <HLinks>
    <vt:vector size="12" baseType="variant">
      <vt:variant>
        <vt:i4>6357008</vt:i4>
      </vt:variant>
      <vt:variant>
        <vt:i4>3</vt:i4>
      </vt:variant>
      <vt:variant>
        <vt:i4>0</vt:i4>
      </vt:variant>
      <vt:variant>
        <vt:i4>5</vt:i4>
      </vt:variant>
      <vt:variant>
        <vt:lpwstr>mailto:sandra.andersson@creditsafe.se</vt:lpwstr>
      </vt:variant>
      <vt:variant>
        <vt:lpwstr/>
      </vt:variant>
      <vt:variant>
        <vt:i4>5111846</vt:i4>
      </vt:variant>
      <vt:variant>
        <vt:i4>0</vt:i4>
      </vt:variant>
      <vt:variant>
        <vt:i4>0</vt:i4>
      </vt:variant>
      <vt:variant>
        <vt:i4>5</vt:i4>
      </vt:variant>
      <vt:variant>
        <vt:lpwstr>mailto:krister.jonsson@creditsafe.se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2014-01-10T08:34:00Z</dcterms:created>
  <dcterms:modified xsi:type="dcterms:W3CDTF">2014-01-10T09:02:00Z</dcterms:modified>
</cp:coreProperties>
</file>