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7C" w:rsidRPr="00915E17" w:rsidRDefault="00942E7C" w:rsidP="00942E7C">
      <w:pPr>
        <w:jc w:val="center"/>
        <w:rPr>
          <w:rFonts w:ascii="Arial" w:hAnsi="Arial" w:cs="Arial"/>
          <w:sz w:val="20"/>
          <w:szCs w:val="20"/>
        </w:rPr>
      </w:pPr>
    </w:p>
    <w:p w:rsidR="00942E7C" w:rsidRDefault="009A471A" w:rsidP="00942E7C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sv-SE"/>
        </w:rPr>
        <w:drawing>
          <wp:inline distT="0" distB="0" distL="0" distR="0">
            <wp:extent cx="4672800" cy="1101600"/>
            <wp:effectExtent l="0" t="0" r="0" b="381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n-vidare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800" cy="1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2E7C" w:rsidRPr="009A471A" w:rsidRDefault="009A471A" w:rsidP="009A471A">
      <w:pPr>
        <w:jc w:val="center"/>
        <w:outlineLvl w:val="0"/>
        <w:rPr>
          <w:rFonts w:ascii="Verdana" w:hAnsi="Verdana" w:cs="Arial"/>
        </w:rPr>
      </w:pPr>
      <w:r w:rsidRPr="009A471A">
        <w:rPr>
          <w:rFonts w:ascii="Verdana" w:hAnsi="Verdana" w:cs="Arial"/>
        </w:rPr>
        <w:t xml:space="preserve">K E R A M I S K </w:t>
      </w:r>
      <w:proofErr w:type="gramStart"/>
      <w:r w:rsidRPr="009A471A">
        <w:rPr>
          <w:rFonts w:ascii="Verdana" w:hAnsi="Verdana" w:cs="Arial"/>
        </w:rPr>
        <w:t>T  K</w:t>
      </w:r>
      <w:proofErr w:type="gramEnd"/>
      <w:r w:rsidRPr="009A471A">
        <w:rPr>
          <w:rFonts w:ascii="Verdana" w:hAnsi="Verdana" w:cs="Arial"/>
        </w:rPr>
        <w:t xml:space="preserve"> O N S T H A N T V E R K  S E D A N  1 9 7 8</w:t>
      </w:r>
    </w:p>
    <w:p w:rsidR="009A471A" w:rsidRDefault="009A471A" w:rsidP="00942E7C">
      <w:pPr>
        <w:outlineLvl w:val="0"/>
        <w:rPr>
          <w:rFonts w:ascii="Verdana" w:hAnsi="Verdana" w:cs="Arial"/>
          <w:sz w:val="20"/>
          <w:szCs w:val="20"/>
        </w:rPr>
      </w:pPr>
    </w:p>
    <w:p w:rsidR="009A471A" w:rsidRPr="00653297" w:rsidRDefault="009A471A" w:rsidP="00942E7C">
      <w:pPr>
        <w:outlineLvl w:val="0"/>
        <w:rPr>
          <w:rFonts w:ascii="Verdana" w:hAnsi="Verdana" w:cs="Arial"/>
          <w:sz w:val="20"/>
          <w:szCs w:val="20"/>
        </w:rPr>
      </w:pPr>
    </w:p>
    <w:p w:rsidR="00D768C3" w:rsidRPr="00E56595" w:rsidRDefault="00BF6BB0" w:rsidP="00942E7C">
      <w:pPr>
        <w:jc w:val="center"/>
        <w:outlineLvl w:val="0"/>
        <w:rPr>
          <w:rFonts w:ascii="Verdana" w:hAnsi="Verdana" w:cs="Arial"/>
          <w:i/>
          <w:sz w:val="32"/>
          <w:szCs w:val="32"/>
        </w:rPr>
      </w:pPr>
      <w:r w:rsidRPr="00E56595">
        <w:rPr>
          <w:rFonts w:ascii="Verdana" w:hAnsi="Verdana" w:cs="Arial"/>
          <w:i/>
          <w:sz w:val="32"/>
          <w:szCs w:val="32"/>
        </w:rPr>
        <w:t>40-års</w:t>
      </w:r>
      <w:r w:rsidR="00E11E18" w:rsidRPr="00E56595">
        <w:rPr>
          <w:rFonts w:ascii="Verdana" w:hAnsi="Verdana" w:cs="Arial"/>
          <w:i/>
          <w:sz w:val="32"/>
          <w:szCs w:val="32"/>
        </w:rPr>
        <w:t>jubileum</w:t>
      </w:r>
    </w:p>
    <w:p w:rsidR="00942E7C" w:rsidRPr="00C751BB" w:rsidRDefault="00BF6BB0" w:rsidP="00942E7C">
      <w:pPr>
        <w:jc w:val="center"/>
        <w:outlineLvl w:val="0"/>
        <w:rPr>
          <w:rFonts w:ascii="Verdana" w:hAnsi="Verdana" w:cs="Arial"/>
          <w:sz w:val="32"/>
          <w:szCs w:val="32"/>
        </w:rPr>
      </w:pPr>
      <w:r>
        <w:rPr>
          <w:rFonts w:ascii="Verdana" w:hAnsi="Verdana" w:cs="Arial"/>
          <w:sz w:val="32"/>
          <w:szCs w:val="32"/>
        </w:rPr>
        <w:t>2.6 – 18</w:t>
      </w:r>
      <w:r w:rsidR="008E5CED">
        <w:rPr>
          <w:rFonts w:ascii="Verdana" w:hAnsi="Verdana" w:cs="Arial"/>
          <w:sz w:val="32"/>
          <w:szCs w:val="32"/>
        </w:rPr>
        <w:t>.</w:t>
      </w:r>
      <w:r w:rsidR="00D768C3">
        <w:rPr>
          <w:rFonts w:ascii="Verdana" w:hAnsi="Verdana" w:cs="Arial"/>
          <w:sz w:val="32"/>
          <w:szCs w:val="32"/>
        </w:rPr>
        <w:t>8</w:t>
      </w:r>
      <w:r w:rsidR="00E325A3">
        <w:rPr>
          <w:rFonts w:ascii="Verdana" w:hAnsi="Verdana" w:cs="Arial"/>
          <w:sz w:val="32"/>
          <w:szCs w:val="32"/>
        </w:rPr>
        <w:t xml:space="preserve"> </w:t>
      </w:r>
      <w:r w:rsidR="00864C95">
        <w:rPr>
          <w:rFonts w:ascii="Verdana" w:hAnsi="Verdana" w:cs="Arial"/>
          <w:sz w:val="32"/>
          <w:szCs w:val="32"/>
        </w:rPr>
        <w:t>2018</w:t>
      </w:r>
    </w:p>
    <w:p w:rsidR="00942E7C" w:rsidRPr="00CD7FF5" w:rsidRDefault="00942E7C" w:rsidP="00942E7C">
      <w:pPr>
        <w:rPr>
          <w:rFonts w:ascii="Verdana" w:hAnsi="Verdana" w:cs="Arial"/>
          <w:color w:val="000000"/>
          <w:sz w:val="20"/>
          <w:szCs w:val="20"/>
        </w:rPr>
      </w:pPr>
    </w:p>
    <w:p w:rsidR="00BF6BB0" w:rsidRDefault="00BF6BB0" w:rsidP="00BF6BB0">
      <w:pPr>
        <w:spacing w:line="276" w:lineRule="auto"/>
        <w:rPr>
          <w:rFonts w:ascii="Verdana" w:eastAsia="Times New Roman" w:hAnsi="Verdana" w:cstheme="minorHAnsi"/>
          <w:sz w:val="20"/>
          <w:szCs w:val="20"/>
          <w:lang w:eastAsia="sv-SE"/>
        </w:rPr>
      </w:pPr>
      <w:proofErr w:type="spellStart"/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>Keramikgruppen</w:t>
      </w:r>
      <w:proofErr w:type="spellEnd"/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Kaolin startades av ett par nyutexaminerade studenter från Konstfack 1978. Man ville skapa en plats där man kunde sälja sin keramik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, men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också driva ett galleri för inbjudna keramiker. Det låg i tiden at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 xml:space="preserve">t arbeta kollektivt och ideellt, 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så det mest naturliga var att starta ett kooperativ där alla bidrog med </w:t>
      </w:r>
      <w:r w:rsidR="0028313E">
        <w:rPr>
          <w:rFonts w:ascii="Verdana" w:eastAsia="Times New Roman" w:hAnsi="Verdana" w:cstheme="minorHAnsi"/>
          <w:sz w:val="20"/>
          <w:szCs w:val="20"/>
          <w:lang w:eastAsia="sv-SE"/>
        </w:rPr>
        <w:t>sin arbetsinsats på olika sätt.</w:t>
      </w:r>
      <w:r w:rsidR="00F6232C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L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>okal</w:t>
      </w:r>
      <w:r w:rsidR="00F6232C">
        <w:rPr>
          <w:rFonts w:ascii="Verdana" w:eastAsia="Times New Roman" w:hAnsi="Verdana" w:cstheme="minorHAnsi"/>
          <w:sz w:val="20"/>
          <w:szCs w:val="20"/>
          <w:lang w:eastAsia="sv-SE"/>
        </w:rPr>
        <w:t xml:space="preserve">en på </w:t>
      </w:r>
      <w:proofErr w:type="spellStart"/>
      <w:r w:rsidR="00F6232C">
        <w:rPr>
          <w:rFonts w:ascii="Verdana" w:eastAsia="Times New Roman" w:hAnsi="Verdana" w:cstheme="minorHAnsi"/>
          <w:sz w:val="20"/>
          <w:szCs w:val="20"/>
          <w:lang w:eastAsia="sv-SE"/>
        </w:rPr>
        <w:t>Hornsgatspuckeln</w:t>
      </w:r>
      <w:proofErr w:type="spellEnd"/>
      <w:r w:rsidR="00F6232C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passade perfekt och där har Kaolin nu huserat i 40 år.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Genom åren har Kaolin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utvecklat sin verk</w:t>
      </w:r>
      <w:r w:rsidR="00F6232C">
        <w:rPr>
          <w:rFonts w:ascii="Verdana" w:eastAsia="Times New Roman" w:hAnsi="Verdana" w:cstheme="minorHAnsi"/>
          <w:sz w:val="20"/>
          <w:szCs w:val="20"/>
          <w:lang w:eastAsia="sv-SE"/>
        </w:rPr>
        <w:t>samhet. Gruppen har vuxit,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medlemmar h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 xml:space="preserve">ar slutat, nya har kommit till och 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>personal har anställts</w:t>
      </w:r>
      <w:r w:rsidR="007F5B7A">
        <w:rPr>
          <w:rFonts w:ascii="Verdana" w:eastAsia="Times New Roman" w:hAnsi="Verdana" w:cstheme="minorHAnsi"/>
          <w:sz w:val="20"/>
          <w:szCs w:val="20"/>
          <w:lang w:eastAsia="sv-SE"/>
        </w:rPr>
        <w:t>. Idag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drivs kooperativet 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>i allt större utsträck</w:t>
      </w:r>
      <w:r w:rsidR="00F6232C">
        <w:rPr>
          <w:rFonts w:ascii="Verdana" w:eastAsia="Times New Roman" w:hAnsi="Verdana" w:cstheme="minorHAnsi"/>
          <w:sz w:val="20"/>
          <w:szCs w:val="20"/>
          <w:lang w:eastAsia="sv-SE"/>
        </w:rPr>
        <w:t>ning som ett litet företag.</w:t>
      </w:r>
      <w:r w:rsidR="007F5B7A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Numera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består Kaolin av 26 </w:t>
      </w:r>
      <w:r w:rsidR="00F6232C">
        <w:rPr>
          <w:rFonts w:ascii="Verdana" w:eastAsia="Times New Roman" w:hAnsi="Verdana" w:cstheme="minorHAnsi"/>
          <w:sz w:val="20"/>
          <w:szCs w:val="20"/>
          <w:lang w:eastAsia="sv-SE"/>
        </w:rPr>
        <w:t>keramiker spridda över Sverige o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>c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h tre av dessa hör till de allra</w:t>
      </w:r>
      <w:r w:rsidRPr="00BF6BB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första som var med och startade Kao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lin</w:t>
      </w:r>
    </w:p>
    <w:p w:rsidR="00F6232C" w:rsidRDefault="00F6232C" w:rsidP="00BF6BB0">
      <w:pPr>
        <w:spacing w:line="276" w:lineRule="auto"/>
        <w:rPr>
          <w:rFonts w:ascii="Verdana" w:eastAsia="Times New Roman" w:hAnsi="Verdana" w:cstheme="minorHAnsi"/>
          <w:sz w:val="20"/>
          <w:szCs w:val="20"/>
          <w:lang w:eastAsia="sv-SE"/>
        </w:rPr>
      </w:pPr>
    </w:p>
    <w:p w:rsidR="0019729C" w:rsidRDefault="00723180" w:rsidP="00BF6BB0">
      <w:pPr>
        <w:spacing w:line="276" w:lineRule="auto"/>
        <w:rPr>
          <w:rFonts w:ascii="Verdana" w:eastAsia="Times New Roman" w:hAnsi="Verdana" w:cstheme="minorHAnsi"/>
          <w:sz w:val="20"/>
          <w:szCs w:val="20"/>
          <w:lang w:eastAsia="sv-SE"/>
        </w:rPr>
      </w:pPr>
      <w:r>
        <w:rPr>
          <w:rFonts w:ascii="Verdana" w:eastAsia="Times New Roman" w:hAnsi="Verdana" w:cstheme="minorHAnsi"/>
          <w:sz w:val="20"/>
          <w:szCs w:val="20"/>
          <w:lang w:eastAsia="sv-SE"/>
        </w:rPr>
        <w:t xml:space="preserve">Jubileumsutställningen 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vill lyfta den kooperativa idén och mångfalden inom</w:t>
      </w:r>
      <w:r w:rsidR="0071214A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det keramiska konsthantverket. Alla medlemmar har på olika sätt bidragit till utställningens tillkomst.</w:t>
      </w:r>
      <w:r w:rsidR="00734D03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Man har träffats </w:t>
      </w:r>
      <w:r w:rsidR="002A293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och 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”</w:t>
      </w:r>
      <w:r w:rsidR="00734D03">
        <w:rPr>
          <w:rFonts w:ascii="Verdana" w:eastAsia="Times New Roman" w:hAnsi="Verdana" w:cstheme="minorHAnsi"/>
          <w:sz w:val="20"/>
          <w:szCs w:val="20"/>
          <w:lang w:eastAsia="sv-SE"/>
        </w:rPr>
        <w:t>spånat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”</w:t>
      </w:r>
      <w:r w:rsidR="00734D03">
        <w:rPr>
          <w:rFonts w:ascii="Verdana" w:eastAsia="Times New Roman" w:hAnsi="Verdana" w:cstheme="minorHAnsi"/>
          <w:sz w:val="20"/>
          <w:szCs w:val="20"/>
          <w:lang w:eastAsia="sv-SE"/>
        </w:rPr>
        <w:t xml:space="preserve">, möten har avlöst varandra, </w:t>
      </w:r>
      <w:r>
        <w:rPr>
          <w:rFonts w:ascii="Verdana" w:eastAsia="Times New Roman" w:hAnsi="Verdana" w:cstheme="minorHAnsi"/>
          <w:sz w:val="20"/>
          <w:szCs w:val="20"/>
          <w:lang w:eastAsia="sv-SE"/>
        </w:rPr>
        <w:t xml:space="preserve">tankar och viljor har dragit åt olika håll, </w:t>
      </w:r>
      <w:r w:rsidR="002A293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arbetsgrupper </w:t>
      </w:r>
      <w:r w:rsidR="00734D03">
        <w:rPr>
          <w:rFonts w:ascii="Verdana" w:eastAsia="Times New Roman" w:hAnsi="Verdana" w:cstheme="minorHAnsi"/>
          <w:sz w:val="20"/>
          <w:szCs w:val="20"/>
          <w:lang w:eastAsia="sv-SE"/>
        </w:rPr>
        <w:t>har skapats…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</w:t>
      </w:r>
      <w:r w:rsidR="00734D03">
        <w:rPr>
          <w:rFonts w:ascii="Verdana" w:eastAsia="Times New Roman" w:hAnsi="Verdana" w:cstheme="minorHAnsi"/>
          <w:sz w:val="20"/>
          <w:szCs w:val="20"/>
          <w:lang w:eastAsia="sv-SE"/>
        </w:rPr>
        <w:t>och up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plösts.</w:t>
      </w:r>
    </w:p>
    <w:p w:rsidR="0019729C" w:rsidRDefault="0019729C" w:rsidP="00BF6BB0">
      <w:pPr>
        <w:spacing w:line="276" w:lineRule="auto"/>
        <w:rPr>
          <w:rFonts w:ascii="Verdana" w:eastAsia="Times New Roman" w:hAnsi="Verdana" w:cstheme="minorHAnsi"/>
          <w:sz w:val="20"/>
          <w:szCs w:val="20"/>
          <w:lang w:eastAsia="sv-SE"/>
        </w:rPr>
      </w:pPr>
    </w:p>
    <w:p w:rsidR="00F6232C" w:rsidRDefault="00D7086C" w:rsidP="00BF6BB0">
      <w:pPr>
        <w:spacing w:line="276" w:lineRule="auto"/>
        <w:rPr>
          <w:rFonts w:ascii="Verdana" w:eastAsia="Times New Roman" w:hAnsi="Verdana" w:cstheme="minorHAnsi"/>
          <w:sz w:val="20"/>
          <w:szCs w:val="20"/>
          <w:lang w:eastAsia="sv-SE"/>
        </w:rPr>
      </w:pPr>
      <w:r>
        <w:rPr>
          <w:rFonts w:ascii="Verdana" w:eastAsia="Times New Roman" w:hAnsi="Verdana" w:cstheme="minorHAnsi"/>
          <w:sz w:val="20"/>
          <w:szCs w:val="20"/>
          <w:lang w:eastAsia="sv-SE"/>
        </w:rPr>
        <w:t xml:space="preserve">Till utställningen har medlemmarna </w:t>
      </w:r>
      <w:r w:rsidR="00723180">
        <w:rPr>
          <w:rFonts w:ascii="Verdana" w:eastAsia="Times New Roman" w:hAnsi="Verdana" w:cstheme="minorHAnsi"/>
          <w:sz w:val="20"/>
          <w:szCs w:val="20"/>
          <w:lang w:eastAsia="sv-SE"/>
        </w:rPr>
        <w:t>skapat varsin</w:t>
      </w:r>
      <w:r w:rsidR="0071214A">
        <w:rPr>
          <w:rFonts w:ascii="Verdana" w:eastAsia="Times New Roman" w:hAnsi="Verdana" w:cstheme="minorHAnsi"/>
          <w:sz w:val="20"/>
          <w:szCs w:val="20"/>
          <w:lang w:eastAsia="sv-SE"/>
        </w:rPr>
        <w:t xml:space="preserve"> </w:t>
      </w:r>
      <w:r w:rsidR="00723180">
        <w:rPr>
          <w:rFonts w:ascii="Verdana" w:eastAsia="Times New Roman" w:hAnsi="Verdana" w:cstheme="minorHAnsi"/>
          <w:sz w:val="20"/>
          <w:szCs w:val="20"/>
          <w:lang w:eastAsia="sv-SE"/>
        </w:rPr>
        <w:t>40-års</w:t>
      </w:r>
      <w:r w:rsidR="0071214A">
        <w:rPr>
          <w:rFonts w:ascii="Verdana" w:eastAsia="Times New Roman" w:hAnsi="Verdana" w:cstheme="minorHAnsi"/>
          <w:sz w:val="20"/>
          <w:szCs w:val="20"/>
          <w:lang w:eastAsia="sv-SE"/>
        </w:rPr>
        <w:t>present till Kaolin</w:t>
      </w:r>
      <w:r w:rsidR="00723180">
        <w:rPr>
          <w:rFonts w:ascii="Verdana" w:eastAsia="Times New Roman" w:hAnsi="Verdana" w:cstheme="minorHAnsi"/>
          <w:sz w:val="20"/>
          <w:szCs w:val="20"/>
          <w:lang w:eastAsia="sv-SE"/>
        </w:rPr>
        <w:t xml:space="preserve">, ett stort paket </w:t>
      </w:r>
      <w:r w:rsidR="0019729C">
        <w:rPr>
          <w:rFonts w:ascii="Verdana" w:eastAsia="Times New Roman" w:hAnsi="Verdana" w:cstheme="minorHAnsi"/>
          <w:sz w:val="20"/>
          <w:szCs w:val="20"/>
          <w:lang w:eastAsia="sv-SE"/>
        </w:rPr>
        <w:t>av många små</w:t>
      </w:r>
      <w:r>
        <w:rPr>
          <w:rFonts w:ascii="Verdana" w:eastAsia="Times New Roman" w:hAnsi="Verdana" w:cstheme="minorHAnsi"/>
          <w:sz w:val="20"/>
          <w:szCs w:val="20"/>
          <w:lang w:eastAsia="sv-SE"/>
        </w:rPr>
        <w:t>, var och ett med sitt personliga uttryck</w:t>
      </w:r>
      <w:r w:rsidR="00723180">
        <w:rPr>
          <w:rFonts w:ascii="Verdana" w:eastAsia="Times New Roman" w:hAnsi="Verdana" w:cstheme="minorHAnsi"/>
          <w:sz w:val="20"/>
          <w:szCs w:val="20"/>
          <w:lang w:eastAsia="sv-SE"/>
        </w:rPr>
        <w:t>. Pr</w:t>
      </w:r>
      <w:r>
        <w:rPr>
          <w:rFonts w:ascii="Verdana" w:eastAsia="Times New Roman" w:hAnsi="Verdana" w:cstheme="minorHAnsi"/>
          <w:sz w:val="20"/>
          <w:szCs w:val="20"/>
          <w:lang w:eastAsia="sv-SE"/>
        </w:rPr>
        <w:t>ecis som den kooperativa tanken där delarna skapar något större tillsammans.</w:t>
      </w:r>
    </w:p>
    <w:p w:rsidR="00BF6BB0" w:rsidRPr="00BF6BB0" w:rsidRDefault="00BF6BB0" w:rsidP="00BF6BB0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</w:p>
    <w:p w:rsidR="00BF6BB0" w:rsidRDefault="00BF6BB0" w:rsidP="00BF6BB0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  <w:r w:rsidRPr="00BF6BB0"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 xml:space="preserve">Namnet </w:t>
      </w:r>
      <w:r w:rsidRPr="00BF6BB0">
        <w:rPr>
          <w:rFonts w:ascii="Verdana" w:eastAsia="Times New Roman" w:hAnsi="Verdana"/>
          <w:bCs/>
          <w:i/>
          <w:color w:val="000000"/>
          <w:sz w:val="20"/>
          <w:szCs w:val="20"/>
          <w:lang w:eastAsia="sv-SE"/>
        </w:rPr>
        <w:t>Kaolin</w:t>
      </w:r>
      <w:r w:rsidRPr="00BF6BB0"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 xml:space="preserve"> härstammar från kinesiskans </w:t>
      </w:r>
      <w:proofErr w:type="spellStart"/>
      <w:r w:rsidRPr="00BF6BB0">
        <w:rPr>
          <w:rFonts w:ascii="Verdana" w:eastAsia="Times New Roman" w:hAnsi="Verdana"/>
          <w:bCs/>
          <w:i/>
          <w:color w:val="000000"/>
          <w:sz w:val="20"/>
          <w:szCs w:val="20"/>
          <w:lang w:eastAsia="sv-SE"/>
        </w:rPr>
        <w:t>Gaolin</w:t>
      </w:r>
      <w:proofErr w:type="spellEnd"/>
      <w:r w:rsidRPr="00BF6BB0"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 xml:space="preserve">, den plats i Kina </w:t>
      </w:r>
      <w:r w:rsidR="003A10DF"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 xml:space="preserve">där man under </w:t>
      </w:r>
      <w:proofErr w:type="spellStart"/>
      <w:r w:rsidR="003A10DF"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>Mingd</w:t>
      </w:r>
      <w:r w:rsidRPr="00BF6BB0"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>ynastin</w:t>
      </w:r>
      <w:proofErr w:type="spellEnd"/>
      <w:r w:rsidRPr="00BF6BB0"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 xml:space="preserve"> mest produktiva period för över 500 år sedan fann den rena finkorniga kaolinleran som ingår i både porslin och glasyr.</w:t>
      </w:r>
    </w:p>
    <w:p w:rsidR="00BF6BB0" w:rsidRDefault="00BF6BB0" w:rsidP="00BF6BB0">
      <w:pPr>
        <w:spacing w:line="276" w:lineRule="auto"/>
        <w:rPr>
          <w:rFonts w:ascii="Verdana" w:eastAsia="Times New Roman" w:hAnsi="Verdana" w:cstheme="minorHAnsi"/>
          <w:sz w:val="20"/>
          <w:szCs w:val="20"/>
          <w:lang w:eastAsia="sv-SE"/>
        </w:rPr>
      </w:pPr>
    </w:p>
    <w:p w:rsidR="009A471A" w:rsidRPr="00BF6BB0" w:rsidRDefault="009A471A" w:rsidP="00BF6BB0">
      <w:pPr>
        <w:spacing w:line="276" w:lineRule="auto"/>
        <w:rPr>
          <w:rFonts w:ascii="Verdana" w:eastAsia="Times New Roman" w:hAnsi="Verdana" w:cstheme="minorHAnsi"/>
          <w:sz w:val="20"/>
          <w:szCs w:val="20"/>
          <w:lang w:eastAsia="sv-SE"/>
        </w:rPr>
      </w:pPr>
    </w:p>
    <w:p w:rsidR="00BF6BB0" w:rsidRDefault="00BF6BB0" w:rsidP="00BF6BB0">
      <w:pPr>
        <w:spacing w:line="276" w:lineRule="auto"/>
        <w:jc w:val="center"/>
        <w:rPr>
          <w:rFonts w:ascii="Verdana" w:eastAsia="Times New Roman" w:hAnsi="Verdana"/>
          <w:bCs/>
          <w:color w:val="000000"/>
          <w:sz w:val="32"/>
          <w:szCs w:val="32"/>
          <w:lang w:eastAsia="sv-SE"/>
        </w:rPr>
      </w:pPr>
      <w:r w:rsidRPr="00915E17">
        <w:rPr>
          <w:rFonts w:ascii="Verdana" w:eastAsia="Times New Roman" w:hAnsi="Verdana"/>
          <w:bCs/>
          <w:color w:val="000000"/>
          <w:sz w:val="32"/>
          <w:szCs w:val="32"/>
          <w:lang w:eastAsia="sv-SE"/>
        </w:rPr>
        <w:t>Välkomna på vernissage av Kaolins jubileumsutställning</w:t>
      </w:r>
    </w:p>
    <w:p w:rsidR="007D4440" w:rsidRPr="00915E17" w:rsidRDefault="007D4440" w:rsidP="00BF6BB0">
      <w:pPr>
        <w:spacing w:line="276" w:lineRule="auto"/>
        <w:jc w:val="center"/>
        <w:rPr>
          <w:rFonts w:ascii="Verdana" w:eastAsia="Times New Roman" w:hAnsi="Verdana"/>
          <w:bCs/>
          <w:color w:val="000000"/>
          <w:sz w:val="32"/>
          <w:szCs w:val="32"/>
          <w:lang w:eastAsia="sv-SE"/>
        </w:rPr>
      </w:pPr>
    </w:p>
    <w:p w:rsidR="008C7CF4" w:rsidRDefault="008C7CF4" w:rsidP="00BF6BB0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</w:p>
    <w:p w:rsidR="008C7CF4" w:rsidRPr="008C7CF4" w:rsidRDefault="008C7CF4" w:rsidP="008C7CF4">
      <w:pPr>
        <w:spacing w:line="276" w:lineRule="auto"/>
        <w:rPr>
          <w:rStyle w:val="Betoning"/>
          <w:rFonts w:ascii="Verdana" w:hAnsi="Verdana" w:cs="Arial"/>
          <w:b/>
          <w:bCs/>
          <w:i w:val="0"/>
          <w:iCs w:val="0"/>
          <w:sz w:val="20"/>
          <w:szCs w:val="20"/>
        </w:rPr>
      </w:pPr>
      <w:r w:rsidRPr="008C7CF4">
        <w:rPr>
          <w:rFonts w:ascii="Verdana" w:eastAsia="Times New Roman" w:hAnsi="Verdana"/>
          <w:b/>
          <w:bCs/>
          <w:color w:val="000000"/>
          <w:sz w:val="20"/>
          <w:szCs w:val="20"/>
          <w:lang w:eastAsia="sv-SE"/>
        </w:rPr>
        <w:t xml:space="preserve">Utställningen invigs kl. 12.00 av </w:t>
      </w:r>
      <w:proofErr w:type="spellStart"/>
      <w:r w:rsidRPr="008C7CF4">
        <w:rPr>
          <w:rStyle w:val="Betoning"/>
          <w:rFonts w:ascii="Verdana" w:hAnsi="Verdana" w:cs="Arial"/>
          <w:b/>
          <w:bCs/>
          <w:i w:val="0"/>
          <w:iCs w:val="0"/>
          <w:sz w:val="20"/>
          <w:szCs w:val="20"/>
        </w:rPr>
        <w:t>Saša</w:t>
      </w:r>
      <w:proofErr w:type="spellEnd"/>
      <w:r w:rsidRPr="008C7CF4">
        <w:rPr>
          <w:rStyle w:val="Betoning"/>
          <w:rFonts w:ascii="Verdana" w:hAnsi="Verdana" w:cs="Arial"/>
          <w:b/>
          <w:bCs/>
          <w:i w:val="0"/>
          <w:iCs w:val="0"/>
          <w:sz w:val="20"/>
          <w:szCs w:val="20"/>
        </w:rPr>
        <w:t xml:space="preserve"> </w:t>
      </w:r>
      <w:proofErr w:type="spellStart"/>
      <w:r w:rsidRPr="008C7CF4">
        <w:rPr>
          <w:rStyle w:val="Betoning"/>
          <w:rFonts w:ascii="Verdana" w:hAnsi="Verdana" w:cs="Arial"/>
          <w:b/>
          <w:bCs/>
          <w:i w:val="0"/>
          <w:iCs w:val="0"/>
          <w:sz w:val="20"/>
          <w:szCs w:val="20"/>
        </w:rPr>
        <w:t>Antić</w:t>
      </w:r>
      <w:proofErr w:type="spellEnd"/>
      <w:r w:rsidRPr="008C7CF4">
        <w:rPr>
          <w:rStyle w:val="Betoning"/>
          <w:rFonts w:ascii="Verdana" w:hAnsi="Verdana" w:cs="Arial"/>
          <w:b/>
          <w:bCs/>
          <w:i w:val="0"/>
          <w:iCs w:val="0"/>
          <w:sz w:val="20"/>
          <w:szCs w:val="20"/>
        </w:rPr>
        <w:t xml:space="preserve">, </w:t>
      </w:r>
      <w:r w:rsidRPr="009A471A"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 xml:space="preserve">stylist och </w:t>
      </w:r>
      <w:proofErr w:type="spellStart"/>
      <w:r w:rsidRPr="009A471A"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>creative</w:t>
      </w:r>
      <w:proofErr w:type="spellEnd"/>
      <w:r w:rsidRPr="009A471A"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 xml:space="preserve"> director</w:t>
      </w:r>
    </w:p>
    <w:p w:rsidR="00915E17" w:rsidRDefault="00915E17" w:rsidP="00BF6BB0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</w:p>
    <w:p w:rsidR="008C7CF4" w:rsidRDefault="008C7CF4" w:rsidP="008C7CF4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 xml:space="preserve">Publikationen </w:t>
      </w:r>
      <w:r w:rsidRPr="00E56595">
        <w:rPr>
          <w:rFonts w:ascii="Verdana" w:eastAsia="Times New Roman" w:hAnsi="Verdana"/>
          <w:bCs/>
          <w:i/>
          <w:color w:val="000000"/>
          <w:sz w:val="20"/>
          <w:szCs w:val="20"/>
          <w:lang w:eastAsia="sv-SE"/>
        </w:rPr>
        <w:t>Kaolin – I tingens följe</w:t>
      </w:r>
      <w:r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 xml:space="preserve"> med förord av Gunilla Lundahl finns till försäljning</w:t>
      </w:r>
    </w:p>
    <w:p w:rsidR="008C7CF4" w:rsidRDefault="008C7CF4" w:rsidP="00BF6BB0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</w:p>
    <w:p w:rsidR="00BF6BB0" w:rsidRDefault="008C7CF4" w:rsidP="00BF6BB0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 xml:space="preserve">Kaolin </w:t>
      </w:r>
      <w:r w:rsidR="00BF6BB0"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>bjuder på bubbel och tårta</w:t>
      </w:r>
    </w:p>
    <w:p w:rsidR="00E56595" w:rsidRDefault="00E56595" w:rsidP="00BF6BB0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  <w:r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  <w:t>Frågesport med priser</w:t>
      </w:r>
    </w:p>
    <w:p w:rsidR="00E56595" w:rsidRDefault="00E56595" w:rsidP="00BF6BB0">
      <w:pPr>
        <w:spacing w:line="276" w:lineRule="auto"/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</w:pPr>
    </w:p>
    <w:p w:rsidR="00E56595" w:rsidRPr="00BF6BB0" w:rsidRDefault="00E56595" w:rsidP="00BF6BB0">
      <w:pPr>
        <w:spacing w:line="276" w:lineRule="auto"/>
        <w:rPr>
          <w:rFonts w:ascii="Verdana" w:eastAsia="Times New Roman" w:hAnsi="Verdana"/>
          <w:bCs/>
          <w:color w:val="000000"/>
          <w:sz w:val="20"/>
          <w:szCs w:val="20"/>
          <w:lang w:eastAsia="sv-SE"/>
        </w:rPr>
      </w:pPr>
      <w:proofErr w:type="spellStart"/>
      <w:r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>Finis</w:t>
      </w:r>
      <w:r w:rsidR="0019729C"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>sage</w:t>
      </w:r>
      <w:proofErr w:type="spellEnd"/>
      <w:r w:rsidR="0019729C"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 xml:space="preserve"> och dragning av vinnare </w:t>
      </w:r>
      <w:r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 xml:space="preserve">i </w:t>
      </w:r>
      <w:r w:rsidR="00915E17"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>Kaolins frågesport,</w:t>
      </w:r>
      <w:r>
        <w:rPr>
          <w:rStyle w:val="Betoning"/>
          <w:rFonts w:ascii="Verdana" w:hAnsi="Verdana" w:cs="Arial"/>
          <w:bCs/>
          <w:i w:val="0"/>
          <w:iCs w:val="0"/>
          <w:sz w:val="20"/>
          <w:szCs w:val="20"/>
        </w:rPr>
        <w:t xml:space="preserve"> lördag den 18 augusti kl. 18.00</w:t>
      </w:r>
    </w:p>
    <w:p w:rsidR="00942E7C" w:rsidRDefault="00942E7C" w:rsidP="00942E7C">
      <w:pPr>
        <w:rPr>
          <w:rFonts w:ascii="Verdana" w:eastAsiaTheme="minorEastAsia" w:hAnsi="Verdana"/>
          <w:kern w:val="28"/>
          <w:sz w:val="20"/>
          <w:szCs w:val="20"/>
          <w:lang w:eastAsia="sv-SE"/>
        </w:rPr>
      </w:pPr>
    </w:p>
    <w:p w:rsidR="00D7086C" w:rsidRPr="009A471A" w:rsidRDefault="00D7086C" w:rsidP="00942E7C">
      <w:pPr>
        <w:rPr>
          <w:rFonts w:ascii="Verdana" w:hAnsi="Verdana" w:cs="Arial"/>
          <w:i/>
          <w:sz w:val="20"/>
          <w:szCs w:val="20"/>
        </w:rPr>
      </w:pPr>
      <w:r w:rsidRPr="009A471A">
        <w:rPr>
          <w:rFonts w:ascii="Verdana" w:hAnsi="Verdana" w:cs="Arial"/>
          <w:i/>
          <w:sz w:val="20"/>
          <w:szCs w:val="20"/>
        </w:rPr>
        <w:t>Stort tack till</w:t>
      </w:r>
    </w:p>
    <w:p w:rsidR="00942E7C" w:rsidRDefault="00E56595" w:rsidP="00942E7C">
      <w:pPr>
        <w:rPr>
          <w:rFonts w:ascii="Verdana" w:hAnsi="Verdana" w:cs="Arial"/>
          <w:sz w:val="20"/>
          <w:szCs w:val="20"/>
        </w:rPr>
      </w:pPr>
      <w:r w:rsidRPr="00AA69AF">
        <w:rPr>
          <w:rFonts w:ascii="Verdana" w:hAnsi="Verdana" w:cs="Arial"/>
          <w:sz w:val="20"/>
          <w:szCs w:val="20"/>
        </w:rPr>
        <w:t>Kungliga Patriotiska Sällskapet</w:t>
      </w:r>
      <w:r w:rsidR="00AA69AF" w:rsidRPr="00AA69AF">
        <w:rPr>
          <w:rFonts w:ascii="Verdana" w:hAnsi="Verdana" w:cs="Arial"/>
          <w:sz w:val="20"/>
          <w:szCs w:val="20"/>
        </w:rPr>
        <w:t xml:space="preserve">, </w:t>
      </w:r>
      <w:r w:rsidRPr="00AA69AF">
        <w:rPr>
          <w:rFonts w:ascii="Verdana" w:hAnsi="Verdana" w:cs="Arial"/>
          <w:sz w:val="20"/>
          <w:szCs w:val="20"/>
        </w:rPr>
        <w:t>Estrid Ericsons Stiftelse</w:t>
      </w:r>
      <w:r w:rsidR="0036681B">
        <w:rPr>
          <w:rFonts w:ascii="Verdana" w:hAnsi="Verdana" w:cs="Arial"/>
          <w:sz w:val="20"/>
          <w:szCs w:val="20"/>
        </w:rPr>
        <w:t xml:space="preserve">, </w:t>
      </w:r>
      <w:r w:rsidRPr="00AA69AF">
        <w:rPr>
          <w:rFonts w:ascii="Verdana" w:hAnsi="Verdana" w:cs="Arial"/>
          <w:sz w:val="20"/>
          <w:szCs w:val="20"/>
        </w:rPr>
        <w:t>Längmanska Kultu</w:t>
      </w:r>
      <w:r w:rsidR="00915E17" w:rsidRPr="00AA69AF">
        <w:rPr>
          <w:rFonts w:ascii="Verdana" w:hAnsi="Verdana" w:cs="Arial"/>
          <w:sz w:val="20"/>
          <w:szCs w:val="20"/>
        </w:rPr>
        <w:t>r</w:t>
      </w:r>
      <w:r w:rsidRPr="00AA69AF">
        <w:rPr>
          <w:rFonts w:ascii="Verdana" w:hAnsi="Verdana" w:cs="Arial"/>
          <w:sz w:val="20"/>
          <w:szCs w:val="20"/>
        </w:rPr>
        <w:t>fonden</w:t>
      </w:r>
      <w:r w:rsidR="00AA69AF">
        <w:rPr>
          <w:rFonts w:ascii="Verdana" w:hAnsi="Verdana" w:cs="Arial"/>
          <w:sz w:val="20"/>
          <w:szCs w:val="20"/>
        </w:rPr>
        <w:t xml:space="preserve"> </w:t>
      </w:r>
      <w:r w:rsidR="0036681B">
        <w:rPr>
          <w:rFonts w:ascii="Verdana" w:hAnsi="Verdana" w:cs="Arial"/>
          <w:sz w:val="20"/>
          <w:szCs w:val="20"/>
        </w:rPr>
        <w:t xml:space="preserve">och Stockholms Stad </w:t>
      </w:r>
      <w:r w:rsidR="00AA69AF">
        <w:rPr>
          <w:rFonts w:ascii="Verdana" w:hAnsi="Verdana" w:cs="Arial"/>
          <w:sz w:val="20"/>
          <w:szCs w:val="20"/>
        </w:rPr>
        <w:t>som genom generösa bidrag gjort utställning och publikation möjlig.</w:t>
      </w:r>
    </w:p>
    <w:p w:rsidR="009A471A" w:rsidRDefault="009A471A" w:rsidP="00942E7C">
      <w:pPr>
        <w:rPr>
          <w:rFonts w:ascii="Verdana" w:hAnsi="Verdana" w:cs="Arial"/>
          <w:sz w:val="20"/>
          <w:szCs w:val="20"/>
        </w:rPr>
      </w:pPr>
    </w:p>
    <w:p w:rsidR="008B7A8B" w:rsidRPr="00AA69AF" w:rsidRDefault="008B7A8B" w:rsidP="00942E7C">
      <w:pPr>
        <w:rPr>
          <w:rFonts w:ascii="Verdana" w:hAnsi="Verdana" w:cs="Arial"/>
          <w:sz w:val="20"/>
          <w:szCs w:val="20"/>
        </w:rPr>
      </w:pPr>
    </w:p>
    <w:p w:rsidR="00942E7C" w:rsidRPr="00E56595" w:rsidRDefault="008B7A8B" w:rsidP="00942E7C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Öppet: Mån</w:t>
      </w:r>
      <w:r w:rsidRPr="001D6675">
        <w:rPr>
          <w:rFonts w:ascii="Verdana" w:hAnsi="Verdana"/>
          <w:sz w:val="18"/>
          <w:szCs w:val="18"/>
        </w:rPr>
        <w:t>-fre. 11-18, lör.11-16, sön. 1</w:t>
      </w:r>
      <w:r>
        <w:rPr>
          <w:rFonts w:ascii="Verdana" w:hAnsi="Verdana"/>
          <w:sz w:val="18"/>
          <w:szCs w:val="18"/>
        </w:rPr>
        <w:t>2-16 (stängt söndagar i juli)</w:t>
      </w:r>
      <w:bookmarkStart w:id="0" w:name="_GoBack"/>
      <w:bookmarkEnd w:id="0"/>
    </w:p>
    <w:sectPr w:rsidR="00942E7C" w:rsidRPr="00E56595" w:rsidSect="008B7A8B">
      <w:pgSz w:w="11906" w:h="16838"/>
      <w:pgMar w:top="680" w:right="1134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E7C"/>
    <w:rsid w:val="001535E3"/>
    <w:rsid w:val="0019729C"/>
    <w:rsid w:val="001C78E2"/>
    <w:rsid w:val="00262393"/>
    <w:rsid w:val="0028313E"/>
    <w:rsid w:val="002A2930"/>
    <w:rsid w:val="0036681B"/>
    <w:rsid w:val="003A10DF"/>
    <w:rsid w:val="004D4E20"/>
    <w:rsid w:val="005F6C6A"/>
    <w:rsid w:val="006667A2"/>
    <w:rsid w:val="0071214A"/>
    <w:rsid w:val="00723180"/>
    <w:rsid w:val="00734D03"/>
    <w:rsid w:val="007D4440"/>
    <w:rsid w:val="007F5B7A"/>
    <w:rsid w:val="00864C95"/>
    <w:rsid w:val="008B7A8B"/>
    <w:rsid w:val="008C7CF4"/>
    <w:rsid w:val="008E5CED"/>
    <w:rsid w:val="00915E17"/>
    <w:rsid w:val="00942E7C"/>
    <w:rsid w:val="009A471A"/>
    <w:rsid w:val="00AA69AF"/>
    <w:rsid w:val="00BB4052"/>
    <w:rsid w:val="00BD6C9F"/>
    <w:rsid w:val="00BF6BB0"/>
    <w:rsid w:val="00C24FFE"/>
    <w:rsid w:val="00D7086C"/>
    <w:rsid w:val="00D768C3"/>
    <w:rsid w:val="00E11E18"/>
    <w:rsid w:val="00E325A3"/>
    <w:rsid w:val="00E56595"/>
    <w:rsid w:val="00E76A2A"/>
    <w:rsid w:val="00ED128F"/>
    <w:rsid w:val="00F6232C"/>
    <w:rsid w:val="00FF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7C"/>
    <w:rPr>
      <w:rFonts w:ascii="Times New Roman" w:eastAsia="SimSun" w:hAnsi="Times New Roman" w:cs="Times New Roman"/>
      <w:sz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42E7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2E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2E7C"/>
    <w:rPr>
      <w:rFonts w:ascii="Tahoma" w:eastAsia="SimSun" w:hAnsi="Tahoma" w:cs="Tahoma"/>
      <w:sz w:val="16"/>
      <w:szCs w:val="16"/>
      <w:lang w:eastAsia="zh-CN"/>
    </w:rPr>
  </w:style>
  <w:style w:type="character" w:styleId="Betoning">
    <w:name w:val="Emphasis"/>
    <w:basedOn w:val="Standardstycketeckensnitt"/>
    <w:uiPriority w:val="20"/>
    <w:qFormat/>
    <w:rsid w:val="00BF6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E7C"/>
    <w:rPr>
      <w:rFonts w:ascii="Times New Roman" w:eastAsia="SimSun" w:hAnsi="Times New Roman" w:cs="Times New Roman"/>
      <w:sz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942E7C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42E7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2E7C"/>
    <w:rPr>
      <w:rFonts w:ascii="Tahoma" w:eastAsia="SimSun" w:hAnsi="Tahoma" w:cs="Tahoma"/>
      <w:sz w:val="16"/>
      <w:szCs w:val="16"/>
      <w:lang w:eastAsia="zh-CN"/>
    </w:rPr>
  </w:style>
  <w:style w:type="character" w:styleId="Betoning">
    <w:name w:val="Emphasis"/>
    <w:basedOn w:val="Standardstycketeckensnitt"/>
    <w:uiPriority w:val="20"/>
    <w:qFormat/>
    <w:rsid w:val="00BF6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Windows User</cp:lastModifiedBy>
  <cp:revision>22</cp:revision>
  <dcterms:created xsi:type="dcterms:W3CDTF">2016-11-17T12:31:00Z</dcterms:created>
  <dcterms:modified xsi:type="dcterms:W3CDTF">2018-05-29T13:57:00Z</dcterms:modified>
</cp:coreProperties>
</file>