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PRESSEMELDING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Australsk didjeridu-elektronika til årets Riddu Riđđu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Det forventes heftig dansing på Riddusletta når det australske bandet OKA tar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frem den tradisjonelle didjeriduen og blander den med moderne elektronika!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Australske OKA er særlig knyttet til sitt lands urfolkshistorie og bruker denne som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bakgrunn for å skape sin musikk. De er moderne i sin uttrykksform, og har maktet å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mikse tradisjonell bruk av didjeridu med urban elektronika.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Stu Boga Fergie er det kreative midtpunktet i bandet. Som barn fikk han kallenavnet «DidgeriStu» på grunn av sine ferdigheter på didjeriduen, et urgammelt blåseintrument brukt av urfolk i Australia. Han mestrer mange ulike roller på scenen, han mikser de elektroniske rytmene, synger og står bak lyden av didjeridu, eller yidaki som det heter etter hans tradisjon.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OKA beskriver musikken sin som feelgood musikk fra jorda og drømmende elektroroots. “Dette er et band som omfavner fremtiden samtidig som de tar vare på sine røtter, i tillegg lager de veldig dansbar musikk” sier festivalsjef Sandra Márjá West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Fra før er Snotty Nose Rez Kids og Violet Road bekreftet til årets Riddu Riđđu som arrangeres 8.-12. juli 2020.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Kontaktperson;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Sandra Márjá West,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sandra@riddu.no</w:t>
        </w:r>
      </w:hyperlink>
      <w:r w:rsidDel="00000000" w:rsidR="00000000" w:rsidRPr="00000000">
        <w:rPr>
          <w:rtl w:val="0"/>
        </w:rPr>
        <w:t xml:space="preserve">, +47 93408355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ndra@ridd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