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E2" w:rsidRDefault="00373193" w:rsidP="00B93E5D">
      <w:pPr>
        <w:jc w:val="right"/>
      </w:pPr>
      <w:r>
        <w:rPr>
          <w:noProof/>
          <w:lang w:eastAsia="da-DK"/>
        </w:rPr>
        <w:drawing>
          <wp:inline distT="0" distB="0" distL="0" distR="0">
            <wp:extent cx="2381250" cy="13418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4994" cy="1343942"/>
                    </a:xfrm>
                    <a:prstGeom prst="rect">
                      <a:avLst/>
                    </a:prstGeom>
                  </pic:spPr>
                </pic:pic>
              </a:graphicData>
            </a:graphic>
          </wp:inline>
        </w:drawing>
      </w:r>
    </w:p>
    <w:p w:rsidR="00B93E5D" w:rsidRDefault="00FC3462" w:rsidP="00FC3462">
      <w:pPr>
        <w:jc w:val="center"/>
        <w:rPr>
          <w:b/>
          <w:sz w:val="16"/>
          <w:szCs w:val="16"/>
        </w:rPr>
      </w:pPr>
      <w:r>
        <w:rPr>
          <w:b/>
          <w:sz w:val="16"/>
          <w:szCs w:val="16"/>
        </w:rPr>
        <w:t xml:space="preserve">                                                                                                                                                                                                               </w:t>
      </w:r>
      <w:r w:rsidR="006E4ADF">
        <w:rPr>
          <w:b/>
          <w:sz w:val="16"/>
          <w:szCs w:val="16"/>
        </w:rPr>
        <w:t xml:space="preserve">          </w:t>
      </w:r>
      <w:r w:rsidR="007A2E2A">
        <w:rPr>
          <w:b/>
          <w:sz w:val="16"/>
          <w:szCs w:val="16"/>
        </w:rPr>
        <w:t xml:space="preserve"> </w:t>
      </w:r>
      <w:bookmarkStart w:id="0" w:name="_GoBack"/>
      <w:bookmarkEnd w:id="0"/>
      <w:r w:rsidR="002A47B6">
        <w:rPr>
          <w:b/>
          <w:sz w:val="16"/>
          <w:szCs w:val="16"/>
        </w:rPr>
        <w:t>April</w:t>
      </w:r>
      <w:r>
        <w:rPr>
          <w:b/>
          <w:sz w:val="16"/>
          <w:szCs w:val="16"/>
        </w:rPr>
        <w:t xml:space="preserve"> 201</w:t>
      </w:r>
      <w:r w:rsidR="009D57A6">
        <w:rPr>
          <w:b/>
          <w:sz w:val="16"/>
          <w:szCs w:val="16"/>
        </w:rPr>
        <w:t>7</w:t>
      </w:r>
    </w:p>
    <w:p w:rsidR="002A47B6" w:rsidRDefault="002A47B6" w:rsidP="002A47B6">
      <w:pPr>
        <w:rPr>
          <w:rFonts w:ascii="Agita" w:hAnsi="Agita"/>
          <w:b/>
          <w:sz w:val="32"/>
          <w:szCs w:val="32"/>
        </w:rPr>
      </w:pPr>
      <w:r>
        <w:rPr>
          <w:rFonts w:ascii="Agita" w:hAnsi="Agita"/>
          <w:b/>
          <w:sz w:val="32"/>
          <w:szCs w:val="32"/>
        </w:rPr>
        <w:t xml:space="preserve">M/S Museet for Søfart </w:t>
      </w:r>
      <w:r w:rsidR="00EF4817">
        <w:rPr>
          <w:rFonts w:ascii="Agita" w:hAnsi="Agita"/>
          <w:b/>
          <w:sz w:val="32"/>
          <w:szCs w:val="32"/>
        </w:rPr>
        <w:t>får</w:t>
      </w:r>
      <w:r>
        <w:rPr>
          <w:rFonts w:ascii="Agita" w:hAnsi="Agita"/>
          <w:b/>
          <w:sz w:val="32"/>
          <w:szCs w:val="32"/>
        </w:rPr>
        <w:t xml:space="preserve"> </w:t>
      </w:r>
      <w:r w:rsidR="00127A30">
        <w:rPr>
          <w:rFonts w:ascii="Agita" w:hAnsi="Agita"/>
          <w:b/>
          <w:sz w:val="32"/>
          <w:szCs w:val="32"/>
        </w:rPr>
        <w:t>over 5 mio. kr.</w:t>
      </w:r>
      <w:r>
        <w:rPr>
          <w:rFonts w:ascii="Agita" w:hAnsi="Agita"/>
          <w:b/>
          <w:sz w:val="32"/>
          <w:szCs w:val="32"/>
        </w:rPr>
        <w:t xml:space="preserve"> til </w:t>
      </w:r>
      <w:r w:rsidR="00516287">
        <w:rPr>
          <w:rFonts w:ascii="Agita" w:hAnsi="Agita"/>
          <w:b/>
          <w:sz w:val="32"/>
          <w:szCs w:val="32"/>
        </w:rPr>
        <w:t>generationsmøder</w:t>
      </w:r>
    </w:p>
    <w:p w:rsidR="002A47B6" w:rsidRDefault="002A47B6" w:rsidP="002A47B6">
      <w:pPr>
        <w:rPr>
          <w:rFonts w:ascii="Agita" w:hAnsi="Agita"/>
          <w:b/>
          <w:sz w:val="24"/>
          <w:szCs w:val="24"/>
        </w:rPr>
      </w:pPr>
      <w:r>
        <w:rPr>
          <w:rFonts w:ascii="Agita" w:hAnsi="Agita"/>
          <w:b/>
          <w:sz w:val="24"/>
          <w:szCs w:val="24"/>
        </w:rPr>
        <w:t xml:space="preserve">Et maritimt oplevelsesunivers hvor børn og ældre mødes i leg, bevægelse og nye fortællinger. Det er M/S Museet for Søfarts </w:t>
      </w:r>
      <w:r w:rsidR="004C1948">
        <w:rPr>
          <w:rFonts w:ascii="Agita" w:hAnsi="Agita"/>
          <w:b/>
          <w:sz w:val="24"/>
          <w:szCs w:val="24"/>
        </w:rPr>
        <w:t>mål</w:t>
      </w:r>
      <w:r>
        <w:rPr>
          <w:rFonts w:ascii="Agita" w:hAnsi="Agita"/>
          <w:b/>
          <w:sz w:val="24"/>
          <w:szCs w:val="24"/>
        </w:rPr>
        <w:t xml:space="preserve"> med DRØMMESKIBET, der nu virkeliggøres med støtte fra Nordea-fonden og Lauritzen Fonden.</w:t>
      </w:r>
    </w:p>
    <w:p w:rsidR="002A47B6" w:rsidRDefault="002A47B6" w:rsidP="002A47B6">
      <w:pPr>
        <w:rPr>
          <w:rFonts w:ascii="Agita" w:hAnsi="Agita"/>
        </w:rPr>
      </w:pPr>
      <w:r>
        <w:rPr>
          <w:rFonts w:ascii="Agita" w:hAnsi="Agita"/>
        </w:rPr>
        <w:t xml:space="preserve">Hvordan bygger man bro mellem generationer? Og hvordan får man flere børn og ældre til at gå på museum </w:t>
      </w:r>
      <w:r w:rsidRPr="00A468BF">
        <w:rPr>
          <w:rFonts w:ascii="Agita" w:hAnsi="Agita"/>
          <w:i/>
        </w:rPr>
        <w:t>sammen</w:t>
      </w:r>
      <w:r>
        <w:rPr>
          <w:rFonts w:ascii="Agita" w:hAnsi="Agita"/>
        </w:rPr>
        <w:t xml:space="preserve"> i fremtiden?</w:t>
      </w:r>
      <w:r w:rsidR="004C1948">
        <w:rPr>
          <w:rFonts w:ascii="Agita" w:hAnsi="Agita"/>
        </w:rPr>
        <w:t xml:space="preserve"> </w:t>
      </w:r>
      <w:r>
        <w:rPr>
          <w:rFonts w:ascii="Agita" w:hAnsi="Agita"/>
        </w:rPr>
        <w:t xml:space="preserve">M/S Museet for Søfarts kommende oplevelsesunivers DRØMMESKIBET </w:t>
      </w:r>
      <w:r w:rsidR="00F83A67">
        <w:rPr>
          <w:rFonts w:ascii="Agita" w:hAnsi="Agita"/>
        </w:rPr>
        <w:t xml:space="preserve">skal gøre netop det: Bringe generationerne sammen </w:t>
      </w:r>
      <w:r>
        <w:rPr>
          <w:rFonts w:ascii="Agita" w:hAnsi="Agita"/>
        </w:rPr>
        <w:t>og formidle glæden ved søfart og maritim kultur. Især til de mange, der ikke har nogen erfaring med den. DRØMMESKIBET skal inkludere alle børn – uanset baggrund, sprog og faglige forudsætninger.</w:t>
      </w:r>
      <w:r w:rsidR="00104CAF">
        <w:rPr>
          <w:rFonts w:ascii="Agita" w:hAnsi="Agita"/>
        </w:rPr>
        <w:t xml:space="preserve"> </w:t>
      </w:r>
      <w:r w:rsidR="00127A30">
        <w:rPr>
          <w:rFonts w:ascii="Agita" w:hAnsi="Agita"/>
        </w:rPr>
        <w:t>Projektet støttes med 4 mio. kr. af Nordea-fonden og 1,5 mio. kr. af Lauritzen Fonden.</w:t>
      </w:r>
      <w:r w:rsidR="002E0CED">
        <w:rPr>
          <w:rFonts w:ascii="Agita" w:hAnsi="Agita"/>
        </w:rPr>
        <w:br/>
      </w:r>
      <w:r w:rsidR="0012328E">
        <w:rPr>
          <w:rFonts w:ascii="Agita" w:hAnsi="Agita"/>
        </w:rPr>
        <w:br/>
      </w:r>
      <w:r w:rsidR="0012328E" w:rsidRPr="0012328E">
        <w:rPr>
          <w:rFonts w:ascii="Agita" w:hAnsi="Agita"/>
        </w:rPr>
        <w:t>”På Drømmeskibet får vi vores fælles, maritime kulturhistorie helt ind under huden. Søfartens historier og håndværk kommer tæt på både store og små. Drømmeskibet bringer generationer sammen og vil styrke både Helsingørs og Danmarks maritime fortælling og sikkert inspirere andre museer til ny o</w:t>
      </w:r>
      <w:r w:rsidR="0012328E">
        <w:rPr>
          <w:rFonts w:ascii="Agita" w:hAnsi="Agita"/>
        </w:rPr>
        <w:t xml:space="preserve">g kreativ historiefortælling,” </w:t>
      </w:r>
      <w:r w:rsidR="0012328E" w:rsidRPr="0012328E">
        <w:rPr>
          <w:rFonts w:ascii="Agita" w:hAnsi="Agita"/>
        </w:rPr>
        <w:t xml:space="preserve">siger Henrik Lehmann Andersen, direktør i Nordea-fonden, som støtter gode liv. </w:t>
      </w:r>
    </w:p>
    <w:p w:rsidR="003B5ACB" w:rsidRPr="003B5ACB" w:rsidRDefault="003B5ACB" w:rsidP="002A47B6">
      <w:pPr>
        <w:rPr>
          <w:rFonts w:ascii="Agita" w:hAnsi="Agita" w:cs="Arial"/>
        </w:rPr>
      </w:pPr>
      <w:r w:rsidRPr="003B5ACB">
        <w:rPr>
          <w:rFonts w:ascii="Agita" w:hAnsi="Agita" w:cs="Arial"/>
        </w:rPr>
        <w:t xml:space="preserve">Lauritzen Fondens direktør Inge Grønvold udtaler om samarbejdet og støtten til projektet: </w:t>
      </w:r>
      <w:r w:rsidRPr="003B5ACB">
        <w:rPr>
          <w:rFonts w:ascii="Agita" w:hAnsi="Agita" w:cs="Arial"/>
        </w:rPr>
        <w:br/>
        <w:t>”Med Drømmeskibet ønsker M/S Museet for Søfart at skabe et kulturelt fællesskab for alle. Et besøg på museum, der giver sved på panden, udfordrer hjernen og lugter af tjære kan være med til tiltrække en bredere skare af museumsgæster til Helsingør. Vi er derfor glade for at kunne være med til at søsætte Drømmeskibet og fremadrettet give endnu flere mulighed for at få et skud maritim kultur.”</w:t>
      </w:r>
    </w:p>
    <w:p w:rsidR="002A47B6" w:rsidRPr="00F5108B" w:rsidRDefault="00F83A67" w:rsidP="002A47B6">
      <w:pPr>
        <w:rPr>
          <w:rFonts w:ascii="Agita" w:hAnsi="Agita"/>
          <w:b/>
        </w:rPr>
      </w:pPr>
      <w:r w:rsidRPr="00F83A67">
        <w:rPr>
          <w:rFonts w:ascii="Agita" w:hAnsi="Agita"/>
          <w:b/>
        </w:rPr>
        <w:t>Autentiske oplevelser og fortællinger</w:t>
      </w:r>
      <w:r>
        <w:rPr>
          <w:rFonts w:ascii="Agita" w:hAnsi="Agita"/>
        </w:rPr>
        <w:br/>
      </w:r>
      <w:r w:rsidR="002A47B6">
        <w:rPr>
          <w:rFonts w:ascii="Agita" w:hAnsi="Agita"/>
        </w:rPr>
        <w:t>Søfartsmuseer har</w:t>
      </w:r>
      <w:r w:rsidR="00EF4817">
        <w:rPr>
          <w:rFonts w:ascii="Agita" w:hAnsi="Agita"/>
        </w:rPr>
        <w:t xml:space="preserve"> -</w:t>
      </w:r>
      <w:r w:rsidR="002A47B6">
        <w:rPr>
          <w:rFonts w:ascii="Agita" w:hAnsi="Agita"/>
        </w:rPr>
        <w:t xml:space="preserve"> i lighed med tekniske museer</w:t>
      </w:r>
      <w:r w:rsidR="00EF4817">
        <w:rPr>
          <w:rFonts w:ascii="Agita" w:hAnsi="Agita"/>
        </w:rPr>
        <w:t xml:space="preserve"> - </w:t>
      </w:r>
      <w:r w:rsidR="002A47B6">
        <w:rPr>
          <w:rFonts w:ascii="Agita" w:hAnsi="Agita"/>
        </w:rPr>
        <w:t xml:space="preserve">mange mænd blandt de besøgende, der har en stor viden og mange fortællinger </w:t>
      </w:r>
      <w:r>
        <w:rPr>
          <w:rFonts w:ascii="Agita" w:hAnsi="Agita"/>
        </w:rPr>
        <w:t>om livet på havet</w:t>
      </w:r>
      <w:r w:rsidR="002A47B6">
        <w:rPr>
          <w:rFonts w:ascii="Agita" w:hAnsi="Agita"/>
        </w:rPr>
        <w:t xml:space="preserve">. Det er målet, at DRØMMESKIBET skal være en ramme for at videregive de fortællinger. </w:t>
      </w:r>
    </w:p>
    <w:p w:rsidR="002A47B6" w:rsidRDefault="002A47B6" w:rsidP="002A47B6">
      <w:pPr>
        <w:rPr>
          <w:rFonts w:ascii="Agita" w:hAnsi="Agita"/>
        </w:rPr>
      </w:pPr>
      <w:r>
        <w:rPr>
          <w:rFonts w:ascii="Agita" w:hAnsi="Agita"/>
        </w:rPr>
        <w:t>På M/S Museet for Søfart har man allerede med succes etableret et samarbejde med dampskibet S/S BJØRN i Helsingør Havn om ferieaktiviteter om bord på skibet. Her bringes børn og børnebørn sammen om autentiske aktiviteter og fortællinger om livet på havet – om bord på et skib.</w:t>
      </w:r>
    </w:p>
    <w:p w:rsidR="002A47B6" w:rsidRPr="007E0B24" w:rsidRDefault="002A47B6" w:rsidP="002A47B6">
      <w:pPr>
        <w:rPr>
          <w:rFonts w:ascii="Agita" w:hAnsi="Agita"/>
          <w:b/>
        </w:rPr>
      </w:pPr>
      <w:r w:rsidRPr="008F2547">
        <w:rPr>
          <w:rFonts w:ascii="Agita" w:hAnsi="Agita"/>
          <w:b/>
        </w:rPr>
        <w:t xml:space="preserve">Projekt af international kaliber  </w:t>
      </w:r>
      <w:r>
        <w:rPr>
          <w:rFonts w:ascii="Agita" w:hAnsi="Agita"/>
          <w:b/>
        </w:rPr>
        <w:br/>
      </w:r>
      <w:r>
        <w:rPr>
          <w:rFonts w:ascii="Agita" w:hAnsi="Agita"/>
        </w:rPr>
        <w:t xml:space="preserve">M/S Museet for Søfart ønsker med DRØMMESKIBET at skabe metoder for inkludering af ældre i museumsformidling og for museumsformidling for børn generelt. Derfor vil DRØMMESKIBET bestå af  en forskningsdel, der dels bidrager til udvikling og kvalificering af DRØMMESKIBET i udviklingsfasen, og dels skal opnå viden om, hvordan en legende tilgang til museumsformidling målrettet børn virker. </w:t>
      </w:r>
      <w:r w:rsidRPr="00527FC3">
        <w:rPr>
          <w:rFonts w:ascii="Agita" w:hAnsi="Agita"/>
        </w:rPr>
        <w:lastRenderedPageBreak/>
        <w:t>Forskningen varetages af</w:t>
      </w:r>
      <w:r w:rsidR="00960D37">
        <w:rPr>
          <w:rFonts w:ascii="Agita" w:hAnsi="Agita"/>
        </w:rPr>
        <w:t xml:space="preserve"> Center for Forskning i Idræt, Sundhed og C</w:t>
      </w:r>
      <w:r w:rsidRPr="00527FC3">
        <w:rPr>
          <w:rFonts w:ascii="Agita" w:hAnsi="Agita"/>
        </w:rPr>
        <w:t>ivilsamfund ved Syddansk Universitet.</w:t>
      </w:r>
    </w:p>
    <w:p w:rsidR="002A47B6" w:rsidRDefault="0012328E" w:rsidP="002A47B6">
      <w:pPr>
        <w:rPr>
          <w:rFonts w:ascii="Agita" w:hAnsi="Agita"/>
        </w:rPr>
      </w:pPr>
      <w:r>
        <w:rPr>
          <w:rFonts w:ascii="Agita" w:hAnsi="Agita"/>
        </w:rPr>
        <w:t>”</w:t>
      </w:r>
      <w:r w:rsidR="002A47B6">
        <w:rPr>
          <w:rFonts w:ascii="Agita" w:hAnsi="Agita"/>
        </w:rPr>
        <w:t>Med DRØMMESKIBET understreger vi vores ambition om at være et museum for alle – også dem der ikke er vante museumsgæste</w:t>
      </w:r>
      <w:r>
        <w:rPr>
          <w:rFonts w:ascii="Agita" w:hAnsi="Agita"/>
        </w:rPr>
        <w:t>r eller interesserede i søfart,”</w:t>
      </w:r>
      <w:r w:rsidR="002A47B6">
        <w:rPr>
          <w:rFonts w:ascii="Agita" w:hAnsi="Agita"/>
        </w:rPr>
        <w:t xml:space="preserve"> siger Ulla Tofte, direktør for M/S Museet for Søfart, og fortsætter:</w:t>
      </w:r>
    </w:p>
    <w:p w:rsidR="002A47B6" w:rsidRDefault="0012328E" w:rsidP="002A47B6">
      <w:pPr>
        <w:rPr>
          <w:rFonts w:ascii="Agita" w:hAnsi="Agita"/>
        </w:rPr>
      </w:pPr>
      <w:r>
        <w:rPr>
          <w:rFonts w:ascii="Agita" w:hAnsi="Agita"/>
        </w:rPr>
        <w:t>”</w:t>
      </w:r>
      <w:r w:rsidR="002A47B6">
        <w:rPr>
          <w:rFonts w:ascii="Agita" w:hAnsi="Agita"/>
        </w:rPr>
        <w:t>Vi ser frem til at skabe helt nye museumsoplevelser på tværs af generationer og til at dele dem med museer og kulturinstitutio</w:t>
      </w:r>
      <w:r w:rsidR="002E0CED">
        <w:rPr>
          <w:rFonts w:ascii="Agita" w:hAnsi="Agita"/>
        </w:rPr>
        <w:t>ner i Danmark og internationalt.</w:t>
      </w:r>
      <w:r w:rsidR="00127A30">
        <w:rPr>
          <w:rFonts w:ascii="Agita" w:hAnsi="Agita"/>
        </w:rPr>
        <w:t xml:space="preserve"> </w:t>
      </w:r>
      <w:r w:rsidR="002A47B6">
        <w:rPr>
          <w:rFonts w:ascii="Agita" w:hAnsi="Agita"/>
        </w:rPr>
        <w:t>Vi skal bl.a. samarbejde med maritime museer i USA og Australien, som også har ambitioner om at st</w:t>
      </w:r>
      <w:r>
        <w:rPr>
          <w:rFonts w:ascii="Agita" w:hAnsi="Agita"/>
        </w:rPr>
        <w:t>yrke mødet mellem generationer.”</w:t>
      </w:r>
      <w:r w:rsidR="002A47B6">
        <w:rPr>
          <w:rFonts w:ascii="Agita" w:hAnsi="Agita"/>
        </w:rPr>
        <w:t xml:space="preserve"> </w:t>
      </w:r>
      <w:r w:rsidR="002A47B6">
        <w:rPr>
          <w:rFonts w:ascii="Agita" w:hAnsi="Agita"/>
        </w:rPr>
        <w:br/>
      </w:r>
    </w:p>
    <w:p w:rsidR="00F83A67" w:rsidRPr="008176CC" w:rsidRDefault="00F83A67" w:rsidP="002A47B6">
      <w:pPr>
        <w:rPr>
          <w:rFonts w:ascii="Agita" w:hAnsi="Agita"/>
          <w:b/>
        </w:rPr>
      </w:pPr>
      <w:r w:rsidRPr="008176CC">
        <w:rPr>
          <w:rFonts w:ascii="Agita" w:hAnsi="Agita"/>
          <w:b/>
        </w:rPr>
        <w:t>Fakta:</w:t>
      </w:r>
    </w:p>
    <w:p w:rsidR="00F83A67" w:rsidRDefault="002A47B6" w:rsidP="00F83A67">
      <w:pPr>
        <w:pStyle w:val="Listeafsnit"/>
        <w:numPr>
          <w:ilvl w:val="0"/>
          <w:numId w:val="5"/>
        </w:numPr>
        <w:rPr>
          <w:rFonts w:ascii="Agita" w:hAnsi="Agita"/>
        </w:rPr>
      </w:pPr>
      <w:r w:rsidRPr="00F83A67">
        <w:rPr>
          <w:rFonts w:ascii="Agita" w:hAnsi="Agita"/>
        </w:rPr>
        <w:t xml:space="preserve">DRØMMESKIBET </w:t>
      </w:r>
      <w:r w:rsidR="00F83A67">
        <w:rPr>
          <w:rFonts w:ascii="Agita" w:hAnsi="Agita"/>
        </w:rPr>
        <w:t>er støttet af Nordea-fonden og Lauritzen Fonden.</w:t>
      </w:r>
      <w:r w:rsidR="00F83A67">
        <w:rPr>
          <w:rFonts w:ascii="Agita" w:hAnsi="Agita"/>
        </w:rPr>
        <w:br/>
      </w:r>
    </w:p>
    <w:p w:rsidR="00F83A67" w:rsidRDefault="00F83A67" w:rsidP="00F83A67">
      <w:pPr>
        <w:pStyle w:val="Listeafsnit"/>
        <w:numPr>
          <w:ilvl w:val="0"/>
          <w:numId w:val="5"/>
        </w:numPr>
        <w:rPr>
          <w:rFonts w:ascii="Agita" w:hAnsi="Agita"/>
        </w:rPr>
      </w:pPr>
      <w:proofErr w:type="spellStart"/>
      <w:r>
        <w:rPr>
          <w:rFonts w:ascii="Agita" w:hAnsi="Agita"/>
        </w:rPr>
        <w:t>DRØMMESKIBETs</w:t>
      </w:r>
      <w:proofErr w:type="spellEnd"/>
      <w:r>
        <w:rPr>
          <w:rFonts w:ascii="Agita" w:hAnsi="Agita"/>
        </w:rPr>
        <w:t xml:space="preserve"> primære målgruppe er dobbelt: Børn og ældre. Førskole og indskolingsbørn (aldersgruppen 3-10 år) og ældre 65+.</w:t>
      </w:r>
      <w:r>
        <w:rPr>
          <w:rFonts w:ascii="Agita" w:hAnsi="Agita"/>
        </w:rPr>
        <w:br/>
      </w:r>
    </w:p>
    <w:p w:rsidR="00127A30" w:rsidRDefault="00F83A67" w:rsidP="00F83A67">
      <w:pPr>
        <w:pStyle w:val="Listeafsnit"/>
        <w:numPr>
          <w:ilvl w:val="0"/>
          <w:numId w:val="5"/>
        </w:numPr>
        <w:rPr>
          <w:rFonts w:ascii="Agita" w:hAnsi="Agita"/>
        </w:rPr>
      </w:pPr>
      <w:proofErr w:type="spellStart"/>
      <w:r>
        <w:rPr>
          <w:rFonts w:ascii="Agita" w:hAnsi="Agita"/>
        </w:rPr>
        <w:t>DRØMMESKIBETs</w:t>
      </w:r>
      <w:proofErr w:type="spellEnd"/>
      <w:r>
        <w:rPr>
          <w:rFonts w:ascii="Agita" w:hAnsi="Agita"/>
        </w:rPr>
        <w:t xml:space="preserve"> fysiske rammer er M/S Museet for Søfarts 300 m2 indendørs zigzag-bro, et maritimt værksted og museets 2000 m2 store tørdok. </w:t>
      </w:r>
    </w:p>
    <w:p w:rsidR="00127A30" w:rsidRDefault="00127A30" w:rsidP="00127A30">
      <w:pPr>
        <w:pStyle w:val="Listeafsnit"/>
        <w:rPr>
          <w:rFonts w:ascii="Agita" w:hAnsi="Agita"/>
        </w:rPr>
      </w:pPr>
    </w:p>
    <w:p w:rsidR="00F83A67" w:rsidRDefault="00127A30" w:rsidP="00127A30">
      <w:pPr>
        <w:pStyle w:val="Listeafsnit"/>
        <w:numPr>
          <w:ilvl w:val="0"/>
          <w:numId w:val="5"/>
        </w:numPr>
        <w:rPr>
          <w:rFonts w:ascii="Agita" w:hAnsi="Agita"/>
        </w:rPr>
      </w:pPr>
      <w:r>
        <w:rPr>
          <w:rFonts w:ascii="Agita" w:hAnsi="Agita"/>
        </w:rPr>
        <w:t xml:space="preserve">Projektpartnere er bl.a. Gerlev Idrætshøjskole, </w:t>
      </w:r>
      <w:r w:rsidR="0000571F">
        <w:rPr>
          <w:rFonts w:ascii="Agita" w:hAnsi="Agita"/>
        </w:rPr>
        <w:t>C</w:t>
      </w:r>
      <w:r w:rsidR="00960D37">
        <w:rPr>
          <w:rFonts w:ascii="Agita" w:hAnsi="Agita"/>
        </w:rPr>
        <w:t>enter for Forskning i Idræt, Sundhed og C</w:t>
      </w:r>
      <w:r w:rsidR="0000571F">
        <w:rPr>
          <w:rFonts w:ascii="Agita" w:hAnsi="Agita"/>
        </w:rPr>
        <w:t>ivilsamfund ved Syddansk Universitet</w:t>
      </w:r>
      <w:r w:rsidR="00960D37">
        <w:rPr>
          <w:rFonts w:ascii="Agita" w:hAnsi="Agita"/>
        </w:rPr>
        <w:t xml:space="preserve"> og Center for Maritim Arkitektur.</w:t>
      </w:r>
      <w:r w:rsidR="00D53C5D">
        <w:rPr>
          <w:rFonts w:ascii="Agita" w:hAnsi="Agita"/>
        </w:rPr>
        <w:t xml:space="preserve"> Tilknyttede partnere </w:t>
      </w:r>
      <w:r w:rsidR="00960D37">
        <w:rPr>
          <w:rFonts w:ascii="Agita" w:hAnsi="Agita"/>
        </w:rPr>
        <w:t>er blandt andre</w:t>
      </w:r>
      <w:r w:rsidR="00D53C5D">
        <w:rPr>
          <w:rFonts w:ascii="Agita" w:hAnsi="Agita"/>
        </w:rPr>
        <w:t xml:space="preserve"> National Maritime Museum of </w:t>
      </w:r>
      <w:r w:rsidR="00960D37">
        <w:rPr>
          <w:rFonts w:ascii="Agita" w:hAnsi="Agita"/>
        </w:rPr>
        <w:t>Australia og Maritime Museum of Maine.</w:t>
      </w:r>
      <w:r w:rsidR="00960D37">
        <w:rPr>
          <w:rFonts w:ascii="Agita" w:hAnsi="Agita"/>
        </w:rPr>
        <w:br/>
      </w:r>
    </w:p>
    <w:p w:rsidR="009B0616" w:rsidRDefault="00F83A67" w:rsidP="00F83A67">
      <w:pPr>
        <w:pStyle w:val="Listeafsnit"/>
        <w:numPr>
          <w:ilvl w:val="0"/>
          <w:numId w:val="5"/>
        </w:numPr>
        <w:rPr>
          <w:rFonts w:ascii="Agita" w:hAnsi="Agita"/>
        </w:rPr>
      </w:pPr>
      <w:r>
        <w:rPr>
          <w:rFonts w:ascii="Agita" w:hAnsi="Agita"/>
        </w:rPr>
        <w:t xml:space="preserve">DRØMMESKIBET </w:t>
      </w:r>
      <w:r w:rsidR="002A47B6" w:rsidRPr="00F83A67">
        <w:rPr>
          <w:rFonts w:ascii="Agita" w:hAnsi="Agita"/>
        </w:rPr>
        <w:t xml:space="preserve">forventes at </w:t>
      </w:r>
      <w:r w:rsidR="002A47B6" w:rsidRPr="00127A30">
        <w:rPr>
          <w:rFonts w:ascii="Agita" w:hAnsi="Agita"/>
        </w:rPr>
        <w:t>stå klar medio 2018.</w:t>
      </w:r>
    </w:p>
    <w:p w:rsidR="00965508" w:rsidRDefault="00965508" w:rsidP="00965508">
      <w:pPr>
        <w:rPr>
          <w:rFonts w:ascii="Agita" w:hAnsi="Agita"/>
        </w:rPr>
      </w:pPr>
    </w:p>
    <w:p w:rsidR="00965508" w:rsidRPr="00965508" w:rsidRDefault="00965508" w:rsidP="00965508">
      <w:pPr>
        <w:rPr>
          <w:rFonts w:ascii="Agita" w:hAnsi="Agita"/>
          <w:b/>
        </w:rPr>
      </w:pPr>
      <w:r w:rsidRPr="00965508">
        <w:rPr>
          <w:rFonts w:ascii="Agita" w:hAnsi="Agita"/>
          <w:b/>
        </w:rPr>
        <w:t>Yderlige oplysninger:</w:t>
      </w:r>
    </w:p>
    <w:p w:rsidR="00965508" w:rsidRDefault="00965508" w:rsidP="00965508">
      <w:pPr>
        <w:rPr>
          <w:rFonts w:ascii="Agita" w:hAnsi="Agita"/>
        </w:rPr>
      </w:pPr>
      <w:r>
        <w:rPr>
          <w:rFonts w:ascii="Agita" w:hAnsi="Agita"/>
        </w:rPr>
        <w:t xml:space="preserve">Frederikke Møller, kommunikationschef M/S Museet for Søfart: </w:t>
      </w:r>
      <w:r>
        <w:rPr>
          <w:rFonts w:ascii="Agita" w:hAnsi="Agita"/>
        </w:rPr>
        <w:br/>
        <w:t xml:space="preserve">2628 0204 </w:t>
      </w:r>
      <w:hyperlink r:id="rId6" w:history="1">
        <w:r w:rsidRPr="00226A0E">
          <w:rPr>
            <w:rStyle w:val="Hyperlink"/>
            <w:rFonts w:ascii="Agita" w:hAnsi="Agita"/>
          </w:rPr>
          <w:t>fm@mfs.dk</w:t>
        </w:r>
      </w:hyperlink>
    </w:p>
    <w:p w:rsidR="00965508" w:rsidRDefault="00965508" w:rsidP="00965508">
      <w:pPr>
        <w:rPr>
          <w:rFonts w:ascii="Agita" w:hAnsi="Agita"/>
        </w:rPr>
      </w:pPr>
      <w:r>
        <w:rPr>
          <w:rFonts w:ascii="Agita" w:hAnsi="Agita"/>
        </w:rPr>
        <w:t>Tine Wickers, k</w:t>
      </w:r>
      <w:r w:rsidRPr="00965508">
        <w:rPr>
          <w:rFonts w:ascii="Agita" w:hAnsi="Agita"/>
        </w:rPr>
        <w:t>ommunikationschef</w:t>
      </w:r>
      <w:r>
        <w:rPr>
          <w:rFonts w:ascii="Agita" w:hAnsi="Agita"/>
        </w:rPr>
        <w:t xml:space="preserve"> Nordea-fonden: </w:t>
      </w:r>
      <w:r>
        <w:rPr>
          <w:rFonts w:ascii="Agita" w:hAnsi="Agita"/>
        </w:rPr>
        <w:br/>
        <w:t xml:space="preserve">4070 3784 </w:t>
      </w:r>
      <w:hyperlink r:id="rId7" w:history="1">
        <w:r w:rsidRPr="00226A0E">
          <w:rPr>
            <w:rStyle w:val="Hyperlink"/>
            <w:rFonts w:ascii="Agita" w:hAnsi="Agita"/>
          </w:rPr>
          <w:t>tw@nordeafonden.dk</w:t>
        </w:r>
      </w:hyperlink>
    </w:p>
    <w:p w:rsidR="00965508" w:rsidRDefault="00965508" w:rsidP="00965508">
      <w:pPr>
        <w:rPr>
          <w:rFonts w:ascii="Agita" w:hAnsi="Agita"/>
        </w:rPr>
      </w:pPr>
      <w:r>
        <w:rPr>
          <w:rFonts w:ascii="Agita" w:hAnsi="Agita"/>
        </w:rPr>
        <w:t>Kamilla Søgaard, ansvarlig for kulturområdet og kommunikation</w:t>
      </w:r>
      <w:r w:rsidR="0093688C">
        <w:rPr>
          <w:rFonts w:ascii="Agita" w:hAnsi="Agita"/>
        </w:rPr>
        <w:t>, Lauritzen Fonden</w:t>
      </w:r>
      <w:r>
        <w:rPr>
          <w:rFonts w:ascii="Agita" w:hAnsi="Agita"/>
        </w:rPr>
        <w:t xml:space="preserve">: </w:t>
      </w:r>
      <w:r>
        <w:rPr>
          <w:rFonts w:ascii="Agita" w:hAnsi="Agita"/>
        </w:rPr>
        <w:br/>
        <w:t xml:space="preserve">3396 8041 </w:t>
      </w:r>
      <w:hyperlink r:id="rId8" w:history="1">
        <w:r w:rsidRPr="00226A0E">
          <w:rPr>
            <w:rStyle w:val="Hyperlink"/>
            <w:rFonts w:ascii="Agita" w:hAnsi="Agita"/>
          </w:rPr>
          <w:t>kam@lauritzenfonden.com</w:t>
        </w:r>
      </w:hyperlink>
    </w:p>
    <w:p w:rsidR="00965508" w:rsidRPr="00965508" w:rsidRDefault="00965508" w:rsidP="00965508">
      <w:pPr>
        <w:rPr>
          <w:rFonts w:ascii="Agita" w:hAnsi="Agita"/>
        </w:rPr>
      </w:pPr>
    </w:p>
    <w:sectPr w:rsidR="00965508" w:rsidRPr="00965508" w:rsidSect="00D512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ita">
    <w:panose1 w:val="0200050602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95"/>
    <w:multiLevelType w:val="hybridMultilevel"/>
    <w:tmpl w:val="8D5A4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E70E0B"/>
    <w:multiLevelType w:val="hybridMultilevel"/>
    <w:tmpl w:val="BA18C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F461D6"/>
    <w:multiLevelType w:val="hybridMultilevel"/>
    <w:tmpl w:val="3580BDC6"/>
    <w:lvl w:ilvl="0" w:tplc="77964D92">
      <w:start w:val="1"/>
      <w:numFmt w:val="decimal"/>
      <w:lvlText w:val="%1."/>
      <w:lvlJc w:val="left"/>
      <w:pPr>
        <w:ind w:left="8145" w:hanging="360"/>
      </w:pPr>
      <w:rPr>
        <w:rFonts w:hint="default"/>
      </w:rPr>
    </w:lvl>
    <w:lvl w:ilvl="1" w:tplc="04060019" w:tentative="1">
      <w:start w:val="1"/>
      <w:numFmt w:val="lowerLetter"/>
      <w:lvlText w:val="%2."/>
      <w:lvlJc w:val="left"/>
      <w:pPr>
        <w:ind w:left="8865" w:hanging="360"/>
      </w:pPr>
    </w:lvl>
    <w:lvl w:ilvl="2" w:tplc="0406001B" w:tentative="1">
      <w:start w:val="1"/>
      <w:numFmt w:val="lowerRoman"/>
      <w:lvlText w:val="%3."/>
      <w:lvlJc w:val="right"/>
      <w:pPr>
        <w:ind w:left="9585" w:hanging="180"/>
      </w:pPr>
    </w:lvl>
    <w:lvl w:ilvl="3" w:tplc="0406000F" w:tentative="1">
      <w:start w:val="1"/>
      <w:numFmt w:val="decimal"/>
      <w:lvlText w:val="%4."/>
      <w:lvlJc w:val="left"/>
      <w:pPr>
        <w:ind w:left="10305" w:hanging="360"/>
      </w:pPr>
    </w:lvl>
    <w:lvl w:ilvl="4" w:tplc="04060019" w:tentative="1">
      <w:start w:val="1"/>
      <w:numFmt w:val="lowerLetter"/>
      <w:lvlText w:val="%5."/>
      <w:lvlJc w:val="left"/>
      <w:pPr>
        <w:ind w:left="11025" w:hanging="360"/>
      </w:pPr>
    </w:lvl>
    <w:lvl w:ilvl="5" w:tplc="0406001B" w:tentative="1">
      <w:start w:val="1"/>
      <w:numFmt w:val="lowerRoman"/>
      <w:lvlText w:val="%6."/>
      <w:lvlJc w:val="right"/>
      <w:pPr>
        <w:ind w:left="11745" w:hanging="180"/>
      </w:pPr>
    </w:lvl>
    <w:lvl w:ilvl="6" w:tplc="0406000F" w:tentative="1">
      <w:start w:val="1"/>
      <w:numFmt w:val="decimal"/>
      <w:lvlText w:val="%7."/>
      <w:lvlJc w:val="left"/>
      <w:pPr>
        <w:ind w:left="12465" w:hanging="360"/>
      </w:pPr>
    </w:lvl>
    <w:lvl w:ilvl="7" w:tplc="04060019" w:tentative="1">
      <w:start w:val="1"/>
      <w:numFmt w:val="lowerLetter"/>
      <w:lvlText w:val="%8."/>
      <w:lvlJc w:val="left"/>
      <w:pPr>
        <w:ind w:left="13185" w:hanging="360"/>
      </w:pPr>
    </w:lvl>
    <w:lvl w:ilvl="8" w:tplc="0406001B" w:tentative="1">
      <w:start w:val="1"/>
      <w:numFmt w:val="lowerRoman"/>
      <w:lvlText w:val="%9."/>
      <w:lvlJc w:val="right"/>
      <w:pPr>
        <w:ind w:left="13905" w:hanging="180"/>
      </w:pPr>
    </w:lvl>
  </w:abstractNum>
  <w:abstractNum w:abstractNumId="3" w15:restartNumberingAfterBreak="0">
    <w:nsid w:val="5C5D2928"/>
    <w:multiLevelType w:val="hybridMultilevel"/>
    <w:tmpl w:val="2B223D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4F4760"/>
    <w:multiLevelType w:val="hybridMultilevel"/>
    <w:tmpl w:val="A2FAC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2"/>
    <w:rsid w:val="0000571F"/>
    <w:rsid w:val="000D3583"/>
    <w:rsid w:val="00104CAF"/>
    <w:rsid w:val="0012328E"/>
    <w:rsid w:val="00127A30"/>
    <w:rsid w:val="001D28D0"/>
    <w:rsid w:val="00207879"/>
    <w:rsid w:val="00261584"/>
    <w:rsid w:val="002A47B6"/>
    <w:rsid w:val="002E0CED"/>
    <w:rsid w:val="003244CD"/>
    <w:rsid w:val="00373193"/>
    <w:rsid w:val="003B5ACB"/>
    <w:rsid w:val="003E306E"/>
    <w:rsid w:val="003E3CAA"/>
    <w:rsid w:val="003F10F1"/>
    <w:rsid w:val="0042425F"/>
    <w:rsid w:val="00442357"/>
    <w:rsid w:val="00481F0E"/>
    <w:rsid w:val="0048644F"/>
    <w:rsid w:val="00491707"/>
    <w:rsid w:val="004C1948"/>
    <w:rsid w:val="00500F2A"/>
    <w:rsid w:val="0050546B"/>
    <w:rsid w:val="00516287"/>
    <w:rsid w:val="005215FF"/>
    <w:rsid w:val="00527FC3"/>
    <w:rsid w:val="00554041"/>
    <w:rsid w:val="00555D9D"/>
    <w:rsid w:val="005A236B"/>
    <w:rsid w:val="005C3CA4"/>
    <w:rsid w:val="00695AE2"/>
    <w:rsid w:val="006B06AC"/>
    <w:rsid w:val="006D312F"/>
    <w:rsid w:val="006E4ADF"/>
    <w:rsid w:val="00771448"/>
    <w:rsid w:val="007A2E2A"/>
    <w:rsid w:val="007F599E"/>
    <w:rsid w:val="008176CC"/>
    <w:rsid w:val="008C1292"/>
    <w:rsid w:val="0093688C"/>
    <w:rsid w:val="0096010C"/>
    <w:rsid w:val="00960D37"/>
    <w:rsid w:val="00965508"/>
    <w:rsid w:val="00965D1A"/>
    <w:rsid w:val="00966112"/>
    <w:rsid w:val="009A4796"/>
    <w:rsid w:val="009B0616"/>
    <w:rsid w:val="009C0A8A"/>
    <w:rsid w:val="009D57A6"/>
    <w:rsid w:val="009D7C8C"/>
    <w:rsid w:val="00A63FA9"/>
    <w:rsid w:val="00AF1A6A"/>
    <w:rsid w:val="00B30131"/>
    <w:rsid w:val="00B85D5F"/>
    <w:rsid w:val="00B91EE0"/>
    <w:rsid w:val="00B93E5D"/>
    <w:rsid w:val="00BB1DEC"/>
    <w:rsid w:val="00BB725C"/>
    <w:rsid w:val="00BF71B7"/>
    <w:rsid w:val="00C12027"/>
    <w:rsid w:val="00C55BB0"/>
    <w:rsid w:val="00CB5B57"/>
    <w:rsid w:val="00CF4872"/>
    <w:rsid w:val="00D51238"/>
    <w:rsid w:val="00D53C5D"/>
    <w:rsid w:val="00D73F1D"/>
    <w:rsid w:val="00DB3DA7"/>
    <w:rsid w:val="00E00043"/>
    <w:rsid w:val="00E300F1"/>
    <w:rsid w:val="00E50376"/>
    <w:rsid w:val="00EF4817"/>
    <w:rsid w:val="00F302D6"/>
    <w:rsid w:val="00F5789D"/>
    <w:rsid w:val="00F777D8"/>
    <w:rsid w:val="00F83A67"/>
    <w:rsid w:val="00FB6BA6"/>
    <w:rsid w:val="00FC3462"/>
    <w:rsid w:val="00FD0FCE"/>
    <w:rsid w:val="00FD13A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6622"/>
  <w15:docId w15:val="{EA2A2684-1192-4F87-ABE9-9AB9704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5AE2"/>
  </w:style>
  <w:style w:type="paragraph" w:styleId="Overskrift1">
    <w:name w:val="heading 1"/>
    <w:basedOn w:val="Normal"/>
    <w:link w:val="Overskrift1Tegn"/>
    <w:uiPriority w:val="9"/>
    <w:qFormat/>
    <w:rsid w:val="00695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AE2"/>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695AE2"/>
  </w:style>
  <w:style w:type="paragraph" w:styleId="NormalWeb">
    <w:name w:val="Normal (Web)"/>
    <w:basedOn w:val="Normal"/>
    <w:uiPriority w:val="99"/>
    <w:semiHidden/>
    <w:unhideWhenUsed/>
    <w:rsid w:val="00695AE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731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193"/>
    <w:rPr>
      <w:rFonts w:ascii="Tahoma" w:hAnsi="Tahoma" w:cs="Tahoma"/>
      <w:sz w:val="16"/>
      <w:szCs w:val="16"/>
    </w:rPr>
  </w:style>
  <w:style w:type="paragraph" w:styleId="Ingenafstand">
    <w:name w:val="No Spacing"/>
    <w:uiPriority w:val="1"/>
    <w:qFormat/>
    <w:rsid w:val="00C12027"/>
    <w:pPr>
      <w:spacing w:after="0" w:line="240" w:lineRule="auto"/>
    </w:pPr>
  </w:style>
  <w:style w:type="character" w:styleId="Hyperlink">
    <w:name w:val="Hyperlink"/>
    <w:basedOn w:val="Standardskrifttypeiafsnit"/>
    <w:uiPriority w:val="99"/>
    <w:unhideWhenUsed/>
    <w:rsid w:val="00B93E5D"/>
    <w:rPr>
      <w:color w:val="0000FF" w:themeColor="hyperlink"/>
      <w:u w:val="single"/>
    </w:rPr>
  </w:style>
  <w:style w:type="paragraph" w:styleId="Listeafsnit">
    <w:name w:val="List Paragraph"/>
    <w:basedOn w:val="Normal"/>
    <w:uiPriority w:val="34"/>
    <w:qFormat/>
    <w:rsid w:val="00481F0E"/>
    <w:pPr>
      <w:ind w:left="720"/>
      <w:contextualSpacing/>
    </w:pPr>
  </w:style>
  <w:style w:type="character" w:styleId="BesgtLink">
    <w:name w:val="FollowedHyperlink"/>
    <w:basedOn w:val="Standardskrifttypeiafsnit"/>
    <w:uiPriority w:val="99"/>
    <w:semiHidden/>
    <w:unhideWhenUsed/>
    <w:rsid w:val="009B0616"/>
    <w:rPr>
      <w:color w:val="800080" w:themeColor="followedHyperlink"/>
      <w:u w:val="single"/>
    </w:rPr>
  </w:style>
  <w:style w:type="character" w:styleId="Nvn">
    <w:name w:val="Mention"/>
    <w:basedOn w:val="Standardskrifttypeiafsnit"/>
    <w:uiPriority w:val="99"/>
    <w:semiHidden/>
    <w:unhideWhenUsed/>
    <w:rsid w:val="009655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5693">
      <w:bodyDiv w:val="1"/>
      <w:marLeft w:val="0"/>
      <w:marRight w:val="0"/>
      <w:marTop w:val="0"/>
      <w:marBottom w:val="0"/>
      <w:divBdr>
        <w:top w:val="none" w:sz="0" w:space="0" w:color="auto"/>
        <w:left w:val="none" w:sz="0" w:space="0" w:color="auto"/>
        <w:bottom w:val="none" w:sz="0" w:space="0" w:color="auto"/>
        <w:right w:val="none" w:sz="0" w:space="0" w:color="auto"/>
      </w:divBdr>
      <w:divsChild>
        <w:div w:id="256137922">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2025201907">
          <w:marLeft w:val="0"/>
          <w:marRight w:val="0"/>
          <w:marTop w:val="0"/>
          <w:marBottom w:val="0"/>
          <w:divBdr>
            <w:top w:val="none" w:sz="0" w:space="0" w:color="auto"/>
            <w:left w:val="none" w:sz="0" w:space="0" w:color="auto"/>
            <w:bottom w:val="none" w:sz="0" w:space="0" w:color="auto"/>
            <w:right w:val="none" w:sz="0" w:space="0" w:color="auto"/>
          </w:divBdr>
          <w:divsChild>
            <w:div w:id="620456400">
              <w:marLeft w:val="0"/>
              <w:marRight w:val="0"/>
              <w:marTop w:val="0"/>
              <w:marBottom w:val="0"/>
              <w:divBdr>
                <w:top w:val="none" w:sz="0" w:space="0" w:color="auto"/>
                <w:left w:val="none" w:sz="0" w:space="0" w:color="auto"/>
                <w:bottom w:val="none" w:sz="0" w:space="0" w:color="auto"/>
                <w:right w:val="none" w:sz="0" w:space="0" w:color="auto"/>
              </w:divBdr>
              <w:divsChild>
                <w:div w:id="765927777">
                  <w:marLeft w:val="0"/>
                  <w:marRight w:val="0"/>
                  <w:marTop w:val="0"/>
                  <w:marBottom w:val="0"/>
                  <w:divBdr>
                    <w:top w:val="none" w:sz="0" w:space="0" w:color="auto"/>
                    <w:left w:val="none" w:sz="0" w:space="0" w:color="auto"/>
                    <w:bottom w:val="none" w:sz="0" w:space="0" w:color="auto"/>
                    <w:right w:val="none" w:sz="0" w:space="0" w:color="auto"/>
                  </w:divBdr>
                  <w:divsChild>
                    <w:div w:id="15624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8243">
      <w:bodyDiv w:val="1"/>
      <w:marLeft w:val="0"/>
      <w:marRight w:val="0"/>
      <w:marTop w:val="0"/>
      <w:marBottom w:val="0"/>
      <w:divBdr>
        <w:top w:val="none" w:sz="0" w:space="0" w:color="auto"/>
        <w:left w:val="none" w:sz="0" w:space="0" w:color="auto"/>
        <w:bottom w:val="none" w:sz="0" w:space="0" w:color="auto"/>
        <w:right w:val="none" w:sz="0" w:space="0" w:color="auto"/>
      </w:divBdr>
    </w:div>
    <w:div w:id="1012804811">
      <w:bodyDiv w:val="1"/>
      <w:marLeft w:val="0"/>
      <w:marRight w:val="0"/>
      <w:marTop w:val="0"/>
      <w:marBottom w:val="0"/>
      <w:divBdr>
        <w:top w:val="none" w:sz="0" w:space="0" w:color="auto"/>
        <w:left w:val="none" w:sz="0" w:space="0" w:color="auto"/>
        <w:bottom w:val="none" w:sz="0" w:space="0" w:color="auto"/>
        <w:right w:val="none" w:sz="0" w:space="0" w:color="auto"/>
      </w:divBdr>
    </w:div>
    <w:div w:id="14913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lauritzenfonden.com" TargetMode="External"/><Relationship Id="rId3" Type="http://schemas.openxmlformats.org/officeDocument/2006/relationships/settings" Target="settings.xml"/><Relationship Id="rId7" Type="http://schemas.openxmlformats.org/officeDocument/2006/relationships/hyperlink" Target="mailto:tw@nordeafond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mfs.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645</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Juul Greisen</dc:creator>
  <cp:lastModifiedBy>Frederikke Møller</cp:lastModifiedBy>
  <cp:revision>9</cp:revision>
  <cp:lastPrinted>2017-04-24T08:53:00Z</cp:lastPrinted>
  <dcterms:created xsi:type="dcterms:W3CDTF">2017-04-18T12:22:00Z</dcterms:created>
  <dcterms:modified xsi:type="dcterms:W3CDTF">2017-04-26T13:40:00Z</dcterms:modified>
</cp:coreProperties>
</file>