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Pr="002B74D6" w:rsidRDefault="00972866">
      <w:pPr>
        <w:jc w:val="center"/>
        <w:rPr>
          <w:rFonts w:ascii="Arial" w:hAnsi="Arial" w:cs="Arial"/>
          <w:sz w:val="24"/>
          <w:szCs w:val="24"/>
        </w:rPr>
      </w:pPr>
    </w:p>
    <w:p w14:paraId="12B5B30F" w14:textId="5AD7FBD4" w:rsidR="002B74D6" w:rsidRPr="00936EFD" w:rsidRDefault="002B74D6" w:rsidP="002B74D6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 xml:space="preserve">INFORMACJA PRASOWA     </w:t>
      </w:r>
      <w:r w:rsidRPr="00936EFD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936EFD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936EFD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936EFD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  <w:t>październik 2026</w:t>
      </w:r>
    </w:p>
    <w:p w14:paraId="5FA2F13B" w14:textId="77777777" w:rsidR="002B74D6" w:rsidRPr="00936EFD" w:rsidRDefault="002B74D6" w:rsidP="002B74D6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</w:p>
    <w:p w14:paraId="090D59C6" w14:textId="77777777" w:rsidR="002B74D6" w:rsidRPr="00936EFD" w:rsidRDefault="002B74D6" w:rsidP="002B74D6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>Obserwacja ptactwa w Brandenburgii</w:t>
      </w:r>
    </w:p>
    <w:p w14:paraId="6039C5A3" w14:textId="77777777" w:rsidR="002B74D6" w:rsidRPr="00936EFD" w:rsidRDefault="002B74D6" w:rsidP="002B74D6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  <w:t>Jesienią rozpoczyna się okres migracji żurawi, dzikich gęsi i łabędzi śpiewających</w:t>
      </w:r>
    </w:p>
    <w:p w14:paraId="235FEDB6" w14:textId="77777777" w:rsidR="002B74D6" w:rsidRPr="00936EFD" w:rsidRDefault="002B74D6" w:rsidP="002B74D6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lang w:val="pl-PL" w:eastAsia="de-DE"/>
        </w:rPr>
        <w:t>Brandenburgia jest jednym z najważniejszych obszarów lęgowych żurawi w Niemczech. Największe populacje lęgowe występują na terenach bogatych w jeziora i torfowiska w północno-wschodniej części Brandenburgii, przede wszystkim w rezerwacie biosfery Schorfheide-Chorin oraz w parku przyrodniczym Uckermärkische Seen. W styczniu następuje migracja łabędzi śpiewających z krajów bałtyckich, które w miesiącach zimowych osiedlają się głównie w Parku Narodowym Unteres Odertal.</w:t>
      </w:r>
    </w:p>
    <w:p w14:paraId="322F1D62" w14:textId="77777777" w:rsidR="002B74D6" w:rsidRPr="00936EFD" w:rsidRDefault="002B74D6" w:rsidP="002B74D6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Kiedy żurawie przelatują nad tym regionem w długich formacjach, tysiące dzikich gęsi odpoczywają na jeziorach i zalanych łąkach, a łabędzie śpiewające, których nawoływania słychać z daleka, zimują w Brandenburgii, wtedy dla miłośników przyrody rozpoczyna się wyjątkowo atrakcyjny okres. Bogate w wodę krajobrazy tego regionu oferują doskonałe warunki do obserwacji ptaków – od Parku Narodowego Doliny Dolnej Odry, przez region jezior Oder-Spree, aż po krajobrazy stawów i łęgów w Prignitz, Havellandzie i na Łużycach.</w:t>
      </w:r>
    </w:p>
    <w:p w14:paraId="65DE95A5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lang w:val="pl-PL" w:eastAsia="de-DE"/>
        </w:rPr>
        <w:t>Żurawie</w:t>
      </w:r>
      <w:r w:rsidRPr="00936EFD">
        <w:rPr>
          <w:rFonts w:ascii="Be Vietnam Pro" w:eastAsia="Times New Roman" w:hAnsi="Be Vietnam Pro" w:cs="Arial"/>
          <w:lang w:val="pl-PL" w:eastAsia="de-DE"/>
        </w:rPr>
        <w:t xml:space="preserve"> należą do najbardziej charakterystycznych ptaków wędrownych Brandenburgii. Szczególnie jesienią gromadzą się na skoszonych polach i wilgotnych łąkach, po czym wieczorem udają się do swoich bezpiecznych stanowisk noclegowych. Płytkie zbiorniki wodne, torfowiska i tereny zalane zapewniają im ochronę przed zagrożeniami i drapieżnikami.</w:t>
      </w:r>
    </w:p>
    <w:p w14:paraId="271FCE7C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W Brandenburgii dobre możliwości obserwacji ptaków istnieją między innymi:</w:t>
      </w:r>
    </w:p>
    <w:p w14:paraId="0A4121F9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•    w Parku Narodowym Doliny Dolnej Odry,</w:t>
      </w:r>
    </w:p>
    <w:p w14:paraId="7FC10666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6EFD">
        <w:rPr>
          <w:rFonts w:ascii="Be Vietnam Pro" w:eastAsia="Times New Roman" w:hAnsi="Be Vietnam Pro" w:cs="Arial"/>
          <w:lang w:eastAsia="de-DE"/>
        </w:rPr>
        <w:t xml:space="preserve">•   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nad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stawami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Altfriedländer w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regionie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Oderbruch,</w:t>
      </w:r>
    </w:p>
    <w:p w14:paraId="2B1F790F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6EFD">
        <w:rPr>
          <w:rFonts w:ascii="Be Vietnam Pro" w:eastAsia="Times New Roman" w:hAnsi="Be Vietnam Pro" w:cs="Arial"/>
          <w:lang w:eastAsia="de-DE"/>
        </w:rPr>
        <w:t xml:space="preserve">•   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wzdłuż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łańcucha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jezior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Groß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Schauener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>,</w:t>
      </w:r>
    </w:p>
    <w:p w14:paraId="7173ED9E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6EFD">
        <w:rPr>
          <w:rFonts w:ascii="Be Vietnam Pro" w:eastAsia="Times New Roman" w:hAnsi="Be Vietnam Pro" w:cs="Arial"/>
          <w:lang w:eastAsia="de-DE"/>
        </w:rPr>
        <w:t xml:space="preserve">•    w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regionie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Märkische Schweiz,</w:t>
      </w:r>
    </w:p>
    <w:p w14:paraId="076FB6F2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•    w rezerwacie Havelländisches Luch oraz</w:t>
      </w:r>
    </w:p>
    <w:p w14:paraId="63CA0ECB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•    w krajobrazie stawów Łużyc Dolnych.</w:t>
      </w:r>
    </w:p>
    <w:p w14:paraId="59A67A61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lastRenderedPageBreak/>
        <w:t>Szczególnie od jesieni do wiosny w Brandenburgii można spotkać liczne stada dzikich gęsi. W ciągu dnia ptaki te poszukują pożywienia na polach i łąkach, natomiast noce często spędzają na większych jeziorach, stawach lub w trudno dostępnych terenach podmokłych.</w:t>
      </w:r>
    </w:p>
    <w:p w14:paraId="3D03CA63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Szczególnie imponujący jest poranny odlot z akwenów, na których spędziły noc. Również wieczorem można obserwować duże formacje, gdy gęsi, głośno nawołując, wracają do swoich miejsc odpoczynku. Odpowiednie obszary to na przykład:</w:t>
      </w:r>
    </w:p>
    <w:p w14:paraId="5578043E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•    krajobraz polderów i łęgów w Parku Narodowym Doliny Dolnej Odry,</w:t>
      </w:r>
    </w:p>
    <w:p w14:paraId="784794EA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6EFD">
        <w:rPr>
          <w:rFonts w:ascii="Be Vietnam Pro" w:eastAsia="Times New Roman" w:hAnsi="Be Vietnam Pro" w:cs="Arial"/>
          <w:lang w:eastAsia="de-DE"/>
        </w:rPr>
        <w:t xml:space="preserve">•   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łańcuch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jezior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Groß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Schauener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>,</w:t>
      </w:r>
    </w:p>
    <w:p w14:paraId="6D28BF67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6EFD">
        <w:rPr>
          <w:rFonts w:ascii="Be Vietnam Pro" w:eastAsia="Times New Roman" w:hAnsi="Be Vietnam Pro" w:cs="Arial"/>
          <w:lang w:eastAsia="de-DE"/>
        </w:rPr>
        <w:t xml:space="preserve">•   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stawy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w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Altfriedlandzie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>,</w:t>
      </w:r>
    </w:p>
    <w:p w14:paraId="4F43CFEC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6EFD">
        <w:rPr>
          <w:rFonts w:ascii="Be Vietnam Pro" w:eastAsia="Times New Roman" w:hAnsi="Be Vietnam Pro" w:cs="Arial"/>
          <w:lang w:eastAsia="de-DE"/>
        </w:rPr>
        <w:t xml:space="preserve">•   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jezioro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Gülper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w Westhavelland,</w:t>
      </w:r>
    </w:p>
    <w:p w14:paraId="778C7429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36EFD">
        <w:rPr>
          <w:rFonts w:ascii="Be Vietnam Pro" w:eastAsia="Times New Roman" w:hAnsi="Be Vietnam Pro" w:cs="Arial"/>
          <w:lang w:eastAsia="de-DE"/>
        </w:rPr>
        <w:t xml:space="preserve">•   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łęgi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rzeki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Elbe w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Rühstadt</w:t>
      </w:r>
      <w:proofErr w:type="spellEnd"/>
      <w:r w:rsidRPr="00936EFD">
        <w:rPr>
          <w:rFonts w:ascii="Be Vietnam Pro" w:eastAsia="Times New Roman" w:hAnsi="Be Vietnam Pro" w:cs="Arial"/>
          <w:lang w:eastAsia="de-DE"/>
        </w:rPr>
        <w:t xml:space="preserve"> </w:t>
      </w:r>
      <w:proofErr w:type="spellStart"/>
      <w:r w:rsidRPr="00936EFD">
        <w:rPr>
          <w:rFonts w:ascii="Be Vietnam Pro" w:eastAsia="Times New Roman" w:hAnsi="Be Vietnam Pro" w:cs="Arial"/>
          <w:lang w:eastAsia="de-DE"/>
        </w:rPr>
        <w:t>oraz</w:t>
      </w:r>
      <w:proofErr w:type="spellEnd"/>
    </w:p>
    <w:p w14:paraId="62514A85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•    krajobrazy stawowe w Spreewaldzie i w Dolnej Łużycy.</w:t>
      </w:r>
    </w:p>
    <w:p w14:paraId="63A4B372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lang w:val="pl-PL" w:eastAsia="de-DE"/>
        </w:rPr>
        <w:t>Łabędzie krzykliwe</w:t>
      </w:r>
      <w:r w:rsidRPr="00936EFD">
        <w:rPr>
          <w:rFonts w:ascii="Be Vietnam Pro" w:eastAsia="Times New Roman" w:hAnsi="Be Vietnam Pro" w:cs="Arial"/>
          <w:lang w:val="pl-PL" w:eastAsia="de-DE"/>
        </w:rPr>
        <w:t xml:space="preserve"> należą do charakterystycznych zimowych gości w północno-wschodniej Brandenburgii. Różnią się one od dobrze znanego łabędzia niemego między innymi żółto-czarnym dziobem oraz dźwięcznymi, trąbkowymi nawoływaniami. Ptaki te pochodzą głównie z położonych na północy i północnym wschodzie obszarów lęgowych i wykorzystują łęgi rzeczne, jeziora oraz tereny rolnicze Brandenburgii jako zimowiska.</w:t>
      </w:r>
    </w:p>
    <w:p w14:paraId="61653B2F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Do najważniejszych terenów obserwacyjnych należy Park Narodowy Doliny Dolnej Odry w okolicy Schwedt nad Odrą i Criewen. Centrum informacyjne parku narodowego w Criewen stanowi doskonałą bazę wypadową do wycieczek po terenach zalewowych. W parku znajdują się również wieże obserwacyjne w pobliżu Mescherin, Stützkow i nad jeziorem Wrechsee, a także chatka obserwacyjna „Seeschwalbe”.</w:t>
      </w:r>
    </w:p>
    <w:p w14:paraId="039C54D1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lang w:val="pl-PL" w:eastAsia="de-DE"/>
        </w:rPr>
        <w:t>Obserwacja ptaków w regionie jeziornym Oder-Spree</w:t>
      </w:r>
    </w:p>
    <w:p w14:paraId="1F6E8821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lang w:val="pl-PL" w:eastAsia="de-DE"/>
        </w:rPr>
        <w:t>Region jeziorny Oder-Spree ugruntował swoją pozycję jako szczególnie różnorodny obszar do obserwacji ptaków. Pomiędzy Odrą, Szprewą, doliną Schlaube i jeziorem Scharmützelsee krzyżują się zespoły jezior, stawy rybne, lasy, obszary trzcinowe, suche łąki i otwarte krajobrazy rolnicze. Przy odrobinie szczęścia można tam spotkać nie tylko żurawie i dzikie gęsi, ale także orły bieliki i rybołowy, zimorodki, dudki, bąki, rybitwy rzeczne i dzięcioły czarne.</w:t>
      </w:r>
    </w:p>
    <w:p w14:paraId="6E692849" w14:textId="77777777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</w:p>
    <w:p w14:paraId="5FD05BF3" w14:textId="580F37AE" w:rsidR="006B7E63" w:rsidRPr="00936EFD" w:rsidRDefault="006B7E63" w:rsidP="006B7E63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36EFD">
        <w:rPr>
          <w:rFonts w:ascii="Be Vietnam Pro" w:eastAsia="Times New Roman" w:hAnsi="Be Vietnam Pro" w:cs="Arial"/>
          <w:b/>
          <w:bCs/>
          <w:lang w:val="pl-PL" w:eastAsia="de-DE"/>
        </w:rPr>
        <w:lastRenderedPageBreak/>
        <w:t>Więcej informacji na temat krajowych obszarów przyrodniczych:</w:t>
      </w:r>
      <w:r w:rsidR="00936EFD" w:rsidRPr="00936EFD">
        <w:rPr>
          <w:rFonts w:ascii="Be Vietnam Pro" w:eastAsia="Times New Roman" w:hAnsi="Be Vietnam Pro" w:cs="Arial"/>
          <w:b/>
          <w:bCs/>
          <w:lang w:val="pl-PL" w:eastAsia="de-DE"/>
        </w:rPr>
        <w:br/>
      </w:r>
      <w:hyperlink r:id="rId7" w:history="1">
        <w:r w:rsidRPr="00936EFD">
          <w:rPr>
            <w:rStyle w:val="Hyperlink"/>
            <w:rFonts w:ascii="Be Vietnam Pro" w:eastAsia="Times New Roman" w:hAnsi="Be Vietnam Pro" w:cs="Arial"/>
            <w:lang w:val="pl-PL" w:eastAsia="de-DE"/>
          </w:rPr>
          <w:t>https://www.nationalpark-unteres-odertal.eu</w:t>
        </w:r>
      </w:hyperlink>
      <w:r w:rsidRPr="00936EFD">
        <w:rPr>
          <w:rFonts w:ascii="Be Vietnam Pro" w:eastAsia="Times New Roman" w:hAnsi="Be Vietnam Pro" w:cs="Arial"/>
          <w:lang w:val="pl-PL" w:eastAsia="de-DE"/>
        </w:rPr>
        <w:t xml:space="preserve"> </w:t>
      </w:r>
      <w:r w:rsidRPr="00936EFD">
        <w:rPr>
          <w:rFonts w:ascii="Be Vietnam Pro" w:eastAsia="Times New Roman" w:hAnsi="Be Vietnam Pro" w:cs="Arial"/>
          <w:lang w:val="pl-PL" w:eastAsia="de-DE"/>
        </w:rPr>
        <w:br/>
      </w:r>
      <w:hyperlink r:id="rId8" w:history="1">
        <w:r w:rsidRPr="00936EFD">
          <w:rPr>
            <w:rStyle w:val="Hyperlink"/>
            <w:rFonts w:ascii="Be Vietnam Pro" w:eastAsia="Times New Roman" w:hAnsi="Be Vietnam Pro" w:cs="Arial"/>
            <w:lang w:val="pl-PL" w:eastAsia="de-DE"/>
          </w:rPr>
          <w:t>https://www.seenland-oderspree.de/birdwatching</w:t>
        </w:r>
      </w:hyperlink>
      <w:r w:rsidRPr="00936EFD">
        <w:rPr>
          <w:rFonts w:ascii="Be Vietnam Pro" w:eastAsia="Times New Roman" w:hAnsi="Be Vietnam Pro" w:cs="Arial"/>
          <w:lang w:val="pl-PL" w:eastAsia="de-DE"/>
        </w:rPr>
        <w:t xml:space="preserve"> </w:t>
      </w:r>
      <w:r w:rsidRPr="00936EFD">
        <w:rPr>
          <w:rFonts w:ascii="Be Vietnam Pro" w:eastAsia="Times New Roman" w:hAnsi="Be Vietnam Pro" w:cs="Arial"/>
          <w:lang w:val="pl-PL" w:eastAsia="de-DE"/>
        </w:rPr>
        <w:br/>
      </w:r>
      <w:hyperlink r:id="rId9" w:history="1">
        <w:r w:rsidRPr="00936EFD">
          <w:rPr>
            <w:rStyle w:val="Hyperlink"/>
            <w:rFonts w:ascii="Be Vietnam Pro" w:hAnsi="Be Vietnam Pro" w:cs="Arial"/>
            <w:lang w:val="pl-PL"/>
          </w:rPr>
          <w:t>https://www.reiseland-brandenburg.de/orte-regionen/nationale-naturlandschaften</w:t>
        </w:r>
      </w:hyperlink>
      <w:r w:rsidRPr="00936EFD">
        <w:rPr>
          <w:rFonts w:ascii="Be Vietnam Pro" w:hAnsi="Be Vietnam Pro" w:cs="Arial"/>
          <w:lang w:val="pl-PL"/>
        </w:rPr>
        <w:t xml:space="preserve">  </w:t>
      </w:r>
      <w:r w:rsidRPr="00936EFD">
        <w:rPr>
          <w:rFonts w:ascii="Be Vietnam Pro" w:eastAsia="Times New Roman" w:hAnsi="Be Vietnam Pro" w:cs="Arial"/>
          <w:lang w:val="pl-PL" w:eastAsia="de-DE"/>
        </w:rPr>
        <w:t xml:space="preserve"> </w:t>
      </w:r>
    </w:p>
    <w:p w14:paraId="09DC00E8" w14:textId="77777777" w:rsidR="00C17173" w:rsidRPr="00936EFD" w:rsidRDefault="00C17173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</w:p>
    <w:sectPr w:rsidR="00C17173" w:rsidRPr="00936E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7B938" w14:textId="77777777" w:rsidR="00EA5DD3" w:rsidRDefault="00EA5DD3">
      <w:pPr>
        <w:spacing w:after="0" w:line="240" w:lineRule="auto"/>
      </w:pPr>
      <w:r>
        <w:separator/>
      </w:r>
    </w:p>
  </w:endnote>
  <w:endnote w:type="continuationSeparator" w:id="0">
    <w:p w14:paraId="44AE9323" w14:textId="77777777" w:rsidR="00EA5DD3" w:rsidRDefault="00EA5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3535" w14:textId="77777777" w:rsidR="00C37D20" w:rsidRDefault="00C37D2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6D3288A0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Geschäftsführer: Christian </w:t>
    </w:r>
    <w:r w:rsidR="00C37D20">
      <w:rPr>
        <w:rFonts w:ascii="Be Vietnam Pro" w:eastAsia="Calibri" w:hAnsi="Be Vietnam Pro" w:cs="Arial"/>
        <w:b w:val="0"/>
        <w:sz w:val="18"/>
        <w:szCs w:val="18"/>
        <w:lang w:eastAsia="en-US"/>
      </w:rPr>
      <w:t>Jaschinski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</w:t>
    </w:r>
    <w:r w:rsidR="00E542ED" w:rsidRPr="00E542E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Internationale Presse/Marketing: Regina Zibell, Telefon 0331/298 73-252, E-Mail: </w:t>
    </w:r>
    <w:hyperlink r:id="rId1" w:tooltip="mailto:regina.zibell@reiseland-brandenburg.de" w:history="1">
      <w:r w:rsidR="00E542ED" w:rsidRPr="00E542ED">
        <w:rPr>
          <w:rStyle w:val="Hyperlink"/>
          <w:rFonts w:ascii="Be Vietnam Pro" w:eastAsia="Calibri" w:hAnsi="Be Vietnam Pro" w:cs="Arial"/>
          <w:b w:val="0"/>
          <w:bCs/>
          <w:sz w:val="18"/>
          <w:szCs w:val="18"/>
          <w:lang w:eastAsia="en-US"/>
        </w:rPr>
        <w:t>regina.zibell@reiseland-brandenburg.de</w:t>
      </w:r>
    </w:hyperlink>
    <w:r w:rsidR="00E542ED" w:rsidRPr="00E542E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, </w:t>
    </w:r>
    <w:hyperlink r:id="rId2" w:tgtFrame="_blank" w:tooltip="http://www.brandenburg-tourism.com" w:history="1">
      <w:r w:rsidR="00E542ED" w:rsidRPr="00E542ED">
        <w:rPr>
          <w:rStyle w:val="Hyperlink"/>
          <w:rFonts w:ascii="Be Vietnam Pro" w:eastAsia="Calibri" w:hAnsi="Be Vietnam Pro" w:cs="Arial"/>
          <w:b w:val="0"/>
          <w:bCs/>
          <w:sz w:val="18"/>
          <w:szCs w:val="18"/>
          <w:lang w:eastAsia="en-US"/>
        </w:rPr>
        <w:t>www.brandenburg-tourism.com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3A320" w14:textId="77777777" w:rsidR="00C37D20" w:rsidRDefault="00C37D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BE5EC" w14:textId="77777777" w:rsidR="00EA5DD3" w:rsidRDefault="00EA5DD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60FA39" w14:textId="77777777" w:rsidR="00EA5DD3" w:rsidRDefault="00EA5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56A0" w14:textId="77777777" w:rsidR="00C37D20" w:rsidRDefault="00C37D2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  <w:lang w:val="pl-PL" w:eastAsia="pl-PL"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21C" w14:textId="77777777" w:rsidR="00C37D20" w:rsidRDefault="00C37D2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B54C2"/>
    <w:multiLevelType w:val="multilevel"/>
    <w:tmpl w:val="DB281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068D0"/>
    <w:multiLevelType w:val="multilevel"/>
    <w:tmpl w:val="8E74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8723027">
    <w:abstractNumId w:val="1"/>
  </w:num>
  <w:num w:numId="2" w16cid:durableId="148912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866"/>
    <w:rsid w:val="00007022"/>
    <w:rsid w:val="00016BEA"/>
    <w:rsid w:val="00020C05"/>
    <w:rsid w:val="00023C0D"/>
    <w:rsid w:val="00027CF0"/>
    <w:rsid w:val="0003119A"/>
    <w:rsid w:val="00042CCF"/>
    <w:rsid w:val="000437B0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C238D"/>
    <w:rsid w:val="001C4763"/>
    <w:rsid w:val="001D74B8"/>
    <w:rsid w:val="001E064F"/>
    <w:rsid w:val="001E118E"/>
    <w:rsid w:val="00200208"/>
    <w:rsid w:val="002019F0"/>
    <w:rsid w:val="002157C9"/>
    <w:rsid w:val="0022791E"/>
    <w:rsid w:val="002421A3"/>
    <w:rsid w:val="0024560E"/>
    <w:rsid w:val="00247245"/>
    <w:rsid w:val="00252B25"/>
    <w:rsid w:val="00253B70"/>
    <w:rsid w:val="002566CB"/>
    <w:rsid w:val="002579FF"/>
    <w:rsid w:val="00260971"/>
    <w:rsid w:val="00263A89"/>
    <w:rsid w:val="0026515C"/>
    <w:rsid w:val="00270880"/>
    <w:rsid w:val="002920D2"/>
    <w:rsid w:val="0029288A"/>
    <w:rsid w:val="00293757"/>
    <w:rsid w:val="002A06D3"/>
    <w:rsid w:val="002A3F7A"/>
    <w:rsid w:val="002A60FC"/>
    <w:rsid w:val="002B74D6"/>
    <w:rsid w:val="002D2BBA"/>
    <w:rsid w:val="002F5E4F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61617"/>
    <w:rsid w:val="00377897"/>
    <w:rsid w:val="00382CB7"/>
    <w:rsid w:val="003910CF"/>
    <w:rsid w:val="003A506F"/>
    <w:rsid w:val="003A79D8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4279E"/>
    <w:rsid w:val="004462CF"/>
    <w:rsid w:val="004467CD"/>
    <w:rsid w:val="0044750B"/>
    <w:rsid w:val="00452504"/>
    <w:rsid w:val="0046468F"/>
    <w:rsid w:val="004710F0"/>
    <w:rsid w:val="00486AB9"/>
    <w:rsid w:val="004933EE"/>
    <w:rsid w:val="00494BFE"/>
    <w:rsid w:val="004A23C0"/>
    <w:rsid w:val="004A2ABB"/>
    <w:rsid w:val="004A7F84"/>
    <w:rsid w:val="004B1F31"/>
    <w:rsid w:val="004B5201"/>
    <w:rsid w:val="004C17F1"/>
    <w:rsid w:val="004C4FC7"/>
    <w:rsid w:val="004D2752"/>
    <w:rsid w:val="004D39BB"/>
    <w:rsid w:val="004F08C8"/>
    <w:rsid w:val="004F141A"/>
    <w:rsid w:val="004F50A8"/>
    <w:rsid w:val="005133F4"/>
    <w:rsid w:val="0053635D"/>
    <w:rsid w:val="005412C6"/>
    <w:rsid w:val="005449EB"/>
    <w:rsid w:val="0055190B"/>
    <w:rsid w:val="00562E57"/>
    <w:rsid w:val="00580254"/>
    <w:rsid w:val="00586331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6041C3"/>
    <w:rsid w:val="00614027"/>
    <w:rsid w:val="00623891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70477"/>
    <w:rsid w:val="00673D3F"/>
    <w:rsid w:val="00682B05"/>
    <w:rsid w:val="006957D8"/>
    <w:rsid w:val="006A02B4"/>
    <w:rsid w:val="006A1DC0"/>
    <w:rsid w:val="006B3495"/>
    <w:rsid w:val="006B3A9E"/>
    <w:rsid w:val="006B7E63"/>
    <w:rsid w:val="006C1A23"/>
    <w:rsid w:val="006D33DC"/>
    <w:rsid w:val="006E4970"/>
    <w:rsid w:val="006F382D"/>
    <w:rsid w:val="00702074"/>
    <w:rsid w:val="0070629F"/>
    <w:rsid w:val="00717785"/>
    <w:rsid w:val="00721B55"/>
    <w:rsid w:val="00721DDA"/>
    <w:rsid w:val="00747F99"/>
    <w:rsid w:val="007555A4"/>
    <w:rsid w:val="00763B4C"/>
    <w:rsid w:val="00763D53"/>
    <w:rsid w:val="0076730D"/>
    <w:rsid w:val="00771EB5"/>
    <w:rsid w:val="0077676A"/>
    <w:rsid w:val="007769C3"/>
    <w:rsid w:val="00794E7D"/>
    <w:rsid w:val="007959FD"/>
    <w:rsid w:val="007962AA"/>
    <w:rsid w:val="007A7F59"/>
    <w:rsid w:val="007B7AFD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55E8E"/>
    <w:rsid w:val="008716D2"/>
    <w:rsid w:val="008806B6"/>
    <w:rsid w:val="008867A7"/>
    <w:rsid w:val="00887B67"/>
    <w:rsid w:val="008944E5"/>
    <w:rsid w:val="008A0A8E"/>
    <w:rsid w:val="008A0EAD"/>
    <w:rsid w:val="008A7845"/>
    <w:rsid w:val="008D6896"/>
    <w:rsid w:val="008F2CAA"/>
    <w:rsid w:val="00913CF7"/>
    <w:rsid w:val="00921BF8"/>
    <w:rsid w:val="00927DE5"/>
    <w:rsid w:val="00933624"/>
    <w:rsid w:val="00936EFD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A5EE1"/>
    <w:rsid w:val="009A7031"/>
    <w:rsid w:val="009C249D"/>
    <w:rsid w:val="009D6229"/>
    <w:rsid w:val="009F30F2"/>
    <w:rsid w:val="00A06C54"/>
    <w:rsid w:val="00A13F5C"/>
    <w:rsid w:val="00A231AD"/>
    <w:rsid w:val="00A31393"/>
    <w:rsid w:val="00A323E1"/>
    <w:rsid w:val="00A37890"/>
    <w:rsid w:val="00A37F69"/>
    <w:rsid w:val="00A453BE"/>
    <w:rsid w:val="00A45886"/>
    <w:rsid w:val="00A60E0D"/>
    <w:rsid w:val="00A71D8C"/>
    <w:rsid w:val="00A72A72"/>
    <w:rsid w:val="00A83A6E"/>
    <w:rsid w:val="00A93D64"/>
    <w:rsid w:val="00AB1820"/>
    <w:rsid w:val="00AC1013"/>
    <w:rsid w:val="00AC4425"/>
    <w:rsid w:val="00AD7228"/>
    <w:rsid w:val="00B02E2C"/>
    <w:rsid w:val="00B11768"/>
    <w:rsid w:val="00B14291"/>
    <w:rsid w:val="00B3507E"/>
    <w:rsid w:val="00B41551"/>
    <w:rsid w:val="00B424F9"/>
    <w:rsid w:val="00B440B5"/>
    <w:rsid w:val="00B531DE"/>
    <w:rsid w:val="00B53BDD"/>
    <w:rsid w:val="00B55B04"/>
    <w:rsid w:val="00B57977"/>
    <w:rsid w:val="00B71733"/>
    <w:rsid w:val="00B71845"/>
    <w:rsid w:val="00B8783D"/>
    <w:rsid w:val="00BA0054"/>
    <w:rsid w:val="00BC36B4"/>
    <w:rsid w:val="00BC5CD6"/>
    <w:rsid w:val="00BD18B5"/>
    <w:rsid w:val="00BD50C2"/>
    <w:rsid w:val="00BE1C33"/>
    <w:rsid w:val="00C01E78"/>
    <w:rsid w:val="00C06D82"/>
    <w:rsid w:val="00C12AC3"/>
    <w:rsid w:val="00C15129"/>
    <w:rsid w:val="00C17173"/>
    <w:rsid w:val="00C37D20"/>
    <w:rsid w:val="00C42117"/>
    <w:rsid w:val="00C4650E"/>
    <w:rsid w:val="00C50611"/>
    <w:rsid w:val="00C53B77"/>
    <w:rsid w:val="00C54B72"/>
    <w:rsid w:val="00C642EF"/>
    <w:rsid w:val="00C80B26"/>
    <w:rsid w:val="00C83DB3"/>
    <w:rsid w:val="00C853F0"/>
    <w:rsid w:val="00C87B87"/>
    <w:rsid w:val="00C963A7"/>
    <w:rsid w:val="00CA0C9B"/>
    <w:rsid w:val="00CA72AB"/>
    <w:rsid w:val="00CA7D89"/>
    <w:rsid w:val="00CC187A"/>
    <w:rsid w:val="00CD06CB"/>
    <w:rsid w:val="00CD5D6B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81C19"/>
    <w:rsid w:val="00DA3F5C"/>
    <w:rsid w:val="00DB4064"/>
    <w:rsid w:val="00DC2396"/>
    <w:rsid w:val="00DC42B0"/>
    <w:rsid w:val="00DD02DE"/>
    <w:rsid w:val="00DD5C19"/>
    <w:rsid w:val="00DD632F"/>
    <w:rsid w:val="00DF0A7A"/>
    <w:rsid w:val="00DF250D"/>
    <w:rsid w:val="00DF7B60"/>
    <w:rsid w:val="00E02F68"/>
    <w:rsid w:val="00E17452"/>
    <w:rsid w:val="00E17E54"/>
    <w:rsid w:val="00E238E3"/>
    <w:rsid w:val="00E243F9"/>
    <w:rsid w:val="00E3121F"/>
    <w:rsid w:val="00E356C6"/>
    <w:rsid w:val="00E45E59"/>
    <w:rsid w:val="00E51144"/>
    <w:rsid w:val="00E542ED"/>
    <w:rsid w:val="00E54B60"/>
    <w:rsid w:val="00E61F8F"/>
    <w:rsid w:val="00E62B72"/>
    <w:rsid w:val="00E64738"/>
    <w:rsid w:val="00E82C17"/>
    <w:rsid w:val="00E84BCC"/>
    <w:rsid w:val="00E91241"/>
    <w:rsid w:val="00E94C8D"/>
    <w:rsid w:val="00EA1C81"/>
    <w:rsid w:val="00EA4644"/>
    <w:rsid w:val="00EA5DD3"/>
    <w:rsid w:val="00EA633C"/>
    <w:rsid w:val="00EB1A52"/>
    <w:rsid w:val="00EB331B"/>
    <w:rsid w:val="00EB5D8D"/>
    <w:rsid w:val="00EB6130"/>
    <w:rsid w:val="00EB7F61"/>
    <w:rsid w:val="00EC6E58"/>
    <w:rsid w:val="00ED53D7"/>
    <w:rsid w:val="00EE04E3"/>
    <w:rsid w:val="00EE7CC5"/>
    <w:rsid w:val="00F30671"/>
    <w:rsid w:val="00F31222"/>
    <w:rsid w:val="00F32001"/>
    <w:rsid w:val="00F40696"/>
    <w:rsid w:val="00F41EE9"/>
    <w:rsid w:val="00F545DF"/>
    <w:rsid w:val="00F55165"/>
    <w:rsid w:val="00F656F0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468E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253B7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text-start">
    <w:name w:val="text-start"/>
    <w:basedOn w:val="Standard"/>
    <w:rsid w:val="00253B7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855E8E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4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nland-oderspree.de/birdwatchin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nationalpark-unteres-odertal.e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eiseland-brandenburg.de/orte-regionen/nationale-naturlandschaften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andenburg-tourism.com" TargetMode="External"/><Relationship Id="rId1" Type="http://schemas.openxmlformats.org/officeDocument/2006/relationships/hyperlink" Target="mailto:regina.zibell@reiseland-brandenburg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594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6</cp:revision>
  <cp:lastPrinted>2023-06-02T09:50:00Z</cp:lastPrinted>
  <dcterms:created xsi:type="dcterms:W3CDTF">2026-09-30T08:21:00Z</dcterms:created>
  <dcterms:modified xsi:type="dcterms:W3CDTF">2026-10-06T06:47:00Z</dcterms:modified>
</cp:coreProperties>
</file>