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89" w:rsidRPr="00292B6C" w:rsidRDefault="00F96189" w:rsidP="0069189D">
      <w:pPr>
        <w:rPr>
          <w:rFonts w:eastAsia="Times New Roman"/>
          <w:b/>
          <w:sz w:val="28"/>
          <w:szCs w:val="28"/>
          <w:lang w:val="da-DK" w:eastAsia="ko-KR"/>
        </w:rPr>
      </w:pPr>
    </w:p>
    <w:p w:rsidR="003D2E46" w:rsidRPr="00292B6C" w:rsidRDefault="003D2E46" w:rsidP="003D2E46">
      <w:pPr>
        <w:jc w:val="center"/>
        <w:rPr>
          <w:rFonts w:eastAsia="Times New Roman"/>
          <w:b/>
          <w:sz w:val="6"/>
          <w:szCs w:val="6"/>
          <w:highlight w:val="yellow"/>
          <w:lang w:val="da-DK" w:eastAsia="ko-KR"/>
        </w:rPr>
      </w:pPr>
      <w:proofErr w:type="spellStart"/>
      <w:r w:rsidRPr="00292B6C">
        <w:rPr>
          <w:rFonts w:eastAsia="Batang"/>
          <w:b/>
          <w:sz w:val="28"/>
          <w:szCs w:val="28"/>
          <w:lang w:val="da-DK" w:eastAsia="ko-KR"/>
        </w:rPr>
        <w:t>LGs</w:t>
      </w:r>
      <w:proofErr w:type="spellEnd"/>
      <w:r w:rsidRPr="00292B6C">
        <w:rPr>
          <w:rFonts w:eastAsia="Batang"/>
          <w:b/>
          <w:sz w:val="28"/>
          <w:szCs w:val="28"/>
          <w:lang w:val="da-DK" w:eastAsia="ko-KR"/>
        </w:rPr>
        <w:t xml:space="preserve"> </w:t>
      </w:r>
      <w:r w:rsidR="00032434" w:rsidRPr="00292B6C">
        <w:rPr>
          <w:rFonts w:eastAsia="Batang"/>
          <w:b/>
          <w:sz w:val="28"/>
          <w:szCs w:val="28"/>
          <w:lang w:val="da-DK" w:eastAsia="ko-KR"/>
        </w:rPr>
        <w:t>B</w:t>
      </w:r>
      <w:r w:rsidR="00292B6C" w:rsidRPr="00292B6C">
        <w:rPr>
          <w:rFonts w:eastAsia="Batang"/>
          <w:b/>
          <w:sz w:val="28"/>
          <w:szCs w:val="28"/>
          <w:lang w:val="da-DK" w:eastAsia="ko-KR"/>
        </w:rPr>
        <w:t xml:space="preserve">ØJELIGE </w:t>
      </w:r>
      <w:r w:rsidRPr="00292B6C">
        <w:rPr>
          <w:rFonts w:eastAsia="Batang"/>
          <w:b/>
          <w:sz w:val="28"/>
          <w:szCs w:val="28"/>
          <w:lang w:val="da-DK" w:eastAsia="ko-KR"/>
        </w:rPr>
        <w:t xml:space="preserve">OLED-TV FÅR DESIGNPRIS </w:t>
      </w:r>
      <w:r w:rsidR="00517307">
        <w:rPr>
          <w:rFonts w:eastAsia="Batang"/>
          <w:b/>
          <w:sz w:val="28"/>
          <w:szCs w:val="28"/>
          <w:lang w:val="da-DK" w:eastAsia="ko-KR"/>
        </w:rPr>
        <w:t>VED</w:t>
      </w:r>
      <w:r w:rsidRPr="00292B6C">
        <w:rPr>
          <w:rFonts w:eastAsia="Batang"/>
          <w:b/>
          <w:sz w:val="28"/>
          <w:szCs w:val="28"/>
          <w:lang w:val="da-DK" w:eastAsia="ko-KR"/>
        </w:rPr>
        <w:t xml:space="preserve"> EISA 2013</w:t>
      </w:r>
    </w:p>
    <w:p w:rsidR="003D2E46" w:rsidRPr="00292B6C" w:rsidRDefault="003D2E46" w:rsidP="003D2E46">
      <w:pPr>
        <w:jc w:val="center"/>
        <w:rPr>
          <w:rFonts w:eastAsia="Dotum"/>
          <w:i/>
          <w:lang w:val="da-DK" w:eastAsia="ko-KR"/>
        </w:rPr>
      </w:pPr>
      <w:proofErr w:type="spellStart"/>
      <w:r w:rsidRPr="00292B6C">
        <w:rPr>
          <w:rFonts w:eastAsia="Dotum"/>
          <w:i/>
          <w:lang w:val="da-DK" w:eastAsia="ko-KR"/>
        </w:rPr>
        <w:t>LGs</w:t>
      </w:r>
      <w:proofErr w:type="spellEnd"/>
      <w:r w:rsidRPr="00292B6C">
        <w:rPr>
          <w:rFonts w:eastAsia="Dotum"/>
          <w:i/>
          <w:lang w:val="da-DK" w:eastAsia="ko-KR"/>
        </w:rPr>
        <w:t xml:space="preserve"> futuristiske OLED-</w:t>
      </w:r>
      <w:r w:rsidR="00517307">
        <w:rPr>
          <w:rFonts w:eastAsia="Dotum"/>
          <w:i/>
          <w:lang w:val="da-DK" w:eastAsia="ko-KR"/>
        </w:rPr>
        <w:t>tv</w:t>
      </w:r>
      <w:r w:rsidRPr="00292B6C">
        <w:rPr>
          <w:rFonts w:eastAsia="Dotum"/>
          <w:i/>
          <w:lang w:val="da-DK" w:eastAsia="ko-KR"/>
        </w:rPr>
        <w:t xml:space="preserve"> modtager prestigefyldt </w:t>
      </w:r>
      <w:r w:rsidR="000E5035" w:rsidRPr="00292B6C">
        <w:rPr>
          <w:rFonts w:eastAsia="Dotum"/>
          <w:i/>
          <w:lang w:val="da-DK" w:eastAsia="ko-KR"/>
        </w:rPr>
        <w:t>pris</w:t>
      </w:r>
      <w:r w:rsidR="00032434" w:rsidRPr="00292B6C">
        <w:rPr>
          <w:rFonts w:eastAsia="Dotum"/>
          <w:i/>
          <w:lang w:val="da-DK" w:eastAsia="ko-KR"/>
        </w:rPr>
        <w:t xml:space="preserve"> som </w:t>
      </w:r>
      <w:r w:rsidR="00517307">
        <w:rPr>
          <w:rFonts w:eastAsia="Dotum"/>
          <w:i/>
          <w:lang w:val="da-DK" w:eastAsia="ko-KR"/>
        </w:rPr>
        <w:t>E</w:t>
      </w:r>
      <w:r w:rsidR="00517307" w:rsidRPr="00292B6C">
        <w:rPr>
          <w:rFonts w:eastAsia="Dotum"/>
          <w:i/>
          <w:lang w:val="da-DK" w:eastAsia="ko-KR"/>
        </w:rPr>
        <w:t>uropas</w:t>
      </w:r>
      <w:r w:rsidR="00032434" w:rsidRPr="00292B6C">
        <w:rPr>
          <w:rFonts w:eastAsia="Dotum"/>
          <w:i/>
          <w:lang w:val="da-DK" w:eastAsia="ko-KR"/>
        </w:rPr>
        <w:t xml:space="preserve"> bedste design-</w:t>
      </w:r>
      <w:r w:rsidR="00517307">
        <w:rPr>
          <w:rFonts w:eastAsia="Dotum"/>
          <w:i/>
          <w:lang w:val="da-DK" w:eastAsia="ko-KR"/>
        </w:rPr>
        <w:t>tv</w:t>
      </w:r>
      <w:r w:rsidRPr="00292B6C">
        <w:rPr>
          <w:rFonts w:eastAsia="Dotum"/>
          <w:i/>
          <w:lang w:val="da-DK" w:eastAsia="ko-KR"/>
        </w:rPr>
        <w:t xml:space="preserve">. LG CM3430 udses som det bedste </w:t>
      </w:r>
      <w:proofErr w:type="spellStart"/>
      <w:r w:rsidRPr="00292B6C">
        <w:rPr>
          <w:rFonts w:eastAsia="Dotum"/>
          <w:i/>
          <w:lang w:val="da-DK" w:eastAsia="ko-KR"/>
        </w:rPr>
        <w:t>mikro</w:t>
      </w:r>
      <w:proofErr w:type="spellEnd"/>
      <w:r w:rsidRPr="00292B6C">
        <w:rPr>
          <w:rFonts w:eastAsia="Dotum"/>
          <w:i/>
          <w:lang w:val="da-DK" w:eastAsia="ko-KR"/>
        </w:rPr>
        <w:t xml:space="preserve">-lydsystem. </w:t>
      </w:r>
    </w:p>
    <w:p w:rsidR="00326F04" w:rsidRPr="00292B6C" w:rsidRDefault="00326F04">
      <w:pPr>
        <w:jc w:val="center"/>
        <w:rPr>
          <w:rFonts w:eastAsia="Dotum"/>
          <w:sz w:val="36"/>
          <w:szCs w:val="36"/>
          <w:lang w:val="da-DK" w:eastAsia="ko-KR"/>
        </w:rPr>
      </w:pPr>
    </w:p>
    <w:p w:rsidR="006F3BE3" w:rsidRPr="00292B6C" w:rsidRDefault="00275113" w:rsidP="000E5035">
      <w:pPr>
        <w:pStyle w:val="NormalWeb"/>
        <w:spacing w:before="0" w:after="0" w:line="360" w:lineRule="auto"/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</w:pPr>
      <w:r w:rsidRPr="00292B6C">
        <w:rPr>
          <w:rFonts w:ascii="Times Roman" w:eastAsia="Times New Roman" w:hAnsi="Times Roman"/>
          <w:noProof/>
          <w:sz w:val="24"/>
          <w:szCs w:val="24"/>
          <w:bdr w:val="none" w:sz="0" w:space="0" w:color="auto" w:frame="1"/>
          <w:lang w:eastAsia="en-US"/>
        </w:rPr>
        <w:drawing>
          <wp:anchor distT="0" distB="0" distL="114300" distR="114300" simplePos="0" relativeHeight="251658240" behindDoc="1" locked="0" layoutInCell="1" allowOverlap="1" wp14:anchorId="3D0863B6" wp14:editId="05E60C52">
            <wp:simplePos x="0" y="0"/>
            <wp:positionH relativeFrom="column">
              <wp:posOffset>3060065</wp:posOffset>
            </wp:positionH>
            <wp:positionV relativeFrom="paragraph">
              <wp:posOffset>127635</wp:posOffset>
            </wp:positionV>
            <wp:extent cx="2926715" cy="1981200"/>
            <wp:effectExtent l="0" t="0" r="6985" b="0"/>
            <wp:wrapTight wrapText="bothSides">
              <wp:wrapPolygon edited="0">
                <wp:start x="0" y="0"/>
                <wp:lineTo x="0" y="21392"/>
                <wp:lineTo x="21511" y="21392"/>
                <wp:lineTo x="2151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 CURVED OLED TV_EIS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73A" w:rsidRPr="00292B6C">
        <w:rPr>
          <w:rFonts w:ascii="Times Roman" w:eastAsia="Malgun Gothic" w:hAnsi="Times Roman"/>
          <w:b/>
          <w:sz w:val="24"/>
          <w:szCs w:val="24"/>
          <w:lang w:val="da-DK"/>
        </w:rPr>
        <w:t>KØBENHAVN</w:t>
      </w:r>
      <w:r w:rsidR="00CC2288" w:rsidRPr="00292B6C">
        <w:rPr>
          <w:rFonts w:ascii="Times Roman" w:eastAsia="Malgun Gothic" w:hAnsi="Times Roman"/>
          <w:b/>
          <w:sz w:val="24"/>
          <w:szCs w:val="24"/>
          <w:lang w:val="da-DK"/>
        </w:rPr>
        <w:t>,</w:t>
      </w:r>
      <w:r w:rsidR="00ED34D0" w:rsidRPr="00292B6C">
        <w:rPr>
          <w:rFonts w:ascii="Times Roman" w:eastAsia="Malgun Gothic" w:hAnsi="Times Roman"/>
          <w:b/>
          <w:sz w:val="24"/>
          <w:szCs w:val="24"/>
          <w:lang w:val="da-DK"/>
        </w:rPr>
        <w:t xml:space="preserve"> </w:t>
      </w:r>
      <w:r w:rsidR="00BB5512" w:rsidRPr="00292B6C">
        <w:rPr>
          <w:rFonts w:ascii="Times Roman" w:eastAsia="Malgun Gothic" w:hAnsi="Times Roman"/>
          <w:b/>
          <w:sz w:val="24"/>
          <w:szCs w:val="24"/>
          <w:lang w:val="da-DK"/>
        </w:rPr>
        <w:t xml:space="preserve">den </w:t>
      </w:r>
      <w:r w:rsidR="004D3224" w:rsidRPr="00292B6C">
        <w:rPr>
          <w:rFonts w:ascii="Times Roman" w:eastAsia="Malgun Gothic" w:hAnsi="Times Roman"/>
          <w:b/>
          <w:sz w:val="24"/>
          <w:szCs w:val="24"/>
          <w:lang w:val="da-DK"/>
        </w:rPr>
        <w:t>2</w:t>
      </w:r>
      <w:r w:rsidR="007A5D43">
        <w:rPr>
          <w:rFonts w:ascii="Times Roman" w:eastAsia="Malgun Gothic" w:hAnsi="Times Roman"/>
          <w:b/>
          <w:sz w:val="24"/>
          <w:szCs w:val="24"/>
          <w:lang w:val="da-DK"/>
        </w:rPr>
        <w:t>7</w:t>
      </w:r>
      <w:r w:rsidR="003D2E46" w:rsidRPr="00292B6C">
        <w:rPr>
          <w:rFonts w:ascii="Times Roman" w:eastAsia="Malgun Gothic" w:hAnsi="Times Roman"/>
          <w:b/>
          <w:sz w:val="24"/>
          <w:szCs w:val="24"/>
          <w:lang w:val="da-DK"/>
        </w:rPr>
        <w:t>.</w:t>
      </w:r>
      <w:r w:rsidR="003D2E46" w:rsidRPr="00292B6C">
        <w:rPr>
          <w:rFonts w:ascii="Times Roman" w:eastAsia="Dotum" w:hAnsi="Times Roman"/>
          <w:b/>
          <w:bCs/>
          <w:sz w:val="24"/>
          <w:szCs w:val="24"/>
          <w:lang w:val="da-DK"/>
        </w:rPr>
        <w:t xml:space="preserve"> august</w:t>
      </w:r>
      <w:r w:rsidR="00C53512" w:rsidRPr="00292B6C">
        <w:rPr>
          <w:rFonts w:ascii="Times Roman" w:eastAsia="Dotum" w:hAnsi="Times Roman"/>
          <w:b/>
          <w:bCs/>
          <w:sz w:val="24"/>
          <w:szCs w:val="24"/>
          <w:lang w:val="da-DK"/>
        </w:rPr>
        <w:t xml:space="preserve"> 2013</w:t>
      </w:r>
      <w:r w:rsidR="00C53512" w:rsidRPr="00292B6C">
        <w:rPr>
          <w:rFonts w:ascii="Times Roman" w:eastAsia="Dotum" w:hAnsi="Times Roman"/>
          <w:sz w:val="24"/>
          <w:szCs w:val="24"/>
          <w:lang w:val="da-DK"/>
        </w:rPr>
        <w:t xml:space="preserve"> </w:t>
      </w:r>
      <w:r w:rsidR="00AB2815" w:rsidRPr="00292B6C">
        <w:rPr>
          <w:rFonts w:ascii="Times Roman" w:hAnsi="Times Roman"/>
          <w:sz w:val="24"/>
          <w:szCs w:val="24"/>
          <w:lang w:val="da-DK"/>
        </w:rPr>
        <w:t>—</w:t>
      </w:r>
      <w:r w:rsidR="004E2FFD" w:rsidRPr="00292B6C">
        <w:rPr>
          <w:rFonts w:ascii="Times Roman" w:eastAsia="Dotum" w:hAnsi="Times Roman"/>
          <w:lang w:val="da-DK"/>
        </w:rPr>
        <w:t xml:space="preserve"> </w:t>
      </w:r>
      <w:r w:rsidR="003D2E46" w:rsidRPr="00292B6C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 xml:space="preserve">Dette års udgave </w:t>
      </w:r>
      <w:r w:rsidR="000E5035" w:rsidRPr="00292B6C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>af European Imaging and Sound A</w:t>
      </w:r>
      <w:r w:rsidR="000E5035" w:rsidRPr="00292B6C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>s</w:t>
      </w:r>
      <w:r w:rsidR="000E5035" w:rsidRPr="00292B6C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>sociation (EISA</w:t>
      </w:r>
      <w:r w:rsidR="005A253E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>-</w:t>
      </w:r>
      <w:r w:rsidR="005A253E" w:rsidRPr="005A253E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 xml:space="preserve"> </w:t>
      </w:r>
      <w:r w:rsidR="005A253E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>prisuddelingen</w:t>
      </w:r>
      <w:r w:rsidR="000E5035" w:rsidRPr="00292B6C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>)</w:t>
      </w:r>
      <w:r w:rsidR="009C27AA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 xml:space="preserve"> </w:t>
      </w:r>
      <w:r w:rsidR="005A253E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>bød blandt andet på</w:t>
      </w:r>
      <w:r w:rsidR="000E5035" w:rsidRPr="00292B6C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 xml:space="preserve">, at LG Electronics for ottende år i træk bliver rost </w:t>
      </w:r>
      <w:r w:rsidR="009C27AA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>for sine innovative produkter. Ved</w:t>
      </w:r>
      <w:r w:rsidR="000E5035" w:rsidRPr="00292B6C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 xml:space="preserve"> dette års EISA</w:t>
      </w:r>
      <w:r w:rsidR="009C27AA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>-</w:t>
      </w:r>
      <w:r w:rsidR="00882AFC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>fest blev</w:t>
      </w:r>
      <w:r w:rsidR="000E5035" w:rsidRPr="00292B6C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 xml:space="preserve"> LG</w:t>
      </w:r>
      <w:r w:rsidR="00882AFC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 xml:space="preserve"> belønnet</w:t>
      </w:r>
      <w:r w:rsidR="000E5035" w:rsidRPr="00292B6C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 xml:space="preserve"> med to udmærkel</w:t>
      </w:r>
      <w:r w:rsidR="00882AFC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 xml:space="preserve">ser: </w:t>
      </w:r>
      <w:r w:rsidR="000E5035" w:rsidRPr="00292B6C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 xml:space="preserve">European Design TV for sit </w:t>
      </w:r>
      <w:r w:rsidR="00882AFC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>bøj</w:t>
      </w:r>
      <w:r w:rsidR="00882AFC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>e</w:t>
      </w:r>
      <w:r w:rsidR="00882AFC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>de</w:t>
      </w:r>
      <w:r w:rsidR="000E5035" w:rsidRPr="00292B6C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 xml:space="preserve"> OLED-</w:t>
      </w:r>
      <w:r w:rsidR="00F04642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>tv</w:t>
      </w:r>
      <w:r w:rsidR="000E5035" w:rsidRPr="00292B6C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 xml:space="preserve"> 55EA980V og Euro</w:t>
      </w:r>
      <w:r w:rsidR="00F04642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>pean</w:t>
      </w:r>
      <w:r w:rsidR="000E5035" w:rsidRPr="00292B6C">
        <w:rPr>
          <w:rFonts w:ascii="Times Roman" w:eastAsia="Times New Roman" w:hAnsi="Times Roman"/>
          <w:sz w:val="24"/>
          <w:szCs w:val="24"/>
          <w:bdr w:val="none" w:sz="0" w:space="0" w:color="auto" w:frame="1"/>
          <w:lang w:val="da-DK" w:eastAsia="ja-JP"/>
        </w:rPr>
        <w:t xml:space="preserve"> Micro Audio System Award 2013-2014 for lydsystemet CM3430.</w:t>
      </w:r>
    </w:p>
    <w:p w:rsidR="006F3BE3" w:rsidRPr="00292B6C" w:rsidRDefault="006F3BE3" w:rsidP="00391B76">
      <w:pPr>
        <w:pStyle w:val="NormalWeb"/>
        <w:spacing w:before="0" w:after="0" w:line="360" w:lineRule="auto"/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</w:pPr>
    </w:p>
    <w:p w:rsidR="00B5470D" w:rsidRPr="00292B6C" w:rsidRDefault="00B5470D" w:rsidP="00B5470D">
      <w:pPr>
        <w:pStyle w:val="NormalWeb"/>
        <w:spacing w:before="0" w:after="0" w:line="360" w:lineRule="auto"/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</w:pPr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Med en let </w:t>
      </w:r>
      <w:r w:rsidR="00F04642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bøjet</w:t>
      </w:r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 </w:t>
      </w:r>
      <w:r w:rsidR="00E74E8C" w:rsidRPr="00E74E8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biograf-lignende </w:t>
      </w:r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skærm er </w:t>
      </w:r>
      <w:proofErr w:type="spellStart"/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LG</w:t>
      </w:r>
      <w:r w:rsidR="00F04642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s</w:t>
      </w:r>
      <w:proofErr w:type="spellEnd"/>
      <w:r w:rsidR="00F04642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 revolutionerende tv</w:t>
      </w:r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 virkelig </w:t>
      </w:r>
      <w:r w:rsidR="00F04642"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iøjefa</w:t>
      </w:r>
      <w:r w:rsidR="00F04642"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l</w:t>
      </w:r>
      <w:r w:rsidR="00F04642"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dende</w:t>
      </w:r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. Det fire </w:t>
      </w:r>
      <w:r w:rsidR="00F04642"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millimeter</w:t>
      </w:r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 slanke design</w:t>
      </w:r>
      <w:r w:rsidR="005642D3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-tv</w:t>
      </w:r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 er resultatet af </w:t>
      </w:r>
      <w:proofErr w:type="spellStart"/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LGs</w:t>
      </w:r>
      <w:proofErr w:type="spellEnd"/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 bestræbelser på at g</w:t>
      </w:r>
      <w:r w:rsidR="005C13AE"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øre OLED</w:t>
      </w:r>
      <w:r w:rsidR="00F04642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-</w:t>
      </w:r>
      <w:r w:rsidR="005C13AE"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teknologi tilgængelig på</w:t>
      </w:r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 større skærme.</w:t>
      </w:r>
    </w:p>
    <w:p w:rsidR="00F04642" w:rsidRDefault="00F04642" w:rsidP="00391B76">
      <w:pPr>
        <w:pStyle w:val="NormalWeb"/>
        <w:spacing w:before="0" w:after="0" w:line="360" w:lineRule="auto"/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</w:pPr>
    </w:p>
    <w:p w:rsidR="00004A57" w:rsidRPr="00292B6C" w:rsidRDefault="00B5470D" w:rsidP="00391B76">
      <w:pPr>
        <w:pStyle w:val="NormalWeb"/>
        <w:spacing w:before="0" w:after="0" w:line="360" w:lineRule="auto"/>
        <w:rPr>
          <w:rFonts w:eastAsia="Times New Roman"/>
          <w:lang w:val="da-DK" w:eastAsia="ja-JP"/>
        </w:rPr>
      </w:pPr>
      <w:proofErr w:type="spellStart"/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LGs</w:t>
      </w:r>
      <w:proofErr w:type="spellEnd"/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 banebrydende </w:t>
      </w:r>
      <w:r w:rsidR="00F04642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tv</w:t>
      </w:r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 med ergonomisk hvælvet skærm skaber en forbedret billedopl</w:t>
      </w:r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e</w:t>
      </w:r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velse.</w:t>
      </w:r>
      <w:r w:rsidR="00C64D97"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 </w:t>
      </w:r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Det </w:t>
      </w:r>
      <w:proofErr w:type="spellStart"/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ultratynde</w:t>
      </w:r>
      <w:proofErr w:type="spellEnd"/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 </w:t>
      </w:r>
      <w:r w:rsidR="00C3470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tv</w:t>
      </w:r>
      <w:r w:rsidR="00493825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’</w:t>
      </w:r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s æstetiske design er i høj grad muligt takket være OLED-tekn</w:t>
      </w:r>
      <w:r w:rsidR="00493825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ologiens</w:t>
      </w:r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 egenskaber</w:t>
      </w:r>
      <w:r w:rsidR="00C64D97"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. </w:t>
      </w:r>
      <w:proofErr w:type="spellStart"/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LGs</w:t>
      </w:r>
      <w:proofErr w:type="spellEnd"/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 patenterede WRGB OLED skaber en virkelighedstro fa</w:t>
      </w:r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r</w:t>
      </w:r>
      <w:r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vegengivelse</w:t>
      </w:r>
      <w:r w:rsidR="005C13AE"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 og et ubegrænset kontrastforhold, der sikrer</w:t>
      </w:r>
      <w:r w:rsidR="00D65A02"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 en billedkvalitet</w:t>
      </w:r>
      <w:r w:rsidR="005C13AE"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, der er ud over det sædvanlige.</w:t>
      </w:r>
      <w:r w:rsidR="003B4B6A"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 </w:t>
      </w:r>
      <w:r w:rsidR="005C13AE"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Bagsiden, som er lavet af kulfiberforstærket plast (CFRP), skaber stabilitet og be</w:t>
      </w:r>
      <w:r w:rsidR="001427B2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skyttelse af </w:t>
      </w:r>
      <w:proofErr w:type="gramStart"/>
      <w:r w:rsidR="001427B2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den</w:t>
      </w:r>
      <w:proofErr w:type="gramEnd"/>
      <w:r w:rsidR="001427B2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 </w:t>
      </w:r>
      <w:proofErr w:type="gramStart"/>
      <w:r w:rsidR="001F0C8A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55-tommer</w:t>
      </w:r>
      <w:proofErr w:type="gramEnd"/>
      <w:r w:rsidR="001F0C8A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 xml:space="preserve"> store skærm, samtidig med at tv’</w:t>
      </w:r>
      <w:r w:rsidR="005C13AE" w:rsidRPr="00292B6C">
        <w:rPr>
          <w:rFonts w:ascii="Times Roman" w:hAnsi="Times Roman"/>
          <w:sz w:val="24"/>
          <w:szCs w:val="24"/>
          <w:bdr w:val="none" w:sz="0" w:space="0" w:color="auto" w:frame="1"/>
          <w:lang w:val="da-DK"/>
        </w:rPr>
        <w:t>et bliver en rigtig letvægter.</w:t>
      </w:r>
    </w:p>
    <w:p w:rsidR="003B35FB" w:rsidRPr="00292B6C" w:rsidRDefault="003B35FB" w:rsidP="00391B76">
      <w:pPr>
        <w:shd w:val="clear" w:color="auto" w:fill="FFFFFF"/>
        <w:spacing w:line="360" w:lineRule="auto"/>
        <w:rPr>
          <w:rFonts w:eastAsia="Batang"/>
          <w:bdr w:val="none" w:sz="0" w:space="0" w:color="auto" w:frame="1"/>
          <w:lang w:val="da-DK" w:eastAsia="ko-KR"/>
        </w:rPr>
      </w:pPr>
    </w:p>
    <w:p w:rsidR="0062148C" w:rsidRPr="00292B6C" w:rsidRDefault="00183099" w:rsidP="00391B76">
      <w:pPr>
        <w:shd w:val="clear" w:color="auto" w:fill="FFFFFF"/>
        <w:spacing w:line="360" w:lineRule="auto"/>
        <w:rPr>
          <w:rFonts w:eastAsia="Times New Roman"/>
          <w:bdr w:val="none" w:sz="0" w:space="0" w:color="auto" w:frame="1"/>
          <w:lang w:val="da-DK" w:eastAsia="ja-JP"/>
        </w:rPr>
      </w:pPr>
      <w:r w:rsidRPr="00292B6C">
        <w:rPr>
          <w:rFonts w:eastAsia="Times New Roman"/>
          <w:bdr w:val="none" w:sz="0" w:space="0" w:color="auto" w:frame="1"/>
          <w:lang w:val="da-DK" w:eastAsia="ja-JP"/>
        </w:rPr>
        <w:t xml:space="preserve">– </w:t>
      </w:r>
      <w:r w:rsidR="00372FE2" w:rsidRPr="00292B6C">
        <w:rPr>
          <w:rFonts w:eastAsia="Times New Roman"/>
          <w:bdr w:val="none" w:sz="0" w:space="0" w:color="auto" w:frame="1"/>
          <w:lang w:val="da-DK" w:eastAsia="ja-JP"/>
        </w:rPr>
        <w:t>Det er altid en ære at blive anerkendt af en organisation med så godt et renommé som EISA</w:t>
      </w:r>
      <w:r w:rsidR="00DA6B0F" w:rsidRPr="00292B6C">
        <w:rPr>
          <w:rFonts w:eastAsia="Times New Roman"/>
          <w:bdr w:val="none" w:sz="0" w:space="0" w:color="auto" w:frame="1"/>
          <w:lang w:val="da-DK" w:eastAsia="ja-JP"/>
        </w:rPr>
        <w:t xml:space="preserve">, </w:t>
      </w:r>
      <w:r w:rsidR="00372FE2" w:rsidRPr="00292B6C">
        <w:rPr>
          <w:rFonts w:eastAsia="Times New Roman"/>
          <w:bdr w:val="none" w:sz="0" w:space="0" w:color="auto" w:frame="1"/>
          <w:lang w:val="da-DK" w:eastAsia="ja-JP"/>
        </w:rPr>
        <w:t>siger</w:t>
      </w:r>
      <w:r w:rsidR="00DA6B0F" w:rsidRPr="00292B6C">
        <w:rPr>
          <w:rFonts w:eastAsia="Times New Roman"/>
          <w:bdr w:val="none" w:sz="0" w:space="0" w:color="auto" w:frame="1"/>
          <w:lang w:val="da-DK" w:eastAsia="ja-JP"/>
        </w:rPr>
        <w:t xml:space="preserve"> </w:t>
      </w:r>
      <w:proofErr w:type="spellStart"/>
      <w:r w:rsidR="00372FE2" w:rsidRPr="00292B6C">
        <w:rPr>
          <w:rFonts w:eastAsia="Times New Roman"/>
          <w:bdr w:val="none" w:sz="0" w:space="0" w:color="auto" w:frame="1"/>
          <w:lang w:val="da-DK" w:eastAsia="ja-JP"/>
        </w:rPr>
        <w:t>Havis</w:t>
      </w:r>
      <w:proofErr w:type="spellEnd"/>
      <w:r w:rsidR="00372FE2" w:rsidRPr="00292B6C">
        <w:rPr>
          <w:rFonts w:eastAsia="Times New Roman"/>
          <w:bdr w:val="none" w:sz="0" w:space="0" w:color="auto" w:frame="1"/>
          <w:lang w:val="da-DK" w:eastAsia="ja-JP"/>
        </w:rPr>
        <w:t xml:space="preserve"> </w:t>
      </w:r>
      <w:proofErr w:type="spellStart"/>
      <w:r w:rsidR="00372FE2" w:rsidRPr="00292B6C">
        <w:rPr>
          <w:rFonts w:eastAsia="Times New Roman"/>
          <w:bdr w:val="none" w:sz="0" w:space="0" w:color="auto" w:frame="1"/>
          <w:lang w:val="da-DK" w:eastAsia="ja-JP"/>
        </w:rPr>
        <w:t>Kwon</w:t>
      </w:r>
      <w:proofErr w:type="spellEnd"/>
      <w:r w:rsidR="00372FE2" w:rsidRPr="00292B6C">
        <w:rPr>
          <w:rFonts w:eastAsia="Times New Roman"/>
          <w:bdr w:val="none" w:sz="0" w:space="0" w:color="auto" w:frame="1"/>
          <w:lang w:val="da-DK" w:eastAsia="ja-JP"/>
        </w:rPr>
        <w:t xml:space="preserve">, </w:t>
      </w:r>
      <w:r w:rsidR="00573E08" w:rsidRPr="00292B6C">
        <w:rPr>
          <w:rFonts w:eastAsia="Times New Roman"/>
          <w:bdr w:val="none" w:sz="0" w:space="0" w:color="auto" w:frame="1"/>
          <w:lang w:val="da-DK" w:eastAsia="ja-JP"/>
        </w:rPr>
        <w:t xml:space="preserve">CEO </w:t>
      </w:r>
      <w:r w:rsidR="00372FE2" w:rsidRPr="00292B6C">
        <w:rPr>
          <w:rFonts w:eastAsia="Times New Roman"/>
          <w:bdr w:val="none" w:sz="0" w:space="0" w:color="auto" w:frame="1"/>
          <w:lang w:val="da-DK" w:eastAsia="ja-JP"/>
        </w:rPr>
        <w:t>for</w:t>
      </w:r>
      <w:r w:rsidR="00573E08" w:rsidRPr="00292B6C">
        <w:rPr>
          <w:rFonts w:eastAsia="Times New Roman"/>
          <w:bdr w:val="none" w:sz="0" w:space="0" w:color="auto" w:frame="1"/>
          <w:lang w:val="da-DK" w:eastAsia="ja-JP"/>
        </w:rPr>
        <w:t xml:space="preserve"> LG Home Entertainment Com</w:t>
      </w:r>
      <w:r w:rsidRPr="00292B6C">
        <w:rPr>
          <w:rFonts w:eastAsia="Times New Roman"/>
          <w:bdr w:val="none" w:sz="0" w:space="0" w:color="auto" w:frame="1"/>
          <w:lang w:val="da-DK" w:eastAsia="ja-JP"/>
        </w:rPr>
        <w:t xml:space="preserve">pany. </w:t>
      </w:r>
      <w:r w:rsidR="00372FE2" w:rsidRPr="00292B6C">
        <w:rPr>
          <w:rFonts w:eastAsia="Times New Roman"/>
          <w:bdr w:val="none" w:sz="0" w:space="0" w:color="auto" w:frame="1"/>
          <w:lang w:val="da-DK" w:eastAsia="ja-JP"/>
        </w:rPr>
        <w:t>Denne anerke</w:t>
      </w:r>
      <w:r w:rsidR="00372FE2" w:rsidRPr="00292B6C">
        <w:rPr>
          <w:rFonts w:eastAsia="Times New Roman"/>
          <w:bdr w:val="none" w:sz="0" w:space="0" w:color="auto" w:frame="1"/>
          <w:lang w:val="da-DK" w:eastAsia="ja-JP"/>
        </w:rPr>
        <w:t>n</w:t>
      </w:r>
      <w:r w:rsidR="00372FE2" w:rsidRPr="00292B6C">
        <w:rPr>
          <w:rFonts w:eastAsia="Times New Roman"/>
          <w:bdr w:val="none" w:sz="0" w:space="0" w:color="auto" w:frame="1"/>
          <w:lang w:val="da-DK" w:eastAsia="ja-JP"/>
        </w:rPr>
        <w:t xml:space="preserve">delse er et bevis på </w:t>
      </w:r>
      <w:proofErr w:type="spellStart"/>
      <w:r w:rsidR="00372FE2" w:rsidRPr="00292B6C">
        <w:rPr>
          <w:rFonts w:eastAsia="Times New Roman"/>
          <w:bdr w:val="none" w:sz="0" w:space="0" w:color="auto" w:frame="1"/>
          <w:lang w:val="da-DK" w:eastAsia="ja-JP"/>
        </w:rPr>
        <w:t>LGs</w:t>
      </w:r>
      <w:proofErr w:type="spellEnd"/>
      <w:r w:rsidR="00372FE2" w:rsidRPr="00292B6C">
        <w:rPr>
          <w:rFonts w:eastAsia="Times New Roman"/>
          <w:bdr w:val="none" w:sz="0" w:space="0" w:color="auto" w:frame="1"/>
          <w:lang w:val="da-DK" w:eastAsia="ja-JP"/>
        </w:rPr>
        <w:t xml:space="preserve"> succesfulde strategi </w:t>
      </w:r>
      <w:r w:rsidR="00E83927">
        <w:rPr>
          <w:rFonts w:eastAsia="Times New Roman"/>
          <w:bdr w:val="none" w:sz="0" w:space="0" w:color="auto" w:frame="1"/>
          <w:lang w:val="da-DK" w:eastAsia="ja-JP"/>
        </w:rPr>
        <w:t>om</w:t>
      </w:r>
      <w:r w:rsidR="00372FE2" w:rsidRPr="00292B6C">
        <w:rPr>
          <w:rFonts w:eastAsia="Times New Roman"/>
          <w:bdr w:val="none" w:sz="0" w:space="0" w:color="auto" w:frame="1"/>
          <w:lang w:val="da-DK" w:eastAsia="ja-JP"/>
        </w:rPr>
        <w:t xml:space="preserve"> at levere innovativ</w:t>
      </w:r>
      <w:r w:rsidR="00E83927">
        <w:rPr>
          <w:rFonts w:eastAsia="Times New Roman"/>
          <w:bdr w:val="none" w:sz="0" w:space="0" w:color="auto" w:frame="1"/>
          <w:lang w:val="da-DK" w:eastAsia="ja-JP"/>
        </w:rPr>
        <w:t>t</w:t>
      </w:r>
      <w:r w:rsidR="00372FE2" w:rsidRPr="00292B6C">
        <w:rPr>
          <w:rFonts w:eastAsia="Times New Roman"/>
          <w:bdr w:val="none" w:sz="0" w:space="0" w:color="auto" w:frame="1"/>
          <w:lang w:val="da-DK" w:eastAsia="ja-JP"/>
        </w:rPr>
        <w:t xml:space="preserve"> design og teknologi til kundernes hjem.</w:t>
      </w:r>
      <w:r w:rsidR="00DA6B0F" w:rsidRPr="00292B6C">
        <w:rPr>
          <w:rFonts w:eastAsia="Times New Roman"/>
          <w:bdr w:val="none" w:sz="0" w:space="0" w:color="auto" w:frame="1"/>
          <w:lang w:val="da-DK" w:eastAsia="ja-JP"/>
        </w:rPr>
        <w:t xml:space="preserve"> </w:t>
      </w:r>
    </w:p>
    <w:p w:rsidR="00372FE2" w:rsidRPr="00292B6C" w:rsidRDefault="00372FE2" w:rsidP="00391B76">
      <w:pPr>
        <w:shd w:val="clear" w:color="auto" w:fill="FFFFFF"/>
        <w:spacing w:line="360" w:lineRule="auto"/>
        <w:rPr>
          <w:rFonts w:eastAsia="Times New Roman"/>
          <w:bdr w:val="none" w:sz="0" w:space="0" w:color="auto" w:frame="1"/>
          <w:lang w:val="da-DK" w:eastAsia="ja-JP"/>
        </w:rPr>
      </w:pPr>
    </w:p>
    <w:p w:rsidR="002F7A98" w:rsidRPr="00292B6C" w:rsidRDefault="00E83927" w:rsidP="005568EF">
      <w:pPr>
        <w:shd w:val="clear" w:color="auto" w:fill="FFFFFF"/>
        <w:spacing w:line="360" w:lineRule="auto"/>
        <w:rPr>
          <w:rFonts w:eastAsia="Batang"/>
          <w:bdr w:val="none" w:sz="0" w:space="0" w:color="auto" w:frame="1"/>
          <w:lang w:val="da-DK" w:eastAsia="ko-KR"/>
        </w:rPr>
      </w:pPr>
      <w:r w:rsidRPr="00E83927">
        <w:rPr>
          <w:rFonts w:ascii="Times Roman" w:hAnsi="Times Roman"/>
          <w:b/>
          <w:bdr w:val="none" w:sz="0" w:space="0" w:color="auto" w:frame="1"/>
          <w:lang w:val="da-DK"/>
        </w:rPr>
        <w:lastRenderedPageBreak/>
        <w:t>En revolutionerende</w:t>
      </w:r>
      <w:r w:rsidR="00372FE2" w:rsidRPr="00E83927">
        <w:rPr>
          <w:rFonts w:ascii="Times Roman" w:hAnsi="Times Roman"/>
          <w:b/>
          <w:bdr w:val="none" w:sz="0" w:space="0" w:color="auto" w:frame="1"/>
          <w:lang w:val="da-DK"/>
        </w:rPr>
        <w:t xml:space="preserve"> </w:t>
      </w:r>
      <w:r w:rsidR="00C45AAC" w:rsidRPr="00E83927">
        <w:rPr>
          <w:rFonts w:ascii="Times Roman" w:hAnsi="Times Roman"/>
          <w:b/>
          <w:bdr w:val="none" w:sz="0" w:space="0" w:color="auto" w:frame="1"/>
          <w:lang w:val="da-DK"/>
        </w:rPr>
        <w:t xml:space="preserve">oplevelse </w:t>
      </w:r>
      <w:r w:rsidR="00361831" w:rsidRPr="00292B6C">
        <w:rPr>
          <w:rFonts w:ascii="Times Roman" w:hAnsi="Times Roman"/>
          <w:b/>
          <w:bdr w:val="none" w:sz="0" w:space="0" w:color="auto" w:frame="1"/>
          <w:lang w:val="da-DK"/>
        </w:rPr>
        <w:br/>
      </w:r>
      <w:r w:rsidR="00372FE2" w:rsidRPr="00292B6C">
        <w:rPr>
          <w:rFonts w:eastAsia="Batang"/>
          <w:bdr w:val="none" w:sz="0" w:space="0" w:color="auto" w:frame="1"/>
          <w:lang w:val="da-DK" w:eastAsia="ko-KR"/>
        </w:rPr>
        <w:t xml:space="preserve">Det </w:t>
      </w:r>
      <w:r w:rsidRPr="00292B6C">
        <w:rPr>
          <w:rFonts w:eastAsia="Batang"/>
          <w:bdr w:val="none" w:sz="0" w:space="0" w:color="auto" w:frame="1"/>
          <w:lang w:val="da-DK" w:eastAsia="ko-KR"/>
        </w:rPr>
        <w:t>transparente</w:t>
      </w:r>
      <w:r w:rsidR="00EC7E94">
        <w:rPr>
          <w:rFonts w:eastAsia="Batang"/>
          <w:bdr w:val="none" w:sz="0" w:space="0" w:color="auto" w:frame="1"/>
          <w:lang w:val="da-DK" w:eastAsia="ko-KR"/>
        </w:rPr>
        <w:t xml:space="preserve"> design af tv</w:t>
      </w:r>
      <w:r w:rsidR="00372FE2" w:rsidRPr="00292B6C">
        <w:rPr>
          <w:rFonts w:eastAsia="Batang"/>
          <w:bdr w:val="none" w:sz="0" w:space="0" w:color="auto" w:frame="1"/>
          <w:lang w:val="da-DK" w:eastAsia="ko-KR"/>
        </w:rPr>
        <w:t>-stativet</w:t>
      </w:r>
      <w:r w:rsidR="00C45AAC" w:rsidRPr="00292B6C">
        <w:rPr>
          <w:rFonts w:eastAsia="Batang"/>
          <w:bdr w:val="none" w:sz="0" w:space="0" w:color="auto" w:frame="1"/>
          <w:lang w:val="da-DK" w:eastAsia="ko-KR"/>
        </w:rPr>
        <w:t xml:space="preserve"> giver </w:t>
      </w:r>
      <w:r w:rsidR="00EC7E94">
        <w:rPr>
          <w:rFonts w:eastAsia="Batang"/>
          <w:bdr w:val="none" w:sz="0" w:space="0" w:color="auto" w:frame="1"/>
          <w:lang w:val="da-DK" w:eastAsia="ko-KR"/>
        </w:rPr>
        <w:t>fjernsynet</w:t>
      </w:r>
      <w:r w:rsidR="00C45AAC" w:rsidRPr="00292B6C">
        <w:rPr>
          <w:rFonts w:eastAsia="Batang"/>
          <w:bdr w:val="none" w:sz="0" w:space="0" w:color="auto" w:frame="1"/>
          <w:lang w:val="da-DK" w:eastAsia="ko-KR"/>
        </w:rPr>
        <w:t xml:space="preserve"> en svævende effekt, hvilket yde</w:t>
      </w:r>
      <w:r w:rsidR="00C45AAC" w:rsidRPr="00292B6C">
        <w:rPr>
          <w:rFonts w:eastAsia="Batang"/>
          <w:bdr w:val="none" w:sz="0" w:space="0" w:color="auto" w:frame="1"/>
          <w:lang w:val="da-DK" w:eastAsia="ko-KR"/>
        </w:rPr>
        <w:t>r</w:t>
      </w:r>
      <w:r w:rsidR="00C45AAC" w:rsidRPr="00292B6C">
        <w:rPr>
          <w:rFonts w:eastAsia="Batang"/>
          <w:bdr w:val="none" w:sz="0" w:space="0" w:color="auto" w:frame="1"/>
          <w:lang w:val="da-DK" w:eastAsia="ko-KR"/>
        </w:rPr>
        <w:t>ligere bidrager til en fantastisk oplevelse for øjet</w:t>
      </w:r>
      <w:r w:rsidR="002F7A98" w:rsidRPr="00292B6C">
        <w:rPr>
          <w:rFonts w:eastAsia="Batang"/>
          <w:bdr w:val="none" w:sz="0" w:space="0" w:color="auto" w:frame="1"/>
          <w:lang w:val="da-DK" w:eastAsia="ko-KR"/>
        </w:rPr>
        <w:t xml:space="preserve"> og en utrolig billedkvalitet</w:t>
      </w:r>
      <w:r w:rsidR="007D4605" w:rsidRPr="00292B6C">
        <w:rPr>
          <w:rFonts w:eastAsia="Batang"/>
          <w:bdr w:val="none" w:sz="0" w:space="0" w:color="auto" w:frame="1"/>
          <w:lang w:val="da-DK" w:eastAsia="ko-KR"/>
        </w:rPr>
        <w:t xml:space="preserve">. </w:t>
      </w:r>
      <w:proofErr w:type="spellStart"/>
      <w:r w:rsidR="00C45AAC" w:rsidRPr="00292B6C">
        <w:rPr>
          <w:rFonts w:eastAsia="Batang"/>
          <w:bdr w:val="none" w:sz="0" w:space="0" w:color="auto" w:frame="1"/>
          <w:lang w:val="da-DK" w:eastAsia="ko-KR"/>
        </w:rPr>
        <w:t>LG</w:t>
      </w:r>
      <w:r w:rsidR="00183099" w:rsidRPr="00292B6C">
        <w:rPr>
          <w:rFonts w:eastAsia="Batang"/>
          <w:bdr w:val="none" w:sz="0" w:space="0" w:color="auto" w:frame="1"/>
          <w:lang w:val="da-DK" w:eastAsia="ko-KR"/>
        </w:rPr>
        <w:t>s</w:t>
      </w:r>
      <w:proofErr w:type="spellEnd"/>
      <w:r w:rsidR="00183099" w:rsidRPr="00292B6C">
        <w:rPr>
          <w:rFonts w:eastAsia="Batang"/>
          <w:bdr w:val="none" w:sz="0" w:space="0" w:color="auto" w:frame="1"/>
          <w:lang w:val="da-DK" w:eastAsia="ko-KR"/>
        </w:rPr>
        <w:t xml:space="preserve"> </w:t>
      </w:r>
      <w:r w:rsidR="00C45AAC" w:rsidRPr="00292B6C">
        <w:rPr>
          <w:rFonts w:eastAsia="Batang"/>
          <w:bdr w:val="none" w:sz="0" w:space="0" w:color="auto" w:frame="1"/>
          <w:lang w:val="da-DK" w:eastAsia="ko-KR"/>
        </w:rPr>
        <w:t>supe</w:t>
      </w:r>
      <w:r w:rsidR="00C45AAC" w:rsidRPr="00292B6C">
        <w:rPr>
          <w:rFonts w:eastAsia="Batang"/>
          <w:bdr w:val="none" w:sz="0" w:space="0" w:color="auto" w:frame="1"/>
          <w:lang w:val="da-DK" w:eastAsia="ko-KR"/>
        </w:rPr>
        <w:t>r</w:t>
      </w:r>
      <w:r w:rsidR="00C45AAC" w:rsidRPr="00292B6C">
        <w:rPr>
          <w:rFonts w:eastAsia="Batang"/>
          <w:bdr w:val="none" w:sz="0" w:space="0" w:color="auto" w:frame="1"/>
          <w:lang w:val="da-DK" w:eastAsia="ko-KR"/>
        </w:rPr>
        <w:t>tynde og transparente</w:t>
      </w:r>
      <w:r w:rsidR="00183099" w:rsidRPr="00292B6C">
        <w:rPr>
          <w:rFonts w:eastAsia="Batang"/>
          <w:bdr w:val="none" w:sz="0" w:space="0" w:color="auto" w:frame="1"/>
          <w:lang w:val="da-DK" w:eastAsia="ko-KR"/>
        </w:rPr>
        <w:t xml:space="preserve"> </w:t>
      </w:r>
      <w:r w:rsidR="00C45AAC" w:rsidRPr="00292B6C">
        <w:rPr>
          <w:rFonts w:eastAsia="Batang"/>
          <w:bdr w:val="none" w:sz="0" w:space="0" w:color="auto" w:frame="1"/>
          <w:lang w:val="da-DK" w:eastAsia="ko-KR"/>
        </w:rPr>
        <w:t>højtalere</w:t>
      </w:r>
      <w:r w:rsidR="00183099" w:rsidRPr="00292B6C">
        <w:rPr>
          <w:rFonts w:eastAsia="Batang"/>
          <w:bdr w:val="none" w:sz="0" w:space="0" w:color="auto" w:frame="1"/>
          <w:lang w:val="da-DK" w:eastAsia="ko-KR"/>
        </w:rPr>
        <w:t xml:space="preserve">, </w:t>
      </w:r>
      <w:r w:rsidR="00C507B0" w:rsidRPr="00292B6C">
        <w:rPr>
          <w:rFonts w:eastAsia="Batang"/>
          <w:bdr w:val="none" w:sz="0" w:space="0" w:color="auto" w:frame="1"/>
          <w:lang w:val="da-DK" w:eastAsia="ko-KR"/>
        </w:rPr>
        <w:t>Clear Speakers</w:t>
      </w:r>
      <w:r w:rsidR="004D3224" w:rsidRPr="00292B6C">
        <w:rPr>
          <w:rFonts w:eastAsia="Batang"/>
          <w:bdr w:val="none" w:sz="0" w:space="0" w:color="auto" w:frame="1"/>
          <w:lang w:val="da-DK" w:eastAsia="ko-KR"/>
        </w:rPr>
        <w:t>,</w:t>
      </w:r>
      <w:r w:rsidR="00C507B0" w:rsidRPr="00292B6C">
        <w:rPr>
          <w:rFonts w:eastAsia="Batang"/>
          <w:bdr w:val="none" w:sz="0" w:space="0" w:color="auto" w:frame="1"/>
          <w:lang w:val="da-DK" w:eastAsia="ko-KR"/>
        </w:rPr>
        <w:t xml:space="preserve"> </w:t>
      </w:r>
      <w:r w:rsidR="00C45AAC" w:rsidRPr="00292B6C">
        <w:rPr>
          <w:rFonts w:eastAsia="Batang"/>
          <w:bdr w:val="none" w:sz="0" w:space="0" w:color="auto" w:frame="1"/>
          <w:lang w:val="da-DK" w:eastAsia="ko-KR"/>
        </w:rPr>
        <w:t>er</w:t>
      </w:r>
      <w:r w:rsidR="00C507B0" w:rsidRPr="00292B6C">
        <w:rPr>
          <w:rFonts w:eastAsia="Batang"/>
          <w:bdr w:val="none" w:sz="0" w:space="0" w:color="auto" w:frame="1"/>
          <w:lang w:val="da-DK" w:eastAsia="ko-KR"/>
        </w:rPr>
        <w:t xml:space="preserve"> </w:t>
      </w:r>
      <w:r w:rsidR="00A429B4" w:rsidRPr="00292B6C">
        <w:rPr>
          <w:rFonts w:eastAsia="Batang"/>
          <w:bdr w:val="none" w:sz="0" w:space="0" w:color="auto" w:frame="1"/>
          <w:lang w:val="da-DK" w:eastAsia="ko-KR"/>
        </w:rPr>
        <w:t>indbygget</w:t>
      </w:r>
      <w:r w:rsidR="00C507B0" w:rsidRPr="00292B6C">
        <w:rPr>
          <w:rFonts w:eastAsia="Batang"/>
          <w:bdr w:val="none" w:sz="0" w:space="0" w:color="auto" w:frame="1"/>
          <w:lang w:val="da-DK" w:eastAsia="ko-KR"/>
        </w:rPr>
        <w:t xml:space="preserve"> i </w:t>
      </w:r>
      <w:r w:rsidR="00A429B4">
        <w:rPr>
          <w:rFonts w:eastAsia="Batang"/>
          <w:bdr w:val="none" w:sz="0" w:space="0" w:color="auto" w:frame="1"/>
          <w:lang w:val="da-DK" w:eastAsia="ko-KR"/>
        </w:rPr>
        <w:t>tv</w:t>
      </w:r>
      <w:r w:rsidR="00183099" w:rsidRPr="00292B6C">
        <w:rPr>
          <w:rFonts w:eastAsia="Batang"/>
          <w:bdr w:val="none" w:sz="0" w:space="0" w:color="auto" w:frame="1"/>
          <w:lang w:val="da-DK" w:eastAsia="ko-KR"/>
        </w:rPr>
        <w:t>-stativet</w:t>
      </w:r>
      <w:r w:rsidR="002F7A98" w:rsidRPr="00292B6C">
        <w:rPr>
          <w:rFonts w:eastAsia="Batang"/>
          <w:bdr w:val="none" w:sz="0" w:space="0" w:color="auto" w:frame="1"/>
          <w:lang w:val="da-DK" w:eastAsia="ko-KR"/>
        </w:rPr>
        <w:t xml:space="preserve"> og giver en d</w:t>
      </w:r>
      <w:r w:rsidR="002F7A98" w:rsidRPr="00292B6C">
        <w:rPr>
          <w:rFonts w:eastAsia="Batang"/>
          <w:bdr w:val="none" w:sz="0" w:space="0" w:color="auto" w:frame="1"/>
          <w:lang w:val="da-DK" w:eastAsia="ko-KR"/>
        </w:rPr>
        <w:t>i</w:t>
      </w:r>
      <w:r w:rsidR="002F7A98" w:rsidRPr="00292B6C">
        <w:rPr>
          <w:rFonts w:eastAsia="Batang"/>
          <w:bdr w:val="none" w:sz="0" w:space="0" w:color="auto" w:frame="1"/>
          <w:lang w:val="da-DK" w:eastAsia="ko-KR"/>
        </w:rPr>
        <w:t xml:space="preserve">stinkt og veldefineret lyd med høj ydeevne i mellemtonen og diskanten. </w:t>
      </w:r>
      <w:r w:rsidR="004D3224" w:rsidRPr="00292B6C">
        <w:rPr>
          <w:rFonts w:eastAsia="Batang"/>
          <w:bdr w:val="none" w:sz="0" w:space="0" w:color="auto" w:frame="1"/>
          <w:lang w:val="da-DK" w:eastAsia="ko-KR"/>
        </w:rPr>
        <w:t>55EA</w:t>
      </w:r>
      <w:r w:rsidR="002E469D" w:rsidRPr="00292B6C">
        <w:rPr>
          <w:rFonts w:eastAsia="Batang"/>
          <w:bdr w:val="none" w:sz="0" w:space="0" w:color="auto" w:frame="1"/>
          <w:lang w:val="da-DK" w:eastAsia="ko-KR"/>
        </w:rPr>
        <w:t>980W</w:t>
      </w:r>
      <w:r w:rsidR="00EE1885" w:rsidRPr="00292B6C">
        <w:rPr>
          <w:rFonts w:eastAsia="Batang"/>
          <w:bdr w:val="none" w:sz="0" w:space="0" w:color="auto" w:frame="1"/>
          <w:lang w:val="da-DK" w:eastAsia="ko-KR"/>
        </w:rPr>
        <w:t xml:space="preserve"> </w:t>
      </w:r>
      <w:r w:rsidR="002F7A98" w:rsidRPr="00292B6C">
        <w:rPr>
          <w:rFonts w:eastAsia="Batang"/>
          <w:bdr w:val="none" w:sz="0" w:space="0" w:color="auto" w:frame="1"/>
          <w:lang w:val="da-DK" w:eastAsia="ko-KR"/>
        </w:rPr>
        <w:t xml:space="preserve">kombinerer </w:t>
      </w:r>
      <w:proofErr w:type="spellStart"/>
      <w:r w:rsidR="002F7A98" w:rsidRPr="00292B6C">
        <w:rPr>
          <w:rFonts w:eastAsia="Batang"/>
          <w:bdr w:val="none" w:sz="0" w:space="0" w:color="auto" w:frame="1"/>
          <w:lang w:val="da-DK" w:eastAsia="ko-KR"/>
        </w:rPr>
        <w:t>LGs</w:t>
      </w:r>
      <w:proofErr w:type="spellEnd"/>
      <w:r w:rsidR="002F7A98" w:rsidRPr="00292B6C">
        <w:rPr>
          <w:rFonts w:eastAsia="Batang"/>
          <w:bdr w:val="none" w:sz="0" w:space="0" w:color="auto" w:frame="1"/>
          <w:lang w:val="da-DK" w:eastAsia="ko-KR"/>
        </w:rPr>
        <w:t xml:space="preserve"> førende CINEMA 3D-teknologi med Smart TV-funktioner, hvilket skaber en af de mest indbydende og komplette </w:t>
      </w:r>
      <w:r w:rsidR="00A429B4">
        <w:rPr>
          <w:rFonts w:eastAsia="Batang"/>
          <w:bdr w:val="none" w:sz="0" w:space="0" w:color="auto" w:frame="1"/>
          <w:lang w:val="da-DK" w:eastAsia="ko-KR"/>
        </w:rPr>
        <w:t>hjemmebiograf</w:t>
      </w:r>
      <w:r w:rsidR="005568EF" w:rsidRPr="00292B6C">
        <w:rPr>
          <w:rFonts w:eastAsia="Batang"/>
          <w:bdr w:val="none" w:sz="0" w:space="0" w:color="auto" w:frame="1"/>
          <w:lang w:val="da-DK" w:eastAsia="ko-KR"/>
        </w:rPr>
        <w:t>oplevelser på markedet.</w:t>
      </w:r>
    </w:p>
    <w:p w:rsidR="00183099" w:rsidRPr="00292B6C" w:rsidRDefault="00183099" w:rsidP="00391B76">
      <w:pPr>
        <w:shd w:val="clear" w:color="auto" w:fill="FFFFFF"/>
        <w:spacing w:line="360" w:lineRule="auto"/>
        <w:rPr>
          <w:rFonts w:eastAsia="Batang"/>
          <w:bdr w:val="none" w:sz="0" w:space="0" w:color="auto" w:frame="1"/>
          <w:lang w:val="da-DK" w:eastAsia="ko-KR"/>
        </w:rPr>
      </w:pPr>
    </w:p>
    <w:p w:rsidR="0014233F" w:rsidRDefault="00207F09" w:rsidP="00391B76">
      <w:pPr>
        <w:shd w:val="clear" w:color="auto" w:fill="FFFFFF"/>
        <w:spacing w:line="360" w:lineRule="auto"/>
        <w:rPr>
          <w:rFonts w:eastAsia="Batang"/>
          <w:bdr w:val="none" w:sz="0" w:space="0" w:color="auto" w:frame="1"/>
          <w:lang w:val="da-DK" w:eastAsia="ko-KR"/>
        </w:rPr>
      </w:pPr>
      <w:proofErr w:type="spellStart"/>
      <w:r w:rsidRPr="00292B6C">
        <w:rPr>
          <w:rFonts w:eastAsia="Batang"/>
          <w:bdr w:val="none" w:sz="0" w:space="0" w:color="auto" w:frame="1"/>
          <w:lang w:val="da-DK" w:eastAsia="ko-KR"/>
        </w:rPr>
        <w:t>LGs</w:t>
      </w:r>
      <w:proofErr w:type="spellEnd"/>
      <w:r w:rsidRPr="00292B6C">
        <w:rPr>
          <w:rFonts w:eastAsia="Batang"/>
          <w:bdr w:val="none" w:sz="0" w:space="0" w:color="auto" w:frame="1"/>
          <w:lang w:val="da-DK" w:eastAsia="ko-KR"/>
        </w:rPr>
        <w:t xml:space="preserve"> b</w:t>
      </w:r>
      <w:r w:rsidR="00A429B4">
        <w:rPr>
          <w:rFonts w:eastAsia="Batang"/>
          <w:bdr w:val="none" w:sz="0" w:space="0" w:color="auto" w:frame="1"/>
          <w:lang w:val="da-DK" w:eastAsia="ko-KR"/>
        </w:rPr>
        <w:t>øjede</w:t>
      </w:r>
      <w:r w:rsidRPr="00292B6C">
        <w:rPr>
          <w:rFonts w:eastAsia="Batang"/>
          <w:bdr w:val="none" w:sz="0" w:space="0" w:color="auto" w:frame="1"/>
          <w:lang w:val="da-DK" w:eastAsia="ko-KR"/>
        </w:rPr>
        <w:t xml:space="preserve"> OLED-</w:t>
      </w:r>
      <w:r w:rsidR="00A429B4">
        <w:rPr>
          <w:rFonts w:eastAsia="Batang"/>
          <w:bdr w:val="none" w:sz="0" w:space="0" w:color="auto" w:frame="1"/>
          <w:lang w:val="da-DK" w:eastAsia="ko-KR"/>
        </w:rPr>
        <w:t>tv</w:t>
      </w:r>
      <w:r w:rsidRPr="00292B6C">
        <w:rPr>
          <w:rFonts w:eastAsia="Batang"/>
          <w:bdr w:val="none" w:sz="0" w:space="0" w:color="auto" w:frame="1"/>
          <w:lang w:val="da-DK" w:eastAsia="ko-KR"/>
        </w:rPr>
        <w:t xml:space="preserve"> blev for første gang præsenteret på CES 2013 og har siden da vundet flere priser</w:t>
      </w:r>
      <w:r w:rsidR="00EF0DCA" w:rsidRPr="00292B6C">
        <w:rPr>
          <w:rFonts w:eastAsia="Batang"/>
          <w:bdr w:val="none" w:sz="0" w:space="0" w:color="auto" w:frame="1"/>
          <w:lang w:val="da-DK" w:eastAsia="ko-KR"/>
        </w:rPr>
        <w:t xml:space="preserve">. </w:t>
      </w:r>
      <w:r w:rsidRPr="00292B6C">
        <w:rPr>
          <w:rFonts w:eastAsia="Batang"/>
          <w:bdr w:val="none" w:sz="0" w:space="0" w:color="auto" w:frame="1"/>
          <w:lang w:val="da-DK" w:eastAsia="ko-KR"/>
        </w:rPr>
        <w:t>Tidligere i år blev den banebrydende model tildelt den prestigefyldte Red Dot Award ”Best of the Best”</w:t>
      </w:r>
      <w:r w:rsidR="00D81CEB" w:rsidRPr="00292B6C">
        <w:rPr>
          <w:rFonts w:eastAsia="Batang"/>
          <w:bdr w:val="none" w:sz="0" w:space="0" w:color="auto" w:frame="1"/>
          <w:lang w:val="da-DK" w:eastAsia="ko-KR"/>
        </w:rPr>
        <w:t xml:space="preserve"> </w:t>
      </w:r>
      <w:r w:rsidRPr="00292B6C">
        <w:rPr>
          <w:rFonts w:eastAsia="Batang"/>
          <w:bdr w:val="none" w:sz="0" w:space="0" w:color="auto" w:frame="1"/>
          <w:lang w:val="da-DK" w:eastAsia="ko-KR"/>
        </w:rPr>
        <w:t xml:space="preserve">og blev her </w:t>
      </w:r>
      <w:r w:rsidR="00A429B4">
        <w:rPr>
          <w:rFonts w:eastAsia="Batang"/>
          <w:bdr w:val="none" w:sz="0" w:space="0" w:color="auto" w:frame="1"/>
          <w:lang w:val="da-DK" w:eastAsia="ko-KR"/>
        </w:rPr>
        <w:t>rost</w:t>
      </w:r>
      <w:r w:rsidRPr="00292B6C">
        <w:rPr>
          <w:rFonts w:eastAsia="Batang"/>
          <w:bdr w:val="none" w:sz="0" w:space="0" w:color="auto" w:frame="1"/>
          <w:lang w:val="da-DK" w:eastAsia="ko-KR"/>
        </w:rPr>
        <w:t xml:space="preserve"> for sin billedkvalitet af de internat</w:t>
      </w:r>
      <w:r w:rsidRPr="00292B6C">
        <w:rPr>
          <w:rFonts w:eastAsia="Batang"/>
          <w:bdr w:val="none" w:sz="0" w:space="0" w:color="auto" w:frame="1"/>
          <w:lang w:val="da-DK" w:eastAsia="ko-KR"/>
        </w:rPr>
        <w:t>i</w:t>
      </w:r>
      <w:r w:rsidRPr="00292B6C">
        <w:rPr>
          <w:rFonts w:eastAsia="Batang"/>
          <w:bdr w:val="none" w:sz="0" w:space="0" w:color="auto" w:frame="1"/>
          <w:lang w:val="da-DK" w:eastAsia="ko-KR"/>
        </w:rPr>
        <w:t xml:space="preserve">onale </w:t>
      </w:r>
      <w:r w:rsidRPr="00D316A3">
        <w:rPr>
          <w:rFonts w:eastAsia="Batang"/>
          <w:bdr w:val="none" w:sz="0" w:space="0" w:color="auto" w:frame="1"/>
          <w:lang w:val="da-DK" w:eastAsia="ko-KR"/>
        </w:rPr>
        <w:t>testcentrer</w:t>
      </w:r>
      <w:r w:rsidRPr="00D316A3">
        <w:rPr>
          <w:shd w:val="clear" w:color="auto" w:fill="FFFFFF"/>
          <w:lang w:val="da-DK"/>
        </w:rPr>
        <w:t xml:space="preserve"> TÜV Rheinland, </w:t>
      </w:r>
      <w:proofErr w:type="spellStart"/>
      <w:r w:rsidRPr="00D316A3">
        <w:rPr>
          <w:shd w:val="clear" w:color="auto" w:fill="FFFFFF"/>
          <w:lang w:val="da-DK"/>
        </w:rPr>
        <w:t>Intertek</w:t>
      </w:r>
      <w:proofErr w:type="spellEnd"/>
      <w:r w:rsidRPr="00D316A3">
        <w:rPr>
          <w:shd w:val="clear" w:color="auto" w:fill="FFFFFF"/>
          <w:lang w:val="da-DK"/>
        </w:rPr>
        <w:t xml:space="preserve"> og VDE.</w:t>
      </w:r>
      <w:r w:rsidRPr="00D316A3">
        <w:rPr>
          <w:rFonts w:eastAsia="Batang"/>
          <w:shd w:val="clear" w:color="auto" w:fill="FFFFFF"/>
          <w:lang w:val="da-DK" w:eastAsia="ko-KR"/>
        </w:rPr>
        <w:t xml:space="preserve"> </w:t>
      </w:r>
      <w:r w:rsidR="00B83F2B" w:rsidRPr="00D316A3">
        <w:rPr>
          <w:bdr w:val="none" w:sz="0" w:space="0" w:color="auto" w:frame="1"/>
          <w:lang w:val="da-DK"/>
        </w:rPr>
        <w:t>55EA980</w:t>
      </w:r>
      <w:r w:rsidR="0048212E" w:rsidRPr="00D316A3">
        <w:rPr>
          <w:bdr w:val="none" w:sz="0" w:space="0" w:color="auto" w:frame="1"/>
          <w:lang w:val="da-DK"/>
        </w:rPr>
        <w:t>V</w:t>
      </w:r>
      <w:r w:rsidRPr="00D316A3">
        <w:rPr>
          <w:bdr w:val="none" w:sz="0" w:space="0" w:color="auto" w:frame="1"/>
          <w:lang w:val="da-DK"/>
        </w:rPr>
        <w:t xml:space="preserve"> er</w:t>
      </w:r>
      <w:r w:rsidR="00CB353E" w:rsidRPr="00D316A3">
        <w:rPr>
          <w:bdr w:val="none" w:sz="0" w:space="0" w:color="auto" w:frame="1"/>
          <w:lang w:val="da-DK"/>
        </w:rPr>
        <w:t xml:space="preserve"> </w:t>
      </w:r>
      <w:r w:rsidRPr="00D316A3">
        <w:rPr>
          <w:bdr w:val="none" w:sz="0" w:space="0" w:color="auto" w:frame="1"/>
          <w:lang w:val="da-DK"/>
        </w:rPr>
        <w:t>også det</w:t>
      </w:r>
      <w:r w:rsidR="00CB353E" w:rsidRPr="00D316A3">
        <w:rPr>
          <w:bdr w:val="none" w:sz="0" w:space="0" w:color="auto" w:frame="1"/>
          <w:lang w:val="da-DK"/>
        </w:rPr>
        <w:t xml:space="preserve"> </w:t>
      </w:r>
      <w:r w:rsidRPr="00D316A3">
        <w:rPr>
          <w:bdr w:val="none" w:sz="0" w:space="0" w:color="auto" w:frame="1"/>
          <w:lang w:val="da-DK"/>
        </w:rPr>
        <w:t>første</w:t>
      </w:r>
      <w:r w:rsidR="00CB353E" w:rsidRPr="00D316A3">
        <w:rPr>
          <w:bdr w:val="none" w:sz="0" w:space="0" w:color="auto" w:frame="1"/>
          <w:lang w:val="da-DK"/>
        </w:rPr>
        <w:t xml:space="preserve"> OLED</w:t>
      </w:r>
      <w:r w:rsidR="0048212E" w:rsidRPr="00D316A3">
        <w:rPr>
          <w:bdr w:val="none" w:sz="0" w:space="0" w:color="auto" w:frame="1"/>
          <w:lang w:val="da-DK"/>
        </w:rPr>
        <w:t>-</w:t>
      </w:r>
      <w:r w:rsidR="00D316A3" w:rsidRPr="00D316A3">
        <w:rPr>
          <w:bdr w:val="none" w:sz="0" w:space="0" w:color="auto" w:frame="1"/>
          <w:lang w:val="da-DK"/>
        </w:rPr>
        <w:t>tv</w:t>
      </w:r>
      <w:r w:rsidR="00BB57F6" w:rsidRPr="00D316A3">
        <w:rPr>
          <w:rFonts w:eastAsia="Batang"/>
          <w:shd w:val="clear" w:color="auto" w:fill="FFFFFF"/>
          <w:lang w:val="da-DK" w:eastAsia="ko-KR"/>
        </w:rPr>
        <w:t xml:space="preserve"> </w:t>
      </w:r>
      <w:r w:rsidR="004D3224" w:rsidRPr="00D316A3">
        <w:rPr>
          <w:rFonts w:eastAsia="Batang"/>
          <w:shd w:val="clear" w:color="auto" w:fill="FFFFFF"/>
          <w:lang w:val="da-DK" w:eastAsia="ko-KR"/>
        </w:rPr>
        <w:t>i</w:t>
      </w:r>
      <w:r w:rsidR="00F11A1C" w:rsidRPr="00D316A3">
        <w:rPr>
          <w:rFonts w:eastAsia="Batang"/>
          <w:shd w:val="clear" w:color="auto" w:fill="FFFFFF"/>
          <w:lang w:val="da-DK" w:eastAsia="ko-KR"/>
        </w:rPr>
        <w:t xml:space="preserve"> </w:t>
      </w:r>
      <w:r w:rsidRPr="00D316A3">
        <w:rPr>
          <w:rFonts w:eastAsia="Batang"/>
          <w:shd w:val="clear" w:color="auto" w:fill="FFFFFF"/>
          <w:lang w:val="da-DK" w:eastAsia="ko-KR"/>
        </w:rPr>
        <w:t>verden</w:t>
      </w:r>
      <w:r w:rsidR="00F11A1C" w:rsidRPr="00D316A3">
        <w:rPr>
          <w:rFonts w:eastAsia="Batang"/>
          <w:shd w:val="clear" w:color="auto" w:fill="FFFFFF"/>
          <w:lang w:val="da-DK" w:eastAsia="ko-KR"/>
        </w:rPr>
        <w:t xml:space="preserve"> med</w:t>
      </w:r>
      <w:r w:rsidR="00065300" w:rsidRPr="00D316A3">
        <w:rPr>
          <w:shd w:val="clear" w:color="auto" w:fill="FFFFFF"/>
          <w:lang w:val="da-DK"/>
        </w:rPr>
        <w:t xml:space="preserve"> THX</w:t>
      </w:r>
      <w:r w:rsidR="00F11A1C" w:rsidRPr="00D316A3">
        <w:rPr>
          <w:shd w:val="clear" w:color="auto" w:fill="FFFFFF"/>
          <w:lang w:val="da-DK"/>
        </w:rPr>
        <w:t>-</w:t>
      </w:r>
      <w:r w:rsidRPr="00D316A3">
        <w:rPr>
          <w:shd w:val="clear" w:color="auto" w:fill="FFFFFF"/>
          <w:lang w:val="da-DK"/>
        </w:rPr>
        <w:t>certificering</w:t>
      </w:r>
      <w:r w:rsidR="00F11A1C" w:rsidRPr="00D316A3">
        <w:rPr>
          <w:shd w:val="clear" w:color="auto" w:fill="FFFFFF"/>
          <w:lang w:val="da-DK"/>
        </w:rPr>
        <w:t>.</w:t>
      </w:r>
      <w:r w:rsidR="00AC7518" w:rsidRPr="00D316A3">
        <w:rPr>
          <w:shd w:val="clear" w:color="auto" w:fill="FFFFFF"/>
          <w:lang w:val="da-DK"/>
        </w:rPr>
        <w:t xml:space="preserve"> </w:t>
      </w:r>
      <w:r w:rsidR="00D316A3" w:rsidRPr="00D316A3">
        <w:rPr>
          <w:shd w:val="clear" w:color="auto" w:fill="FFFFFF"/>
          <w:lang w:val="da-DK"/>
        </w:rPr>
        <w:t>Lige nu er modellen</w:t>
      </w:r>
      <w:r w:rsidR="00AE166F" w:rsidRPr="00D316A3">
        <w:rPr>
          <w:shd w:val="clear" w:color="auto" w:fill="FFFFFF"/>
          <w:lang w:val="da-DK"/>
        </w:rPr>
        <w:t xml:space="preserve"> til</w:t>
      </w:r>
      <w:r w:rsidR="00D316A3" w:rsidRPr="00D316A3">
        <w:rPr>
          <w:shd w:val="clear" w:color="auto" w:fill="FFFFFF"/>
          <w:lang w:val="da-DK"/>
        </w:rPr>
        <w:t>gængelig i</w:t>
      </w:r>
      <w:r w:rsidR="00AE166F" w:rsidRPr="00D316A3">
        <w:rPr>
          <w:shd w:val="clear" w:color="auto" w:fill="FFFFFF"/>
          <w:lang w:val="da-DK"/>
        </w:rPr>
        <w:t xml:space="preserve"> Sydkorea og USA. Yderligere</w:t>
      </w:r>
      <w:r w:rsidR="00AE166F" w:rsidRPr="00292B6C">
        <w:rPr>
          <w:shd w:val="clear" w:color="auto" w:fill="FFFFFF"/>
          <w:lang w:val="da-DK"/>
        </w:rPr>
        <w:t xml:space="preserve"> information om den nordiske lancering præsenteres</w:t>
      </w:r>
      <w:r w:rsidR="00D316A3">
        <w:rPr>
          <w:shd w:val="clear" w:color="auto" w:fill="FFFFFF"/>
          <w:lang w:val="da-DK"/>
        </w:rPr>
        <w:t xml:space="preserve"> på et</w:t>
      </w:r>
      <w:r w:rsidR="00AE166F" w:rsidRPr="00292B6C">
        <w:rPr>
          <w:shd w:val="clear" w:color="auto" w:fill="FFFFFF"/>
          <w:lang w:val="da-DK"/>
        </w:rPr>
        <w:t xml:space="preserve"> senere</w:t>
      </w:r>
      <w:r w:rsidR="00D316A3">
        <w:rPr>
          <w:shd w:val="clear" w:color="auto" w:fill="FFFFFF"/>
          <w:lang w:val="da-DK"/>
        </w:rPr>
        <w:t xml:space="preserve"> tidspunkt</w:t>
      </w:r>
      <w:r w:rsidR="00AE166F" w:rsidRPr="00292B6C">
        <w:rPr>
          <w:shd w:val="clear" w:color="auto" w:fill="FFFFFF"/>
          <w:lang w:val="da-DK"/>
        </w:rPr>
        <w:t>.</w:t>
      </w:r>
    </w:p>
    <w:p w:rsidR="00D316A3" w:rsidRPr="00D316A3" w:rsidRDefault="00D316A3" w:rsidP="00391B76">
      <w:pPr>
        <w:shd w:val="clear" w:color="auto" w:fill="FFFFFF"/>
        <w:spacing w:line="360" w:lineRule="auto"/>
        <w:rPr>
          <w:rFonts w:eastAsia="Batang"/>
          <w:bdr w:val="none" w:sz="0" w:space="0" w:color="auto" w:frame="1"/>
          <w:lang w:val="da-DK" w:eastAsia="ko-KR"/>
        </w:rPr>
      </w:pPr>
    </w:p>
    <w:p w:rsidR="0048212E" w:rsidRPr="00292B6C" w:rsidRDefault="00AE166F" w:rsidP="00391B76">
      <w:pPr>
        <w:shd w:val="clear" w:color="auto" w:fill="FFFFFF"/>
        <w:spacing w:line="360" w:lineRule="auto"/>
        <w:rPr>
          <w:rFonts w:eastAsia="Malgun Gothic"/>
          <w:b/>
          <w:bdr w:val="none" w:sz="0" w:space="0" w:color="auto" w:frame="1"/>
          <w:lang w:val="da-DK" w:eastAsia="ko-KR"/>
        </w:rPr>
      </w:pPr>
      <w:r w:rsidRPr="00292B6C">
        <w:rPr>
          <w:rFonts w:eastAsia="Malgun Gothic"/>
          <w:b/>
          <w:bdr w:val="none" w:sz="0" w:space="0" w:color="auto" w:frame="1"/>
          <w:lang w:val="da-DK" w:eastAsia="ko-KR"/>
        </w:rPr>
        <w:t xml:space="preserve">LG har Europas bedste </w:t>
      </w:r>
      <w:proofErr w:type="spellStart"/>
      <w:r w:rsidRPr="00292B6C">
        <w:rPr>
          <w:rFonts w:eastAsia="Malgun Gothic"/>
          <w:b/>
          <w:bdr w:val="none" w:sz="0" w:space="0" w:color="auto" w:frame="1"/>
          <w:lang w:val="da-DK" w:eastAsia="ko-KR"/>
        </w:rPr>
        <w:t>mikro</w:t>
      </w:r>
      <w:proofErr w:type="spellEnd"/>
      <w:r w:rsidRPr="00292B6C">
        <w:rPr>
          <w:rFonts w:eastAsia="Malgun Gothic"/>
          <w:b/>
          <w:bdr w:val="none" w:sz="0" w:space="0" w:color="auto" w:frame="1"/>
          <w:lang w:val="da-DK" w:eastAsia="ko-KR"/>
        </w:rPr>
        <w:t>-lydsystem</w:t>
      </w:r>
    </w:p>
    <w:p w:rsidR="006A7C6D" w:rsidRPr="00292B6C" w:rsidRDefault="00AE166F" w:rsidP="00391B76">
      <w:pPr>
        <w:shd w:val="clear" w:color="auto" w:fill="FFFFFF"/>
        <w:spacing w:line="360" w:lineRule="auto"/>
        <w:rPr>
          <w:rStyle w:val="Strong"/>
          <w:rFonts w:eastAsiaTheme="minorEastAsia"/>
          <w:b w:val="0"/>
          <w:lang w:val="da-DK" w:eastAsia="ko-KR"/>
        </w:rPr>
      </w:pPr>
      <w:proofErr w:type="spellStart"/>
      <w:r w:rsidRPr="00292B6C">
        <w:rPr>
          <w:rFonts w:eastAsiaTheme="minorEastAsia"/>
          <w:bdr w:val="none" w:sz="0" w:space="0" w:color="auto" w:frame="1"/>
          <w:lang w:val="da-DK" w:eastAsia="ko-KR"/>
        </w:rPr>
        <w:t>LGs</w:t>
      </w:r>
      <w:proofErr w:type="spellEnd"/>
      <w:r w:rsidRPr="00292B6C">
        <w:rPr>
          <w:rFonts w:eastAsiaTheme="minorEastAsia"/>
          <w:bdr w:val="none" w:sz="0" w:space="0" w:color="auto" w:frame="1"/>
          <w:lang w:val="da-DK" w:eastAsia="ko-KR"/>
        </w:rPr>
        <w:t xml:space="preserve"> </w:t>
      </w:r>
      <w:proofErr w:type="spellStart"/>
      <w:r w:rsidRPr="00292B6C">
        <w:rPr>
          <w:rFonts w:eastAsiaTheme="minorEastAsia"/>
          <w:bdr w:val="none" w:sz="0" w:space="0" w:color="auto" w:frame="1"/>
          <w:lang w:val="da-DK" w:eastAsia="ko-KR"/>
        </w:rPr>
        <w:t>mikro</w:t>
      </w:r>
      <w:proofErr w:type="spellEnd"/>
      <w:r w:rsidRPr="00292B6C">
        <w:rPr>
          <w:rFonts w:eastAsiaTheme="minorEastAsia"/>
          <w:bdr w:val="none" w:sz="0" w:space="0" w:color="auto" w:frame="1"/>
          <w:lang w:val="da-DK" w:eastAsia="ko-KR"/>
        </w:rPr>
        <w:t xml:space="preserve">-lydsystem </w:t>
      </w:r>
      <w:r w:rsidR="006A7C6D" w:rsidRPr="00292B6C">
        <w:rPr>
          <w:rStyle w:val="Strong"/>
          <w:b w:val="0"/>
          <w:lang w:val="da-DK"/>
        </w:rPr>
        <w:t>CM3430</w:t>
      </w:r>
      <w:r w:rsidR="002E469D" w:rsidRPr="00292B6C">
        <w:rPr>
          <w:rStyle w:val="Strong"/>
          <w:b w:val="0"/>
          <w:lang w:val="da-DK"/>
        </w:rPr>
        <w:t>W</w:t>
      </w:r>
      <w:r w:rsidRPr="00292B6C">
        <w:rPr>
          <w:rStyle w:val="Strong"/>
          <w:b w:val="0"/>
          <w:lang w:val="da-DK"/>
        </w:rPr>
        <w:t xml:space="preserve"> blev også tildelt en </w:t>
      </w:r>
      <w:r w:rsidR="005A4C3B">
        <w:rPr>
          <w:rStyle w:val="Strong"/>
          <w:b w:val="0"/>
          <w:lang w:val="da-DK"/>
        </w:rPr>
        <w:t>pris</w:t>
      </w:r>
      <w:r w:rsidRPr="00292B6C">
        <w:rPr>
          <w:rStyle w:val="Strong"/>
          <w:b w:val="0"/>
          <w:lang w:val="da-DK"/>
        </w:rPr>
        <w:t xml:space="preserve"> ved EISA i år, nemlig</w:t>
      </w:r>
      <w:r w:rsidR="001B3CB1" w:rsidRPr="00292B6C">
        <w:rPr>
          <w:rStyle w:val="Strong"/>
          <w:b w:val="0"/>
          <w:lang w:val="da-DK"/>
        </w:rPr>
        <w:t xml:space="preserve"> </w:t>
      </w:r>
      <w:r w:rsidR="006A7C6D" w:rsidRPr="00292B6C">
        <w:rPr>
          <w:rStyle w:val="Strong"/>
          <w:b w:val="0"/>
          <w:lang w:val="da-DK"/>
        </w:rPr>
        <w:t>Eur</w:t>
      </w:r>
      <w:r w:rsidR="006A7C6D" w:rsidRPr="00292B6C">
        <w:rPr>
          <w:rStyle w:val="Strong"/>
          <w:b w:val="0"/>
          <w:lang w:val="da-DK"/>
        </w:rPr>
        <w:t>o</w:t>
      </w:r>
      <w:r w:rsidR="006A7C6D" w:rsidRPr="00292B6C">
        <w:rPr>
          <w:rStyle w:val="Strong"/>
          <w:b w:val="0"/>
          <w:lang w:val="da-DK"/>
        </w:rPr>
        <w:t xml:space="preserve">pean Micro Audio System </w:t>
      </w:r>
      <w:r w:rsidR="004D3224" w:rsidRPr="00292B6C">
        <w:rPr>
          <w:rStyle w:val="Strong"/>
          <w:b w:val="0"/>
          <w:lang w:val="da-DK"/>
        </w:rPr>
        <w:t>Award</w:t>
      </w:r>
      <w:r w:rsidR="00183099" w:rsidRPr="00292B6C">
        <w:rPr>
          <w:rStyle w:val="Strong"/>
          <w:b w:val="0"/>
          <w:lang w:val="da-DK"/>
        </w:rPr>
        <w:t xml:space="preserve"> </w:t>
      </w:r>
      <w:r w:rsidR="006A7C6D" w:rsidRPr="00292B6C">
        <w:rPr>
          <w:rStyle w:val="Strong"/>
          <w:b w:val="0"/>
          <w:lang w:val="da-DK"/>
        </w:rPr>
        <w:t>2013-2014</w:t>
      </w:r>
      <w:r w:rsidR="001B3CB1" w:rsidRPr="00292B6C">
        <w:rPr>
          <w:rStyle w:val="Strong"/>
          <w:rFonts w:eastAsiaTheme="minorEastAsia"/>
          <w:b w:val="0"/>
          <w:lang w:val="da-DK" w:eastAsia="ko-KR"/>
        </w:rPr>
        <w:t xml:space="preserve">. </w:t>
      </w:r>
      <w:r w:rsidRPr="00292B6C">
        <w:rPr>
          <w:rStyle w:val="Strong"/>
          <w:rFonts w:eastAsiaTheme="minorEastAsia"/>
          <w:b w:val="0"/>
          <w:lang w:val="da-DK" w:eastAsia="ko-KR"/>
        </w:rPr>
        <w:t>Den kraftfulde enhed kombinerer et r</w:t>
      </w:r>
      <w:r w:rsidRPr="00292B6C">
        <w:rPr>
          <w:rStyle w:val="Strong"/>
          <w:rFonts w:eastAsiaTheme="minorEastAsia"/>
          <w:b w:val="0"/>
          <w:lang w:val="da-DK" w:eastAsia="ko-KR"/>
        </w:rPr>
        <w:t>o</w:t>
      </w:r>
      <w:r w:rsidR="005A4C3B">
        <w:rPr>
          <w:rStyle w:val="Strong"/>
          <w:rFonts w:eastAsiaTheme="minorEastAsia"/>
          <w:b w:val="0"/>
          <w:lang w:val="da-DK" w:eastAsia="ko-KR"/>
        </w:rPr>
        <w:t>bust 2.1-</w:t>
      </w:r>
      <w:r w:rsidRPr="00292B6C">
        <w:rPr>
          <w:rStyle w:val="Strong"/>
          <w:rFonts w:eastAsiaTheme="minorEastAsia"/>
          <w:b w:val="0"/>
          <w:lang w:val="da-DK" w:eastAsia="ko-KR"/>
        </w:rPr>
        <w:t xml:space="preserve">kanals system på 40 watt og </w:t>
      </w:r>
      <w:proofErr w:type="spellStart"/>
      <w:r w:rsidRPr="00292B6C">
        <w:rPr>
          <w:rStyle w:val="Strong"/>
          <w:rFonts w:eastAsiaTheme="minorEastAsia"/>
          <w:b w:val="0"/>
          <w:lang w:val="da-DK" w:eastAsia="ko-KR"/>
        </w:rPr>
        <w:t>LGs</w:t>
      </w:r>
      <w:proofErr w:type="spellEnd"/>
      <w:r w:rsidRPr="00292B6C">
        <w:rPr>
          <w:rStyle w:val="Strong"/>
          <w:rFonts w:eastAsiaTheme="minorEastAsia"/>
          <w:b w:val="0"/>
          <w:lang w:val="da-DK" w:eastAsia="ko-KR"/>
        </w:rPr>
        <w:t xml:space="preserve"> Dynamic </w:t>
      </w:r>
      <w:proofErr w:type="spellStart"/>
      <w:r w:rsidRPr="00292B6C">
        <w:rPr>
          <w:rStyle w:val="Strong"/>
          <w:rFonts w:eastAsiaTheme="minorEastAsia"/>
          <w:b w:val="0"/>
          <w:lang w:val="da-DK" w:eastAsia="ko-KR"/>
        </w:rPr>
        <w:t>Loudness</w:t>
      </w:r>
      <w:proofErr w:type="spellEnd"/>
      <w:r w:rsidRPr="00292B6C">
        <w:rPr>
          <w:rStyle w:val="Strong"/>
          <w:rFonts w:eastAsiaTheme="minorEastAsia"/>
          <w:b w:val="0"/>
          <w:lang w:val="da-DK" w:eastAsia="ko-KR"/>
        </w:rPr>
        <w:t xml:space="preserve"> </w:t>
      </w:r>
      <w:proofErr w:type="spellStart"/>
      <w:r w:rsidRPr="00292B6C">
        <w:rPr>
          <w:rStyle w:val="Strong"/>
          <w:rFonts w:eastAsiaTheme="minorEastAsia"/>
          <w:b w:val="0"/>
          <w:lang w:val="da-DK" w:eastAsia="ko-KR"/>
        </w:rPr>
        <w:t>Algorithm</w:t>
      </w:r>
      <w:proofErr w:type="spellEnd"/>
      <w:r w:rsidRPr="00292B6C">
        <w:rPr>
          <w:rStyle w:val="Strong"/>
          <w:rFonts w:eastAsiaTheme="minorEastAsia"/>
          <w:b w:val="0"/>
          <w:lang w:val="da-DK" w:eastAsia="ko-KR"/>
        </w:rPr>
        <w:t>, som muliggør en perfekt gengivelse af selv lavfrekvent lyd</w:t>
      </w:r>
      <w:r w:rsidR="001B3CB1" w:rsidRPr="00292B6C">
        <w:rPr>
          <w:rStyle w:val="Strong"/>
          <w:rFonts w:eastAsiaTheme="minorEastAsia"/>
          <w:b w:val="0"/>
          <w:lang w:val="da-DK" w:eastAsia="ko-KR"/>
        </w:rPr>
        <w:t xml:space="preserve">. </w:t>
      </w:r>
      <w:r w:rsidRPr="00292B6C">
        <w:rPr>
          <w:rStyle w:val="Strong"/>
          <w:rFonts w:eastAsiaTheme="minorEastAsia"/>
          <w:b w:val="0"/>
          <w:lang w:val="da-DK" w:eastAsia="ko-KR"/>
        </w:rPr>
        <w:t xml:space="preserve">Enhedens </w:t>
      </w:r>
      <w:r w:rsidR="00F02530" w:rsidRPr="00292B6C">
        <w:rPr>
          <w:rStyle w:val="Strong"/>
          <w:rFonts w:eastAsiaTheme="minorEastAsia"/>
          <w:b w:val="0"/>
          <w:lang w:val="da-DK" w:eastAsia="ko-KR"/>
        </w:rPr>
        <w:t xml:space="preserve">bemærkelsesværdige lydkvalitet og diskrete design medvirker, at den passer perfekt </w:t>
      </w:r>
      <w:r w:rsidR="00AF02E4">
        <w:rPr>
          <w:rStyle w:val="Strong"/>
          <w:rFonts w:eastAsiaTheme="minorEastAsia"/>
          <w:b w:val="0"/>
          <w:lang w:val="da-DK" w:eastAsia="ko-KR"/>
        </w:rPr>
        <w:t>ind i ethvert hjem eller kontor</w:t>
      </w:r>
      <w:r w:rsidR="00F02530" w:rsidRPr="00292B6C">
        <w:rPr>
          <w:rStyle w:val="Strong"/>
          <w:rFonts w:eastAsiaTheme="minorEastAsia"/>
          <w:b w:val="0"/>
          <w:lang w:val="da-DK" w:eastAsia="ko-KR"/>
        </w:rPr>
        <w:t>.</w:t>
      </w:r>
      <w:r w:rsidR="002E469D" w:rsidRPr="00292B6C">
        <w:rPr>
          <w:rStyle w:val="Strong"/>
          <w:rFonts w:eastAsiaTheme="minorEastAsia"/>
          <w:b w:val="0"/>
          <w:lang w:val="da-DK" w:eastAsia="ko-KR"/>
        </w:rPr>
        <w:t xml:space="preserve"> </w:t>
      </w:r>
      <w:r w:rsidR="00176ECE" w:rsidRPr="00292B6C">
        <w:rPr>
          <w:rStyle w:val="Strong"/>
          <w:rFonts w:eastAsiaTheme="minorEastAsia"/>
          <w:b w:val="0"/>
          <w:lang w:val="da-DK" w:eastAsia="ko-KR"/>
        </w:rPr>
        <w:t>CM3430W</w:t>
      </w:r>
      <w:r w:rsidR="002E469D" w:rsidRPr="00292B6C">
        <w:rPr>
          <w:rStyle w:val="Strong"/>
          <w:rFonts w:eastAsiaTheme="minorEastAsia"/>
          <w:b w:val="0"/>
          <w:lang w:val="da-DK" w:eastAsia="ko-KR"/>
        </w:rPr>
        <w:t xml:space="preserve"> </w:t>
      </w:r>
      <w:r w:rsidR="00F02530" w:rsidRPr="00292B6C">
        <w:rPr>
          <w:rStyle w:val="Strong"/>
          <w:rFonts w:eastAsiaTheme="minorEastAsia"/>
          <w:b w:val="0"/>
          <w:lang w:val="da-DK" w:eastAsia="ko-KR"/>
        </w:rPr>
        <w:t>findes i to</w:t>
      </w:r>
      <w:r w:rsidR="00AF02E4">
        <w:rPr>
          <w:rStyle w:val="Strong"/>
          <w:rFonts w:eastAsiaTheme="minorEastAsia"/>
          <w:b w:val="0"/>
          <w:lang w:val="da-DK" w:eastAsia="ko-KR"/>
        </w:rPr>
        <w:t xml:space="preserve"> versioner -</w:t>
      </w:r>
      <w:r w:rsidR="002E469D" w:rsidRPr="00292B6C">
        <w:rPr>
          <w:rStyle w:val="Strong"/>
          <w:rFonts w:eastAsiaTheme="minorEastAsia"/>
          <w:b w:val="0"/>
          <w:lang w:val="da-DK" w:eastAsia="ko-KR"/>
        </w:rPr>
        <w:t xml:space="preserve"> </w:t>
      </w:r>
      <w:r w:rsidR="00F02530" w:rsidRPr="00292B6C">
        <w:rPr>
          <w:rStyle w:val="Strong"/>
          <w:rFonts w:eastAsiaTheme="minorEastAsia"/>
          <w:b w:val="0"/>
          <w:lang w:val="da-DK" w:eastAsia="ko-KR"/>
        </w:rPr>
        <w:t>med og uden</w:t>
      </w:r>
      <w:r w:rsidR="002E469D" w:rsidRPr="00292B6C">
        <w:rPr>
          <w:rStyle w:val="Strong"/>
          <w:rFonts w:eastAsiaTheme="minorEastAsia"/>
          <w:b w:val="0"/>
          <w:lang w:val="da-DK" w:eastAsia="ko-KR"/>
        </w:rPr>
        <w:t xml:space="preserve"> DAB-radio</w:t>
      </w:r>
      <w:r w:rsidR="00176ECE" w:rsidRPr="00292B6C">
        <w:rPr>
          <w:rStyle w:val="Strong"/>
          <w:rFonts w:eastAsiaTheme="minorEastAsia"/>
          <w:b w:val="0"/>
          <w:lang w:val="da-DK" w:eastAsia="ko-KR"/>
        </w:rPr>
        <w:t>,</w:t>
      </w:r>
      <w:r w:rsidR="002E469D" w:rsidRPr="00292B6C">
        <w:rPr>
          <w:rStyle w:val="Strong"/>
          <w:rFonts w:eastAsiaTheme="minorEastAsia"/>
          <w:b w:val="0"/>
          <w:lang w:val="da-DK" w:eastAsia="ko-KR"/>
        </w:rPr>
        <w:t xml:space="preserve"> </w:t>
      </w:r>
      <w:r w:rsidR="00F02530" w:rsidRPr="00292B6C">
        <w:rPr>
          <w:rStyle w:val="Strong"/>
          <w:rFonts w:eastAsiaTheme="minorEastAsia"/>
          <w:b w:val="0"/>
          <w:lang w:val="da-DK" w:eastAsia="ko-KR"/>
        </w:rPr>
        <w:t>og</w:t>
      </w:r>
      <w:r w:rsidR="002E469D" w:rsidRPr="00292B6C">
        <w:rPr>
          <w:rStyle w:val="Strong"/>
          <w:rFonts w:eastAsiaTheme="minorEastAsia"/>
          <w:b w:val="0"/>
          <w:lang w:val="da-DK" w:eastAsia="ko-KR"/>
        </w:rPr>
        <w:t xml:space="preserve"> </w:t>
      </w:r>
      <w:r w:rsidR="00176ECE" w:rsidRPr="00292B6C">
        <w:rPr>
          <w:rStyle w:val="Strong"/>
          <w:rFonts w:eastAsiaTheme="minorEastAsia"/>
          <w:b w:val="0"/>
          <w:lang w:val="da-DK" w:eastAsia="ko-KR"/>
        </w:rPr>
        <w:t xml:space="preserve">modellen </w:t>
      </w:r>
      <w:r w:rsidR="00F02530" w:rsidRPr="00292B6C">
        <w:rPr>
          <w:rStyle w:val="Strong"/>
          <w:rFonts w:eastAsiaTheme="minorEastAsia"/>
          <w:b w:val="0"/>
          <w:lang w:val="da-DK" w:eastAsia="ko-KR"/>
        </w:rPr>
        <w:t>forventes at blive lanceret</w:t>
      </w:r>
      <w:r w:rsidR="002E469D" w:rsidRPr="00292B6C">
        <w:rPr>
          <w:rStyle w:val="Strong"/>
          <w:rFonts w:eastAsiaTheme="minorEastAsia"/>
          <w:b w:val="0"/>
          <w:lang w:val="da-DK" w:eastAsia="ko-KR"/>
        </w:rPr>
        <w:t xml:space="preserve"> i Norden </w:t>
      </w:r>
      <w:r w:rsidR="00F02530" w:rsidRPr="00292B6C">
        <w:rPr>
          <w:rStyle w:val="Strong"/>
          <w:rFonts w:eastAsiaTheme="minorEastAsia"/>
          <w:b w:val="0"/>
          <w:lang w:val="da-DK" w:eastAsia="ko-KR"/>
        </w:rPr>
        <w:t>til efteråret</w:t>
      </w:r>
      <w:r w:rsidR="002E469D" w:rsidRPr="00292B6C">
        <w:rPr>
          <w:rStyle w:val="Strong"/>
          <w:rFonts w:eastAsiaTheme="minorEastAsia"/>
          <w:b w:val="0"/>
          <w:lang w:val="da-DK" w:eastAsia="ko-KR"/>
        </w:rPr>
        <w:t>.</w:t>
      </w:r>
    </w:p>
    <w:p w:rsidR="00BB169F" w:rsidRPr="00292B6C" w:rsidRDefault="00BB169F" w:rsidP="00391B76">
      <w:pPr>
        <w:shd w:val="clear" w:color="auto" w:fill="FFFFFF"/>
        <w:spacing w:line="360" w:lineRule="auto"/>
        <w:rPr>
          <w:rStyle w:val="Strong"/>
          <w:rFonts w:eastAsia="Batang"/>
          <w:b w:val="0"/>
          <w:lang w:val="da-DK" w:eastAsia="ko-KR"/>
        </w:rPr>
      </w:pPr>
    </w:p>
    <w:p w:rsidR="0028337E" w:rsidRPr="00292B6C" w:rsidRDefault="00F02530" w:rsidP="0028337E">
      <w:pPr>
        <w:spacing w:line="360" w:lineRule="auto"/>
        <w:rPr>
          <w:rStyle w:val="Strong"/>
          <w:rFonts w:eastAsia="Batang"/>
          <w:b w:val="0"/>
          <w:lang w:val="da-DK" w:eastAsia="ko-KR"/>
        </w:rPr>
      </w:pPr>
      <w:r w:rsidRPr="00292B6C">
        <w:rPr>
          <w:rStyle w:val="Strong"/>
          <w:rFonts w:eastAsia="Batang"/>
          <w:b w:val="0"/>
          <w:lang w:val="da-DK" w:eastAsia="ko-KR"/>
        </w:rPr>
        <w:t>Det internationalt anerkendte EISA Awards fremhæver det bedste</w:t>
      </w:r>
      <w:r w:rsidR="001A1A64">
        <w:rPr>
          <w:rStyle w:val="Strong"/>
          <w:rFonts w:eastAsia="Batang"/>
          <w:b w:val="0"/>
          <w:lang w:val="da-DK" w:eastAsia="ko-KR"/>
        </w:rPr>
        <w:t>,</w:t>
      </w:r>
      <w:r w:rsidRPr="00292B6C">
        <w:rPr>
          <w:rStyle w:val="Strong"/>
          <w:rFonts w:eastAsia="Batang"/>
          <w:b w:val="0"/>
          <w:lang w:val="da-DK" w:eastAsia="ko-KR"/>
        </w:rPr>
        <w:t xml:space="preserve"> elektronikbranchen har at byde på</w:t>
      </w:r>
      <w:r w:rsidR="00111FBA" w:rsidRPr="00292B6C">
        <w:rPr>
          <w:rStyle w:val="Strong"/>
          <w:rFonts w:eastAsia="Batang"/>
          <w:b w:val="0"/>
          <w:lang w:val="da-DK" w:eastAsia="ko-KR"/>
        </w:rPr>
        <w:t xml:space="preserve">. </w:t>
      </w:r>
      <w:r w:rsidRPr="00292B6C">
        <w:rPr>
          <w:rStyle w:val="Strong"/>
          <w:rFonts w:eastAsia="Batang"/>
          <w:b w:val="0"/>
          <w:lang w:val="da-DK" w:eastAsia="ko-KR"/>
        </w:rPr>
        <w:t>Halvtreds lyd- og</w:t>
      </w:r>
      <w:r w:rsidR="00111FBA" w:rsidRPr="00292B6C">
        <w:rPr>
          <w:rStyle w:val="Strong"/>
          <w:rFonts w:eastAsia="Batang"/>
          <w:b w:val="0"/>
          <w:lang w:val="da-DK" w:eastAsia="ko-KR"/>
        </w:rPr>
        <w:t xml:space="preserve"> </w:t>
      </w:r>
      <w:r w:rsidRPr="00292B6C">
        <w:rPr>
          <w:rStyle w:val="Strong"/>
          <w:rFonts w:eastAsia="Batang"/>
          <w:b w:val="0"/>
          <w:lang w:val="da-DK" w:eastAsia="ko-KR"/>
        </w:rPr>
        <w:t>billed</w:t>
      </w:r>
      <w:r w:rsidR="00D81CEB" w:rsidRPr="00292B6C">
        <w:rPr>
          <w:rStyle w:val="Strong"/>
          <w:rFonts w:eastAsia="Batang"/>
          <w:b w:val="0"/>
          <w:lang w:val="da-DK" w:eastAsia="ko-KR"/>
        </w:rPr>
        <w:t>magasin</w:t>
      </w:r>
      <w:r w:rsidRPr="00292B6C">
        <w:rPr>
          <w:rStyle w:val="Strong"/>
          <w:rFonts w:eastAsia="Batang"/>
          <w:b w:val="0"/>
          <w:lang w:val="da-DK" w:eastAsia="ko-KR"/>
        </w:rPr>
        <w:t>er</w:t>
      </w:r>
      <w:r w:rsidR="00111FBA" w:rsidRPr="00292B6C">
        <w:rPr>
          <w:rStyle w:val="Strong"/>
          <w:rFonts w:eastAsia="Batang"/>
          <w:b w:val="0"/>
          <w:lang w:val="da-DK" w:eastAsia="ko-KR"/>
        </w:rPr>
        <w:t xml:space="preserve"> </w:t>
      </w:r>
      <w:r w:rsidRPr="00292B6C">
        <w:rPr>
          <w:rStyle w:val="Strong"/>
          <w:rFonts w:eastAsia="Batang"/>
          <w:b w:val="0"/>
          <w:lang w:val="da-DK" w:eastAsia="ko-KR"/>
        </w:rPr>
        <w:t>fra</w:t>
      </w:r>
      <w:r w:rsidR="00111FBA" w:rsidRPr="00292B6C">
        <w:rPr>
          <w:rStyle w:val="Strong"/>
          <w:rFonts w:eastAsia="Batang"/>
          <w:b w:val="0"/>
          <w:lang w:val="da-DK" w:eastAsia="ko-KR"/>
        </w:rPr>
        <w:t xml:space="preserve"> </w:t>
      </w:r>
      <w:r w:rsidRPr="00292B6C">
        <w:rPr>
          <w:rStyle w:val="Strong"/>
          <w:rFonts w:eastAsia="Batang"/>
          <w:b w:val="0"/>
          <w:lang w:val="da-DK" w:eastAsia="ko-KR"/>
        </w:rPr>
        <w:t>mere end</w:t>
      </w:r>
      <w:r w:rsidR="00111FBA" w:rsidRPr="00292B6C">
        <w:rPr>
          <w:rStyle w:val="Strong"/>
          <w:rFonts w:eastAsia="Batang"/>
          <w:b w:val="0"/>
          <w:lang w:val="da-DK" w:eastAsia="ko-KR"/>
        </w:rPr>
        <w:t xml:space="preserve"> 19 </w:t>
      </w:r>
      <w:r w:rsidRPr="00292B6C">
        <w:rPr>
          <w:rStyle w:val="Strong"/>
          <w:rFonts w:eastAsia="Batang"/>
          <w:b w:val="0"/>
          <w:lang w:val="da-DK" w:eastAsia="ko-KR"/>
        </w:rPr>
        <w:t>europæiske</w:t>
      </w:r>
      <w:r w:rsidR="00740499" w:rsidRPr="00292B6C">
        <w:rPr>
          <w:rStyle w:val="Strong"/>
          <w:rFonts w:eastAsia="Batang"/>
          <w:b w:val="0"/>
          <w:lang w:val="da-DK" w:eastAsia="ko-KR"/>
        </w:rPr>
        <w:t xml:space="preserve"> </w:t>
      </w:r>
      <w:r w:rsidRPr="00292B6C">
        <w:rPr>
          <w:rStyle w:val="Strong"/>
          <w:rFonts w:eastAsia="Batang"/>
          <w:b w:val="0"/>
          <w:lang w:val="da-DK" w:eastAsia="ko-KR"/>
        </w:rPr>
        <w:t>lande</w:t>
      </w:r>
      <w:r w:rsidR="00111FBA" w:rsidRPr="00292B6C">
        <w:rPr>
          <w:rStyle w:val="Strong"/>
          <w:rFonts w:eastAsia="Batang"/>
          <w:b w:val="0"/>
          <w:lang w:val="da-DK" w:eastAsia="ko-KR"/>
        </w:rPr>
        <w:t xml:space="preserve"> </w:t>
      </w:r>
      <w:r w:rsidR="00D83BBE">
        <w:rPr>
          <w:rStyle w:val="Strong"/>
          <w:rFonts w:eastAsia="Batang"/>
          <w:b w:val="0"/>
          <w:lang w:val="da-DK" w:eastAsia="ko-KR"/>
        </w:rPr>
        <w:t>vælger vinderne på parametre som</w:t>
      </w:r>
      <w:r w:rsidRPr="00292B6C">
        <w:rPr>
          <w:rStyle w:val="Strong"/>
          <w:rFonts w:eastAsia="Batang"/>
          <w:b w:val="0"/>
          <w:lang w:val="da-DK" w:eastAsia="ko-KR"/>
        </w:rPr>
        <w:t xml:space="preserve"> design</w:t>
      </w:r>
      <w:r w:rsidR="0028337E" w:rsidRPr="00292B6C">
        <w:rPr>
          <w:rStyle w:val="Strong"/>
          <w:rFonts w:eastAsia="Batang"/>
          <w:b w:val="0"/>
          <w:lang w:val="da-DK" w:eastAsia="ko-KR"/>
        </w:rPr>
        <w:t>, teknologi og innovation.</w:t>
      </w:r>
    </w:p>
    <w:p w:rsidR="0028337E" w:rsidRPr="00292B6C" w:rsidRDefault="0028337E" w:rsidP="0028337E">
      <w:pPr>
        <w:spacing w:line="360" w:lineRule="auto"/>
        <w:rPr>
          <w:rStyle w:val="Strong"/>
          <w:rFonts w:eastAsia="Batang"/>
          <w:b w:val="0"/>
          <w:lang w:val="da-DK" w:eastAsia="ko-KR"/>
        </w:rPr>
      </w:pPr>
    </w:p>
    <w:p w:rsidR="00E74E8C" w:rsidRDefault="00E74E8C">
      <w:pPr>
        <w:spacing w:line="360" w:lineRule="auto"/>
        <w:rPr>
          <w:rStyle w:val="Strong"/>
          <w:rFonts w:eastAsia="Batang"/>
          <w:lang w:val="da-DK" w:eastAsia="ko-KR"/>
        </w:rPr>
      </w:pPr>
    </w:p>
    <w:p w:rsidR="00E74E8C" w:rsidRDefault="00E74E8C">
      <w:pPr>
        <w:spacing w:line="360" w:lineRule="auto"/>
        <w:rPr>
          <w:rStyle w:val="Strong"/>
          <w:rFonts w:eastAsia="Batang"/>
          <w:lang w:val="da-DK" w:eastAsia="ko-KR"/>
        </w:rPr>
      </w:pPr>
    </w:p>
    <w:p w:rsidR="00554777" w:rsidRPr="00292B6C" w:rsidRDefault="003F4B3B">
      <w:pPr>
        <w:spacing w:line="360" w:lineRule="auto"/>
        <w:rPr>
          <w:rStyle w:val="Strong"/>
          <w:rFonts w:eastAsia="Batang"/>
          <w:lang w:val="da-DK" w:eastAsia="ko-KR"/>
        </w:rPr>
      </w:pPr>
      <w:bookmarkStart w:id="0" w:name="_GoBack"/>
      <w:bookmarkEnd w:id="0"/>
      <w:r w:rsidRPr="00292B6C">
        <w:rPr>
          <w:rStyle w:val="Strong"/>
          <w:rFonts w:eastAsia="Batang"/>
          <w:lang w:val="da-DK" w:eastAsia="ko-KR"/>
        </w:rPr>
        <w:lastRenderedPageBreak/>
        <w:t>Højtopløste billeder</w:t>
      </w:r>
    </w:p>
    <w:p w:rsidR="00554777" w:rsidRPr="009826D7" w:rsidRDefault="0028337E">
      <w:pPr>
        <w:kinsoku w:val="0"/>
        <w:overflowPunct w:val="0"/>
        <w:autoSpaceDE w:val="0"/>
        <w:autoSpaceDN w:val="0"/>
        <w:spacing w:line="360" w:lineRule="auto"/>
        <w:rPr>
          <w:rFonts w:eastAsia="Malgun Gothic"/>
          <w:bCs/>
          <w:lang w:val="da-DK" w:eastAsia="ko-KR"/>
        </w:rPr>
      </w:pPr>
      <w:r w:rsidRPr="00292B6C">
        <w:rPr>
          <w:rFonts w:eastAsia="Malgun Gothic"/>
          <w:bCs/>
          <w:lang w:val="da-DK" w:eastAsia="ko-KR"/>
        </w:rPr>
        <w:t>For produktbilleder i høj opløsning, gå ti</w:t>
      </w:r>
      <w:r w:rsidR="0048212E" w:rsidRPr="00292B6C">
        <w:rPr>
          <w:rFonts w:eastAsia="Malgun Gothic"/>
          <w:bCs/>
          <w:lang w:val="da-DK" w:eastAsia="ko-KR"/>
        </w:rPr>
        <w:t xml:space="preserve">l </w:t>
      </w:r>
      <w:hyperlink r:id="rId10" w:history="1">
        <w:proofErr w:type="spellStart"/>
        <w:r w:rsidRPr="00292B6C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da-DK" w:eastAsia="en-US"/>
          </w:rPr>
          <w:t>LGs</w:t>
        </w:r>
        <w:proofErr w:type="spellEnd"/>
        <w:r w:rsidRPr="00292B6C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da-DK" w:eastAsia="en-US"/>
          </w:rPr>
          <w:t xml:space="preserve"> billedarkiv</w:t>
        </w:r>
      </w:hyperlink>
      <w:r w:rsidR="0048212E" w:rsidRPr="00292B6C">
        <w:rPr>
          <w:rFonts w:eastAsia="Malgun Gothic"/>
          <w:bCs/>
          <w:lang w:val="da-DK" w:eastAsia="ko-KR"/>
        </w:rPr>
        <w:t xml:space="preserve"> </w:t>
      </w:r>
      <w:r w:rsidRPr="00292B6C">
        <w:rPr>
          <w:rFonts w:eastAsia="Malgun Gothic"/>
          <w:bCs/>
          <w:lang w:val="da-DK" w:eastAsia="ko-KR"/>
        </w:rPr>
        <w:t>og skriv</w:t>
      </w:r>
      <w:r w:rsidR="0048212E" w:rsidRPr="00292B6C">
        <w:rPr>
          <w:rFonts w:eastAsia="Malgun Gothic"/>
          <w:bCs/>
          <w:lang w:val="da-DK" w:eastAsia="ko-KR"/>
        </w:rPr>
        <w:t xml:space="preserve"> ”EA</w:t>
      </w:r>
      <w:r w:rsidR="002E469D" w:rsidRPr="00292B6C">
        <w:rPr>
          <w:rFonts w:eastAsia="Malgun Gothic"/>
          <w:bCs/>
          <w:lang w:val="da-DK" w:eastAsia="ko-KR"/>
        </w:rPr>
        <w:t>980W</w:t>
      </w:r>
      <w:r w:rsidR="0048212E" w:rsidRPr="00292B6C">
        <w:rPr>
          <w:rFonts w:eastAsia="Malgun Gothic"/>
          <w:bCs/>
          <w:lang w:val="da-DK" w:eastAsia="ko-KR"/>
        </w:rPr>
        <w:t xml:space="preserve">” </w:t>
      </w:r>
      <w:r w:rsidRPr="00292B6C">
        <w:rPr>
          <w:rFonts w:eastAsia="Malgun Gothic"/>
          <w:bCs/>
          <w:lang w:val="da-DK" w:eastAsia="ko-KR"/>
        </w:rPr>
        <w:t>og</w:t>
      </w:r>
      <w:r w:rsidR="0048212E" w:rsidRPr="00292B6C">
        <w:rPr>
          <w:rFonts w:eastAsia="Malgun Gothic"/>
          <w:bCs/>
          <w:lang w:val="da-DK" w:eastAsia="ko-KR"/>
        </w:rPr>
        <w:t xml:space="preserve"> ”CM3430” i </w:t>
      </w:r>
      <w:r w:rsidRPr="00292B6C">
        <w:rPr>
          <w:rFonts w:eastAsia="Malgun Gothic"/>
          <w:bCs/>
          <w:lang w:val="da-DK" w:eastAsia="ko-KR"/>
        </w:rPr>
        <w:t>søgefeltet til venstre</w:t>
      </w:r>
      <w:r w:rsidR="0048212E" w:rsidRPr="00292B6C">
        <w:rPr>
          <w:rFonts w:eastAsia="Malgun Gothic"/>
          <w:bCs/>
          <w:lang w:val="da-DK" w:eastAsia="ko-KR"/>
        </w:rPr>
        <w:t>.</w:t>
      </w:r>
    </w:p>
    <w:p w:rsidR="0048212E" w:rsidRPr="007A5D43" w:rsidRDefault="0048212E" w:rsidP="009826D7">
      <w:pPr>
        <w:spacing w:line="360" w:lineRule="auto"/>
        <w:jc w:val="center"/>
        <w:rPr>
          <w:rStyle w:val="Strong"/>
          <w:rFonts w:eastAsia="Batang"/>
          <w:b w:val="0"/>
          <w:lang w:eastAsia="ko-KR"/>
        </w:rPr>
      </w:pPr>
      <w:r w:rsidRPr="007A5D43">
        <w:rPr>
          <w:rStyle w:val="Strong"/>
          <w:rFonts w:eastAsia="Batang"/>
          <w:b w:val="0"/>
          <w:lang w:eastAsia="ko-KR"/>
        </w:rPr>
        <w:t>###</w:t>
      </w:r>
    </w:p>
    <w:p w:rsidR="0048212E" w:rsidRPr="00292B6C" w:rsidRDefault="00032434" w:rsidP="00232659">
      <w:pPr>
        <w:keepNext/>
        <w:keepLines/>
        <w:rPr>
          <w:rFonts w:eastAsia="Gulim" w:cs="Gulim"/>
          <w:sz w:val="18"/>
          <w:szCs w:val="18"/>
          <w:lang w:val="da-DK"/>
        </w:rPr>
      </w:pPr>
      <w:r w:rsidRPr="009C27AA">
        <w:rPr>
          <w:rFonts w:eastAsia="Gulim" w:cs="Gulim"/>
          <w:b/>
          <w:bCs/>
          <w:color w:val="CC0066"/>
          <w:sz w:val="18"/>
          <w:szCs w:val="18"/>
        </w:rPr>
        <w:t>Om LG Electronics</w:t>
      </w:r>
      <w:r w:rsidRPr="009C27AA">
        <w:rPr>
          <w:rFonts w:eastAsia="Gulim" w:cs="Gulim"/>
          <w:b/>
          <w:bCs/>
          <w:color w:val="CC0066"/>
          <w:sz w:val="18"/>
          <w:szCs w:val="18"/>
        </w:rPr>
        <w:br/>
      </w:r>
      <w:r w:rsidRPr="009C27AA">
        <w:rPr>
          <w:rFonts w:eastAsia="Gulim" w:cs="Gulim"/>
          <w:sz w:val="18"/>
          <w:szCs w:val="18"/>
        </w:rPr>
        <w:t xml:space="preserve">LG Electronics, Inc. </w:t>
      </w:r>
      <w:r w:rsidRPr="00292B6C">
        <w:rPr>
          <w:rFonts w:eastAsia="Gulim" w:cs="Gulim"/>
          <w:sz w:val="18"/>
          <w:szCs w:val="18"/>
          <w:lang w:val="da-DK"/>
        </w:rPr>
        <w:t xml:space="preserve">(KSE: 066570.KS) er en </w:t>
      </w:r>
      <w:proofErr w:type="gramStart"/>
      <w:r w:rsidRPr="00292B6C">
        <w:rPr>
          <w:rFonts w:eastAsia="Gulim" w:cs="Gulim"/>
          <w:sz w:val="18"/>
          <w:szCs w:val="18"/>
          <w:lang w:val="da-DK"/>
        </w:rPr>
        <w:t>af</w:t>
      </w:r>
      <w:proofErr w:type="gramEnd"/>
      <w:r w:rsidRPr="00292B6C">
        <w:rPr>
          <w:rFonts w:eastAsia="Gulim" w:cs="Gulim"/>
          <w:sz w:val="18"/>
          <w:szCs w:val="18"/>
          <w:lang w:val="da-DK"/>
        </w:rPr>
        <w:t xml:space="preserve"> verdens største og mest innovative leverandører af forbrugerelektr</w:t>
      </w:r>
      <w:r w:rsidRPr="00292B6C">
        <w:rPr>
          <w:rFonts w:eastAsia="Gulim" w:cs="Gulim"/>
          <w:sz w:val="18"/>
          <w:szCs w:val="18"/>
          <w:lang w:val="da-DK"/>
        </w:rPr>
        <w:t>o</w:t>
      </w:r>
      <w:r w:rsidRPr="00292B6C">
        <w:rPr>
          <w:rFonts w:eastAsia="Gulim" w:cs="Gulim"/>
          <w:sz w:val="18"/>
          <w:szCs w:val="18"/>
          <w:lang w:val="da-DK"/>
        </w:rPr>
        <w:t xml:space="preserve">nik, hårde hvidevarer og mobil kommunikation med 87 000 ansatte fordelt på 113 kontorer rundt om i verden. LG opnåede en global omsætning på 44.229 milliarder USD i 2012. LG Electronics består af fem forretningsenheder – Home Entertainment, Mobile Communications, Home Appliance og Air </w:t>
      </w:r>
      <w:proofErr w:type="spellStart"/>
      <w:r w:rsidRPr="00292B6C">
        <w:rPr>
          <w:rFonts w:eastAsia="Gulim" w:cs="Gulim"/>
          <w:sz w:val="18"/>
          <w:szCs w:val="18"/>
          <w:lang w:val="da-DK"/>
        </w:rPr>
        <w:t>Conditioning</w:t>
      </w:r>
      <w:proofErr w:type="spellEnd"/>
      <w:r w:rsidRPr="00292B6C">
        <w:rPr>
          <w:rFonts w:eastAsia="Gulim" w:cs="Gulim"/>
          <w:sz w:val="18"/>
          <w:szCs w:val="18"/>
          <w:lang w:val="da-DK"/>
        </w:rPr>
        <w:t xml:space="preserve"> &amp; Energy Solutions og </w:t>
      </w:r>
      <w:proofErr w:type="spellStart"/>
      <w:r w:rsidRPr="00292B6C">
        <w:rPr>
          <w:rFonts w:eastAsia="Gulim" w:cs="Gulim"/>
          <w:sz w:val="18"/>
          <w:szCs w:val="18"/>
          <w:lang w:val="da-DK"/>
        </w:rPr>
        <w:t>V</w:t>
      </w:r>
      <w:r w:rsidRPr="00292B6C">
        <w:rPr>
          <w:rFonts w:eastAsia="Gulim" w:cs="Gulim"/>
          <w:sz w:val="18"/>
          <w:szCs w:val="18"/>
          <w:lang w:val="da-DK"/>
        </w:rPr>
        <w:t>e</w:t>
      </w:r>
      <w:r w:rsidRPr="00292B6C">
        <w:rPr>
          <w:rFonts w:eastAsia="Gulim" w:cs="Gulim"/>
          <w:sz w:val="18"/>
          <w:szCs w:val="18"/>
          <w:lang w:val="da-DK"/>
        </w:rPr>
        <w:t>hicle</w:t>
      </w:r>
      <w:proofErr w:type="spellEnd"/>
      <w:r w:rsidRPr="00292B6C">
        <w:rPr>
          <w:rFonts w:eastAsia="Gulim" w:cs="Gulim"/>
          <w:sz w:val="18"/>
          <w:szCs w:val="18"/>
          <w:lang w:val="da-DK"/>
        </w:rPr>
        <w:t xml:space="preserve"> Components – og er en af verdens største producenter af fladskærme, mobiltelefoner, luftvarmepumper, vask</w:t>
      </w:r>
      <w:r w:rsidRPr="00292B6C">
        <w:rPr>
          <w:rFonts w:eastAsia="Gulim" w:cs="Gulim"/>
          <w:sz w:val="18"/>
          <w:szCs w:val="18"/>
          <w:lang w:val="da-DK"/>
        </w:rPr>
        <w:t>e</w:t>
      </w:r>
      <w:r w:rsidRPr="00292B6C">
        <w:rPr>
          <w:rFonts w:eastAsia="Gulim" w:cs="Gulim"/>
          <w:sz w:val="18"/>
          <w:szCs w:val="18"/>
          <w:lang w:val="da-DK"/>
        </w:rPr>
        <w:t xml:space="preserve">maskiner og køleskabe. LG Electronics har eksisteret i Norden siden oktober 1999. Den nordiske omsætning i 2012 beløb sig til ca. 1,7 mia. SEK. For mere information, besøg </w:t>
      </w:r>
      <w:hyperlink r:id="rId11" w:history="1">
        <w:r w:rsidRPr="00292B6C">
          <w:rPr>
            <w:rStyle w:val="Hyperlink"/>
            <w:rFonts w:ascii="Times New Roman" w:eastAsia="Gulim" w:hAnsi="Times New Roman" w:cs="Gulim"/>
            <w:sz w:val="18"/>
            <w:szCs w:val="18"/>
            <w:lang w:val="da-DK"/>
          </w:rPr>
          <w:t>www.lg.com</w:t>
        </w:r>
      </w:hyperlink>
      <w:r w:rsidRPr="00292B6C">
        <w:rPr>
          <w:rFonts w:eastAsia="Gulim" w:cs="Gulim"/>
          <w:sz w:val="18"/>
          <w:szCs w:val="18"/>
          <w:lang w:val="da-DK"/>
        </w:rPr>
        <w:t>.</w:t>
      </w:r>
      <w:r w:rsidRPr="00292B6C">
        <w:rPr>
          <w:rFonts w:eastAsia="Gulim" w:cs="Gulim"/>
          <w:sz w:val="18"/>
          <w:szCs w:val="18"/>
          <w:lang w:val="da-DK"/>
        </w:rPr>
        <w:br/>
      </w:r>
    </w:p>
    <w:p w:rsidR="00232659" w:rsidRPr="00292B6C" w:rsidRDefault="00232659" w:rsidP="00032434">
      <w:pPr>
        <w:keepNext/>
        <w:keepLines/>
        <w:rPr>
          <w:rFonts w:eastAsia="Malgun Gothic"/>
          <w:sz w:val="18"/>
          <w:szCs w:val="18"/>
          <w:lang w:val="da-DK" w:eastAsia="ko-KR"/>
        </w:rPr>
      </w:pPr>
      <w:r w:rsidRPr="00292B6C">
        <w:rPr>
          <w:rFonts w:eastAsia="Batang"/>
          <w:sz w:val="18"/>
          <w:szCs w:val="18"/>
          <w:lang w:val="da-DK" w:eastAsia="ko-KR"/>
        </w:rPr>
        <w:br/>
      </w:r>
      <w:r w:rsidR="00032434" w:rsidRPr="00292B6C">
        <w:rPr>
          <w:b/>
          <w:bCs/>
          <w:color w:val="CC0066"/>
          <w:sz w:val="18"/>
          <w:szCs w:val="18"/>
          <w:lang w:val="da-DK"/>
        </w:rPr>
        <w:t>Om LG Electronics Home Entertainment</w:t>
      </w:r>
      <w:r w:rsidR="00032434" w:rsidRPr="00292B6C">
        <w:rPr>
          <w:b/>
          <w:bCs/>
          <w:color w:val="CC0066"/>
          <w:sz w:val="18"/>
          <w:szCs w:val="18"/>
          <w:lang w:val="da-DK"/>
        </w:rPr>
        <w:br/>
      </w:r>
      <w:r w:rsidR="00032434" w:rsidRPr="00292B6C">
        <w:rPr>
          <w:rFonts w:eastAsia="Malgun Gothic"/>
          <w:sz w:val="18"/>
          <w:szCs w:val="18"/>
          <w:lang w:val="da-DK"/>
        </w:rPr>
        <w:t>LG Home Entertainment Company (HE) er en ledende global producent af tv-apparater, monitorer, kommercielle skærme, audio- og videoprodukter, computere og sikkerhedssystemer. LG stræber altid efter at drive teknikken fre</w:t>
      </w:r>
      <w:r w:rsidR="00032434" w:rsidRPr="00292B6C">
        <w:rPr>
          <w:rFonts w:eastAsia="Malgun Gothic"/>
          <w:sz w:val="18"/>
          <w:szCs w:val="18"/>
          <w:lang w:val="da-DK"/>
        </w:rPr>
        <w:t>m</w:t>
      </w:r>
      <w:r w:rsidR="00032434" w:rsidRPr="00292B6C">
        <w:rPr>
          <w:rFonts w:eastAsia="Malgun Gothic"/>
          <w:sz w:val="18"/>
          <w:szCs w:val="18"/>
          <w:lang w:val="da-DK"/>
        </w:rPr>
        <w:t>ad med fokus på at udvikle produkter med smarte funktioner i stilrene designs, som imødegår forbrugernes behov. LG’s forbrugerprodukter inkluderer CINEMA 3D Smart TV, OLED-TV, IPS-skærme og hjemmebiografsystemer, Blu-</w:t>
      </w:r>
      <w:proofErr w:type="spellStart"/>
      <w:r w:rsidR="00032434" w:rsidRPr="00292B6C">
        <w:rPr>
          <w:rFonts w:eastAsia="Malgun Gothic"/>
          <w:sz w:val="18"/>
          <w:szCs w:val="18"/>
          <w:lang w:val="da-DK"/>
        </w:rPr>
        <w:t>ray</w:t>
      </w:r>
      <w:proofErr w:type="spellEnd"/>
      <w:r w:rsidR="00032434" w:rsidRPr="00292B6C">
        <w:rPr>
          <w:rFonts w:eastAsia="Malgun Gothic"/>
          <w:sz w:val="18"/>
          <w:szCs w:val="18"/>
          <w:lang w:val="da-DK"/>
        </w:rPr>
        <w:t xml:space="preserve">-afspillere og eksterne lagringsenheder. LG’s kommercielle B2B-produkter inkluderer digital </w:t>
      </w:r>
      <w:proofErr w:type="spellStart"/>
      <w:r w:rsidR="00032434" w:rsidRPr="00292B6C">
        <w:rPr>
          <w:rFonts w:eastAsia="Malgun Gothic"/>
          <w:sz w:val="18"/>
          <w:szCs w:val="18"/>
          <w:lang w:val="da-DK"/>
        </w:rPr>
        <w:t>signage</w:t>
      </w:r>
      <w:proofErr w:type="spellEnd"/>
      <w:r w:rsidR="00032434" w:rsidRPr="00292B6C">
        <w:rPr>
          <w:rFonts w:eastAsia="Malgun Gothic"/>
          <w:sz w:val="18"/>
          <w:szCs w:val="18"/>
          <w:lang w:val="da-DK"/>
        </w:rPr>
        <w:t>, vide</w:t>
      </w:r>
      <w:r w:rsidR="00032434" w:rsidRPr="00292B6C">
        <w:rPr>
          <w:rFonts w:eastAsia="Malgun Gothic"/>
          <w:sz w:val="18"/>
          <w:szCs w:val="18"/>
          <w:lang w:val="da-DK"/>
        </w:rPr>
        <w:t>o</w:t>
      </w:r>
      <w:r w:rsidR="00032434" w:rsidRPr="00292B6C">
        <w:rPr>
          <w:rFonts w:eastAsia="Malgun Gothic"/>
          <w:sz w:val="18"/>
          <w:szCs w:val="18"/>
          <w:lang w:val="da-DK"/>
        </w:rPr>
        <w:t>konferencesystemer og IP-sikkerhedskameraer.</w:t>
      </w:r>
    </w:p>
    <w:p w:rsidR="00232659" w:rsidRPr="00292B6C" w:rsidRDefault="00232659" w:rsidP="00232659">
      <w:pPr>
        <w:ind w:firstLine="2"/>
        <w:jc w:val="both"/>
        <w:rPr>
          <w:rFonts w:eastAsia="Malgun Gothic"/>
          <w:bCs/>
          <w:i/>
          <w:iCs/>
          <w:sz w:val="18"/>
          <w:szCs w:val="18"/>
          <w:lang w:val="da-DK"/>
        </w:rPr>
      </w:pPr>
    </w:p>
    <w:p w:rsidR="00232659" w:rsidRPr="00292B6C" w:rsidRDefault="00032434" w:rsidP="00232659">
      <w:pPr>
        <w:ind w:firstLine="2"/>
        <w:jc w:val="both"/>
        <w:rPr>
          <w:rFonts w:eastAsia="Malgun Gothic"/>
          <w:i/>
          <w:iCs/>
          <w:sz w:val="18"/>
          <w:szCs w:val="18"/>
          <w:lang w:val="da-DK"/>
        </w:rPr>
      </w:pPr>
      <w:r w:rsidRPr="00292B6C">
        <w:rPr>
          <w:rFonts w:eastAsia="Malgun Gothic"/>
          <w:bCs/>
          <w:i/>
          <w:iCs/>
          <w:sz w:val="18"/>
          <w:szCs w:val="18"/>
          <w:lang w:val="da-DK"/>
        </w:rPr>
        <w:t>For mere information</w:t>
      </w:r>
      <w:r w:rsidR="00232659" w:rsidRPr="00292B6C">
        <w:rPr>
          <w:rFonts w:eastAsia="Malgun Gothic"/>
          <w:bCs/>
          <w:i/>
          <w:iCs/>
          <w:sz w:val="18"/>
          <w:szCs w:val="18"/>
          <w:lang w:val="da-DK"/>
        </w:rPr>
        <w:t xml:space="preserve">, </w:t>
      </w:r>
      <w:r w:rsidRPr="00292B6C">
        <w:rPr>
          <w:rFonts w:eastAsia="Malgun Gothic"/>
          <w:bCs/>
          <w:i/>
          <w:iCs/>
          <w:sz w:val="18"/>
          <w:szCs w:val="18"/>
          <w:lang w:val="da-DK"/>
        </w:rPr>
        <w:t>kontakt venligst</w:t>
      </w:r>
      <w:r w:rsidR="00232659" w:rsidRPr="00292B6C">
        <w:rPr>
          <w:rFonts w:eastAsia="Malgun Gothic"/>
          <w:bCs/>
          <w:i/>
          <w:iCs/>
          <w:sz w:val="18"/>
          <w:szCs w:val="18"/>
          <w:lang w:val="da-DK"/>
        </w:rPr>
        <w:t>:</w:t>
      </w:r>
    </w:p>
    <w:p w:rsidR="00232659" w:rsidRPr="00292B6C" w:rsidRDefault="00232659" w:rsidP="00232659">
      <w:pPr>
        <w:ind w:firstLine="2"/>
        <w:jc w:val="both"/>
        <w:rPr>
          <w:rFonts w:eastAsia="Malgun Gothic"/>
          <w:i/>
          <w:iCs/>
          <w:sz w:val="18"/>
          <w:szCs w:val="18"/>
          <w:lang w:val="da-D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232659" w:rsidRPr="00292B6C" w:rsidTr="00391B76">
        <w:tc>
          <w:tcPr>
            <w:tcW w:w="4322" w:type="dxa"/>
          </w:tcPr>
          <w:p w:rsidR="00232659" w:rsidRPr="009826D7" w:rsidRDefault="00232659" w:rsidP="00391B76">
            <w:pPr>
              <w:jc w:val="both"/>
              <w:rPr>
                <w:sz w:val="18"/>
                <w:szCs w:val="18"/>
              </w:rPr>
            </w:pPr>
            <w:r w:rsidRPr="009826D7">
              <w:rPr>
                <w:sz w:val="18"/>
                <w:szCs w:val="18"/>
              </w:rPr>
              <w:t>Susanne Persson</w:t>
            </w:r>
          </w:p>
          <w:p w:rsidR="00232659" w:rsidRPr="009826D7" w:rsidRDefault="00232659" w:rsidP="00391B76">
            <w:pPr>
              <w:jc w:val="both"/>
              <w:rPr>
                <w:b/>
                <w:bCs/>
                <w:sz w:val="18"/>
                <w:szCs w:val="18"/>
              </w:rPr>
            </w:pPr>
            <w:r w:rsidRPr="009826D7">
              <w:rPr>
                <w:sz w:val="18"/>
                <w:szCs w:val="18"/>
              </w:rPr>
              <w:t>PR Manager</w:t>
            </w:r>
            <w:r w:rsidRPr="009826D7">
              <w:rPr>
                <w:sz w:val="18"/>
                <w:szCs w:val="18"/>
              </w:rPr>
              <w:br/>
              <w:t>LG Electronics Nordic AB</w:t>
            </w:r>
            <w:r w:rsidRPr="009826D7">
              <w:rPr>
                <w:sz w:val="18"/>
                <w:szCs w:val="18"/>
              </w:rPr>
              <w:br/>
              <w:t xml:space="preserve">Box 83, 164 94 </w:t>
            </w:r>
            <w:proofErr w:type="spellStart"/>
            <w:r w:rsidRPr="009826D7">
              <w:rPr>
                <w:sz w:val="18"/>
                <w:szCs w:val="18"/>
              </w:rPr>
              <w:t>Kista</w:t>
            </w:r>
            <w:proofErr w:type="spellEnd"/>
            <w:r w:rsidRPr="009826D7">
              <w:rPr>
                <w:sz w:val="18"/>
                <w:szCs w:val="18"/>
              </w:rPr>
              <w:t xml:space="preserve"> </w:t>
            </w:r>
            <w:r w:rsidRPr="009826D7">
              <w:rPr>
                <w:sz w:val="18"/>
                <w:szCs w:val="18"/>
              </w:rPr>
              <w:br/>
              <w:t>Mobil: +46 (0)70 969 46 06</w:t>
            </w:r>
            <w:r w:rsidRPr="009826D7">
              <w:rPr>
                <w:sz w:val="18"/>
                <w:szCs w:val="18"/>
              </w:rPr>
              <w:br/>
              <w:t>E-</w:t>
            </w:r>
            <w:r w:rsidR="009826D7" w:rsidRPr="009826D7">
              <w:rPr>
                <w:sz w:val="18"/>
                <w:szCs w:val="18"/>
              </w:rPr>
              <w:t>mail</w:t>
            </w:r>
            <w:r w:rsidRPr="009826D7">
              <w:rPr>
                <w:sz w:val="18"/>
                <w:szCs w:val="18"/>
              </w:rPr>
              <w:t xml:space="preserve">: </w:t>
            </w:r>
            <w:hyperlink r:id="rId12" w:history="1">
              <w:r w:rsidRPr="009826D7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eastAsia="en-US"/>
                </w:rPr>
                <w:t>susanne.persson@lge.com</w:t>
              </w:r>
            </w:hyperlink>
            <w:r w:rsidRPr="009826D7">
              <w:rPr>
                <w:bCs/>
                <w:sz w:val="18"/>
                <w:szCs w:val="18"/>
              </w:rPr>
              <w:t xml:space="preserve"> </w:t>
            </w:r>
          </w:p>
          <w:p w:rsidR="00232659" w:rsidRPr="009826D7" w:rsidRDefault="00232659" w:rsidP="00391B76">
            <w:pPr>
              <w:jc w:val="both"/>
              <w:rPr>
                <w:rFonts w:eastAsia="Malgun Gothic"/>
                <w:i/>
                <w:iCs/>
                <w:sz w:val="18"/>
                <w:szCs w:val="18"/>
              </w:rPr>
            </w:pPr>
          </w:p>
        </w:tc>
        <w:tc>
          <w:tcPr>
            <w:tcW w:w="4323" w:type="dxa"/>
          </w:tcPr>
          <w:p w:rsidR="00232659" w:rsidRPr="00292B6C" w:rsidRDefault="00232659" w:rsidP="00391B76">
            <w:pPr>
              <w:jc w:val="both"/>
              <w:rPr>
                <w:sz w:val="18"/>
                <w:szCs w:val="18"/>
                <w:lang w:val="da-DK"/>
              </w:rPr>
            </w:pPr>
            <w:r w:rsidRPr="00292B6C">
              <w:rPr>
                <w:bCs/>
                <w:sz w:val="18"/>
                <w:szCs w:val="18"/>
                <w:lang w:val="da-DK"/>
              </w:rPr>
              <w:t xml:space="preserve">Erik </w:t>
            </w:r>
            <w:proofErr w:type="spellStart"/>
            <w:r w:rsidRPr="00292B6C">
              <w:rPr>
                <w:bCs/>
                <w:sz w:val="18"/>
                <w:szCs w:val="18"/>
                <w:lang w:val="da-DK"/>
              </w:rPr>
              <w:t>Åhsgren</w:t>
            </w:r>
            <w:proofErr w:type="spellEnd"/>
          </w:p>
          <w:p w:rsidR="00232659" w:rsidRPr="00292B6C" w:rsidRDefault="00232659" w:rsidP="00391B76">
            <w:pPr>
              <w:jc w:val="both"/>
              <w:rPr>
                <w:rFonts w:eastAsia="Malgun Gothic"/>
                <w:iCs/>
                <w:sz w:val="18"/>
                <w:szCs w:val="18"/>
                <w:lang w:val="da-DK"/>
              </w:rPr>
            </w:pPr>
            <w:r w:rsidRPr="00292B6C">
              <w:rPr>
                <w:rFonts w:eastAsia="Malgun Gothic"/>
                <w:iCs/>
                <w:sz w:val="18"/>
                <w:szCs w:val="18"/>
                <w:lang w:val="da-DK"/>
              </w:rPr>
              <w:t>Produktspecialist HE</w:t>
            </w:r>
            <w:r w:rsidRPr="00292B6C">
              <w:rPr>
                <w:rFonts w:eastAsia="Malgun Gothic"/>
                <w:iCs/>
                <w:sz w:val="18"/>
                <w:szCs w:val="18"/>
                <w:lang w:val="da-DK"/>
              </w:rPr>
              <w:br/>
              <w:t xml:space="preserve">LG Electronics Nordic AB </w:t>
            </w:r>
          </w:p>
          <w:p w:rsidR="00232659" w:rsidRPr="00292B6C" w:rsidRDefault="00232659" w:rsidP="00391B76">
            <w:pPr>
              <w:jc w:val="both"/>
              <w:rPr>
                <w:rFonts w:eastAsia="Malgun Gothic"/>
                <w:iCs/>
                <w:sz w:val="18"/>
                <w:szCs w:val="18"/>
                <w:lang w:val="da-DK"/>
              </w:rPr>
            </w:pPr>
            <w:r w:rsidRPr="00292B6C">
              <w:rPr>
                <w:rFonts w:eastAsia="Malgun Gothic"/>
                <w:iCs/>
                <w:sz w:val="18"/>
                <w:szCs w:val="18"/>
                <w:lang w:val="da-DK"/>
              </w:rPr>
              <w:t>Box 83, 164 94 Kista</w:t>
            </w:r>
            <w:r w:rsidRPr="00292B6C">
              <w:rPr>
                <w:rFonts w:eastAsia="Malgun Gothic"/>
                <w:iCs/>
                <w:sz w:val="18"/>
                <w:szCs w:val="18"/>
                <w:lang w:val="da-DK"/>
              </w:rPr>
              <w:br/>
              <w:t>Mobil: +46 (0)721 629 110</w:t>
            </w:r>
            <w:r w:rsidRPr="00292B6C">
              <w:rPr>
                <w:rFonts w:eastAsia="Malgun Gothic"/>
                <w:iCs/>
                <w:sz w:val="18"/>
                <w:szCs w:val="18"/>
                <w:lang w:val="da-DK"/>
              </w:rPr>
              <w:br/>
              <w:t>E-</w:t>
            </w:r>
            <w:r w:rsidR="009826D7">
              <w:rPr>
                <w:rFonts w:eastAsia="Malgun Gothic"/>
                <w:iCs/>
                <w:sz w:val="18"/>
                <w:szCs w:val="18"/>
                <w:lang w:val="da-DK"/>
              </w:rPr>
              <w:t>mail</w:t>
            </w:r>
            <w:r w:rsidRPr="00292B6C">
              <w:rPr>
                <w:rFonts w:eastAsia="Malgun Gothic"/>
                <w:iCs/>
                <w:sz w:val="18"/>
                <w:szCs w:val="18"/>
                <w:lang w:val="da-DK"/>
              </w:rPr>
              <w:t xml:space="preserve">: </w:t>
            </w:r>
            <w:hyperlink r:id="rId13" w:history="1">
              <w:r w:rsidRPr="00292B6C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da-DK" w:eastAsia="en-US"/>
                </w:rPr>
                <w:t>erik.ahsgren@lge.com</w:t>
              </w:r>
            </w:hyperlink>
          </w:p>
          <w:p w:rsidR="00232659" w:rsidRPr="00292B6C" w:rsidRDefault="00232659" w:rsidP="00391B76">
            <w:pPr>
              <w:jc w:val="both"/>
              <w:rPr>
                <w:rFonts w:eastAsia="Malgun Gothic"/>
                <w:iCs/>
                <w:sz w:val="18"/>
                <w:szCs w:val="18"/>
                <w:lang w:val="da-DK"/>
              </w:rPr>
            </w:pPr>
          </w:p>
        </w:tc>
      </w:tr>
    </w:tbl>
    <w:p w:rsidR="00952000" w:rsidRPr="00292B6C" w:rsidRDefault="00952000" w:rsidP="00232659">
      <w:pPr>
        <w:keepNext/>
        <w:keepLines/>
        <w:spacing w:line="240" w:lineRule="exact"/>
        <w:jc w:val="both"/>
        <w:rPr>
          <w:rFonts w:eastAsiaTheme="minorEastAsia"/>
          <w:lang w:val="da-DK" w:eastAsia="ko-KR"/>
        </w:rPr>
      </w:pPr>
    </w:p>
    <w:sectPr w:rsidR="00952000" w:rsidRPr="00292B6C" w:rsidSect="00FB38E1">
      <w:headerReference w:type="default" r:id="rId14"/>
      <w:footerReference w:type="even" r:id="rId15"/>
      <w:footerReference w:type="default" r:id="rId16"/>
      <w:pgSz w:w="11907" w:h="16840" w:code="267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7F" w:rsidRDefault="00E32C7F">
      <w:r>
        <w:separator/>
      </w:r>
    </w:p>
  </w:endnote>
  <w:endnote w:type="continuationSeparator" w:id="0">
    <w:p w:rsidR="00E32C7F" w:rsidRDefault="00E3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77" w:rsidRDefault="00554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4777" w:rsidRDefault="00554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77" w:rsidRDefault="00554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4E8C">
      <w:rPr>
        <w:rStyle w:val="PageNumber"/>
        <w:noProof/>
      </w:rPr>
      <w:t>1</w:t>
    </w:r>
    <w:r>
      <w:rPr>
        <w:rStyle w:val="PageNumber"/>
      </w:rPr>
      <w:fldChar w:fldCharType="end"/>
    </w:r>
  </w:p>
  <w:p w:rsidR="00554777" w:rsidRDefault="00554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7F" w:rsidRDefault="00E32C7F">
      <w:r>
        <w:separator/>
      </w:r>
    </w:p>
  </w:footnote>
  <w:footnote w:type="continuationSeparator" w:id="0">
    <w:p w:rsidR="00E32C7F" w:rsidRDefault="00E32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77" w:rsidRDefault="00554777">
    <w:pPr>
      <w:pStyle w:val="Header"/>
    </w:pPr>
  </w:p>
  <w:p w:rsidR="00554777" w:rsidRDefault="0055477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-297180</wp:posOffset>
          </wp:positionV>
          <wp:extent cx="1257300" cy="708025"/>
          <wp:effectExtent l="19050" t="0" r="0" b="0"/>
          <wp:wrapNone/>
          <wp:docPr id="1" name="Picture 1" descr="LG_c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_c_h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54777" w:rsidRPr="00573E08" w:rsidRDefault="00554777" w:rsidP="00AB2815">
    <w:pPr>
      <w:pStyle w:val="Header"/>
      <w:jc w:val="right"/>
      <w:rPr>
        <w:rFonts w:ascii="Trebuchet MS" w:hAnsi="Trebuchet MS"/>
        <w:b/>
        <w:bCs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 xml:space="preserve">Global Web Site </w:t>
    </w:r>
    <w:r>
      <w:rPr>
        <w:rFonts w:ascii="Trebuchet MS" w:hAnsi="Trebuchet MS"/>
        <w:b/>
        <w:bCs/>
        <w:color w:val="808080"/>
        <w:sz w:val="18"/>
        <w:szCs w:val="18"/>
      </w:rPr>
      <w:t>www.</w:t>
    </w:r>
    <w:r>
      <w:rPr>
        <w:rFonts w:ascii="Trebuchet MS" w:hAnsi="Trebuchet MS" w:hint="eastAsia"/>
        <w:b/>
        <w:bCs/>
        <w:color w:val="808080"/>
        <w:sz w:val="18"/>
        <w:szCs w:val="18"/>
      </w:rPr>
      <w:t>LG</w:t>
    </w:r>
    <w:r>
      <w:rPr>
        <w:rFonts w:ascii="Trebuchet MS" w:hAnsi="Trebuchet MS"/>
        <w:b/>
        <w:bCs/>
        <w:color w:val="808080"/>
        <w:sz w:val="18"/>
        <w:szCs w:val="18"/>
      </w:rPr>
      <w:t>.com</w:t>
    </w:r>
  </w:p>
  <w:p w:rsidR="00554777" w:rsidRDefault="00554777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3702E"/>
    <w:multiLevelType w:val="hybridMultilevel"/>
    <w:tmpl w:val="B46ACF90"/>
    <w:lvl w:ilvl="0" w:tplc="5A06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A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9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4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0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A8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CF69DA"/>
    <w:multiLevelType w:val="hybridMultilevel"/>
    <w:tmpl w:val="6212B97E"/>
    <w:lvl w:ilvl="0" w:tplc="9952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8E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A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E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0C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C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6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4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6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6BFB5643"/>
    <w:multiLevelType w:val="hybridMultilevel"/>
    <w:tmpl w:val="4C3C1AF6"/>
    <w:lvl w:ilvl="0" w:tplc="6360D0FE">
      <w:start w:val="1"/>
      <w:numFmt w:val="bullet"/>
      <w:lvlText w:val="-"/>
      <w:lvlJc w:val="left"/>
      <w:pPr>
        <w:ind w:left="660" w:hanging="360"/>
      </w:pPr>
      <w:rPr>
        <w:rFonts w:ascii="Malgun Gothic" w:hAnsi="Malgun Gothic" w:cs="Gulim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14"/>
  </w:num>
  <w:num w:numId="6">
    <w:abstractNumId w:val="13"/>
  </w:num>
  <w:num w:numId="7">
    <w:abstractNumId w:val="6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0"/>
    <w:rsid w:val="0000489F"/>
    <w:rsid w:val="00004A57"/>
    <w:rsid w:val="00013440"/>
    <w:rsid w:val="00013DFD"/>
    <w:rsid w:val="0002538B"/>
    <w:rsid w:val="00032434"/>
    <w:rsid w:val="000351B6"/>
    <w:rsid w:val="000601EF"/>
    <w:rsid w:val="00065300"/>
    <w:rsid w:val="00073590"/>
    <w:rsid w:val="000918DC"/>
    <w:rsid w:val="000A4B38"/>
    <w:rsid w:val="000A4BCB"/>
    <w:rsid w:val="000A5635"/>
    <w:rsid w:val="000E3393"/>
    <w:rsid w:val="000E5035"/>
    <w:rsid w:val="00111FBA"/>
    <w:rsid w:val="0011291D"/>
    <w:rsid w:val="00116BDE"/>
    <w:rsid w:val="001202FE"/>
    <w:rsid w:val="00121742"/>
    <w:rsid w:val="00125996"/>
    <w:rsid w:val="001268DC"/>
    <w:rsid w:val="00131BAF"/>
    <w:rsid w:val="00140197"/>
    <w:rsid w:val="0014233F"/>
    <w:rsid w:val="001427B2"/>
    <w:rsid w:val="00147CBC"/>
    <w:rsid w:val="0015200D"/>
    <w:rsid w:val="00167CD0"/>
    <w:rsid w:val="00171E81"/>
    <w:rsid w:val="001752F5"/>
    <w:rsid w:val="00176ECE"/>
    <w:rsid w:val="00183099"/>
    <w:rsid w:val="00186814"/>
    <w:rsid w:val="00197C6C"/>
    <w:rsid w:val="001A1A64"/>
    <w:rsid w:val="001B3CB1"/>
    <w:rsid w:val="001B66DC"/>
    <w:rsid w:val="001C1A84"/>
    <w:rsid w:val="001C3A60"/>
    <w:rsid w:val="001C3E9A"/>
    <w:rsid w:val="001D175E"/>
    <w:rsid w:val="001E41AB"/>
    <w:rsid w:val="001F0C8A"/>
    <w:rsid w:val="00207422"/>
    <w:rsid w:val="00207F09"/>
    <w:rsid w:val="00227916"/>
    <w:rsid w:val="00230D23"/>
    <w:rsid w:val="00232659"/>
    <w:rsid w:val="00246660"/>
    <w:rsid w:val="00251D1E"/>
    <w:rsid w:val="00263C24"/>
    <w:rsid w:val="002740F9"/>
    <w:rsid w:val="00275113"/>
    <w:rsid w:val="00275203"/>
    <w:rsid w:val="00280B75"/>
    <w:rsid w:val="0028337E"/>
    <w:rsid w:val="00292B6C"/>
    <w:rsid w:val="002B2B6F"/>
    <w:rsid w:val="002C0B14"/>
    <w:rsid w:val="002C2539"/>
    <w:rsid w:val="002D2FF9"/>
    <w:rsid w:val="002E469D"/>
    <w:rsid w:val="002F3F08"/>
    <w:rsid w:val="002F7A98"/>
    <w:rsid w:val="00305265"/>
    <w:rsid w:val="00323A54"/>
    <w:rsid w:val="00326EDF"/>
    <w:rsid w:val="00326F04"/>
    <w:rsid w:val="00326F2F"/>
    <w:rsid w:val="003303D3"/>
    <w:rsid w:val="0033262B"/>
    <w:rsid w:val="003417E2"/>
    <w:rsid w:val="0034679B"/>
    <w:rsid w:val="00361831"/>
    <w:rsid w:val="00372FE2"/>
    <w:rsid w:val="00385557"/>
    <w:rsid w:val="00391B76"/>
    <w:rsid w:val="00396CC4"/>
    <w:rsid w:val="003B1688"/>
    <w:rsid w:val="003B35FB"/>
    <w:rsid w:val="003B4B6A"/>
    <w:rsid w:val="003C3C84"/>
    <w:rsid w:val="003C3DFB"/>
    <w:rsid w:val="003C451C"/>
    <w:rsid w:val="003C7FC1"/>
    <w:rsid w:val="003D2E46"/>
    <w:rsid w:val="003E0ED7"/>
    <w:rsid w:val="003F1534"/>
    <w:rsid w:val="003F4B3B"/>
    <w:rsid w:val="003F7B34"/>
    <w:rsid w:val="00417100"/>
    <w:rsid w:val="00440AC5"/>
    <w:rsid w:val="004419C4"/>
    <w:rsid w:val="004447E0"/>
    <w:rsid w:val="00452F15"/>
    <w:rsid w:val="00457452"/>
    <w:rsid w:val="00461272"/>
    <w:rsid w:val="0048212E"/>
    <w:rsid w:val="00493825"/>
    <w:rsid w:val="004A033C"/>
    <w:rsid w:val="004A7BBB"/>
    <w:rsid w:val="004A7C59"/>
    <w:rsid w:val="004D3224"/>
    <w:rsid w:val="004D4D28"/>
    <w:rsid w:val="004D77B8"/>
    <w:rsid w:val="004E2FFD"/>
    <w:rsid w:val="00506057"/>
    <w:rsid w:val="005074D2"/>
    <w:rsid w:val="00513035"/>
    <w:rsid w:val="00514DEC"/>
    <w:rsid w:val="0051637B"/>
    <w:rsid w:val="00517307"/>
    <w:rsid w:val="005204FE"/>
    <w:rsid w:val="00554777"/>
    <w:rsid w:val="00555290"/>
    <w:rsid w:val="005568EF"/>
    <w:rsid w:val="00556DD9"/>
    <w:rsid w:val="00557FA1"/>
    <w:rsid w:val="005642D3"/>
    <w:rsid w:val="0057388E"/>
    <w:rsid w:val="00573E08"/>
    <w:rsid w:val="005837C3"/>
    <w:rsid w:val="005A253E"/>
    <w:rsid w:val="005A3577"/>
    <w:rsid w:val="005A4C3B"/>
    <w:rsid w:val="005B597A"/>
    <w:rsid w:val="005C13AE"/>
    <w:rsid w:val="005D255B"/>
    <w:rsid w:val="005D4E17"/>
    <w:rsid w:val="005D71FF"/>
    <w:rsid w:val="005E2F1E"/>
    <w:rsid w:val="005E493E"/>
    <w:rsid w:val="005E6750"/>
    <w:rsid w:val="005F0D93"/>
    <w:rsid w:val="00603F75"/>
    <w:rsid w:val="00610D92"/>
    <w:rsid w:val="0062148C"/>
    <w:rsid w:val="006357EE"/>
    <w:rsid w:val="00650C2F"/>
    <w:rsid w:val="00652BF9"/>
    <w:rsid w:val="00656AB3"/>
    <w:rsid w:val="006633DD"/>
    <w:rsid w:val="00673400"/>
    <w:rsid w:val="00682EE6"/>
    <w:rsid w:val="006875DD"/>
    <w:rsid w:val="0069189D"/>
    <w:rsid w:val="006A1AC6"/>
    <w:rsid w:val="006A2818"/>
    <w:rsid w:val="006A7C6D"/>
    <w:rsid w:val="006E4E98"/>
    <w:rsid w:val="006F2774"/>
    <w:rsid w:val="006F3BE3"/>
    <w:rsid w:val="00710137"/>
    <w:rsid w:val="00710FF3"/>
    <w:rsid w:val="00716348"/>
    <w:rsid w:val="007320EA"/>
    <w:rsid w:val="00740499"/>
    <w:rsid w:val="007446B1"/>
    <w:rsid w:val="007519FF"/>
    <w:rsid w:val="00756D9B"/>
    <w:rsid w:val="00763298"/>
    <w:rsid w:val="00782522"/>
    <w:rsid w:val="00797B23"/>
    <w:rsid w:val="007A4DC2"/>
    <w:rsid w:val="007A5BB7"/>
    <w:rsid w:val="007A5D43"/>
    <w:rsid w:val="007C368D"/>
    <w:rsid w:val="007C43BF"/>
    <w:rsid w:val="007C7862"/>
    <w:rsid w:val="007D07FD"/>
    <w:rsid w:val="007D4605"/>
    <w:rsid w:val="007E6245"/>
    <w:rsid w:val="007F0562"/>
    <w:rsid w:val="007F5E46"/>
    <w:rsid w:val="008009B2"/>
    <w:rsid w:val="00805B7E"/>
    <w:rsid w:val="008122F6"/>
    <w:rsid w:val="0083494C"/>
    <w:rsid w:val="008417D9"/>
    <w:rsid w:val="0085148E"/>
    <w:rsid w:val="0086075F"/>
    <w:rsid w:val="00863E83"/>
    <w:rsid w:val="00877023"/>
    <w:rsid w:val="00882AFC"/>
    <w:rsid w:val="00884E84"/>
    <w:rsid w:val="0089173A"/>
    <w:rsid w:val="008A25F7"/>
    <w:rsid w:val="008A57DE"/>
    <w:rsid w:val="008B5CFE"/>
    <w:rsid w:val="008B6415"/>
    <w:rsid w:val="008C1F21"/>
    <w:rsid w:val="008D3442"/>
    <w:rsid w:val="008D6284"/>
    <w:rsid w:val="008D779D"/>
    <w:rsid w:val="008E119A"/>
    <w:rsid w:val="008E7AC5"/>
    <w:rsid w:val="009121F7"/>
    <w:rsid w:val="00915440"/>
    <w:rsid w:val="00931C7E"/>
    <w:rsid w:val="009346B4"/>
    <w:rsid w:val="00952000"/>
    <w:rsid w:val="00957B93"/>
    <w:rsid w:val="0096548F"/>
    <w:rsid w:val="00971B73"/>
    <w:rsid w:val="0097517D"/>
    <w:rsid w:val="00980A57"/>
    <w:rsid w:val="009826D7"/>
    <w:rsid w:val="009A50BE"/>
    <w:rsid w:val="009A6FA8"/>
    <w:rsid w:val="009A794C"/>
    <w:rsid w:val="009A799D"/>
    <w:rsid w:val="009B3EB4"/>
    <w:rsid w:val="009B73B8"/>
    <w:rsid w:val="009C1A32"/>
    <w:rsid w:val="009C27AA"/>
    <w:rsid w:val="009D2C2A"/>
    <w:rsid w:val="009D2EA2"/>
    <w:rsid w:val="009F6195"/>
    <w:rsid w:val="00A01ACD"/>
    <w:rsid w:val="00A04A78"/>
    <w:rsid w:val="00A05FC2"/>
    <w:rsid w:val="00A0617A"/>
    <w:rsid w:val="00A1135B"/>
    <w:rsid w:val="00A169BA"/>
    <w:rsid w:val="00A429B4"/>
    <w:rsid w:val="00A63335"/>
    <w:rsid w:val="00A67556"/>
    <w:rsid w:val="00A750CC"/>
    <w:rsid w:val="00A760C1"/>
    <w:rsid w:val="00AA0A53"/>
    <w:rsid w:val="00AA22C7"/>
    <w:rsid w:val="00AB2815"/>
    <w:rsid w:val="00AC5B96"/>
    <w:rsid w:val="00AC6CA1"/>
    <w:rsid w:val="00AC7518"/>
    <w:rsid w:val="00AE166F"/>
    <w:rsid w:val="00AF02E4"/>
    <w:rsid w:val="00B04DEA"/>
    <w:rsid w:val="00B10228"/>
    <w:rsid w:val="00B12D9C"/>
    <w:rsid w:val="00B16CB0"/>
    <w:rsid w:val="00B226BA"/>
    <w:rsid w:val="00B2785E"/>
    <w:rsid w:val="00B300D3"/>
    <w:rsid w:val="00B31C90"/>
    <w:rsid w:val="00B509A8"/>
    <w:rsid w:val="00B50DF8"/>
    <w:rsid w:val="00B512F7"/>
    <w:rsid w:val="00B544DC"/>
    <w:rsid w:val="00B5470D"/>
    <w:rsid w:val="00B62C51"/>
    <w:rsid w:val="00B839C5"/>
    <w:rsid w:val="00B83F2B"/>
    <w:rsid w:val="00B9011A"/>
    <w:rsid w:val="00BB169F"/>
    <w:rsid w:val="00BB5512"/>
    <w:rsid w:val="00BB57F6"/>
    <w:rsid w:val="00BC0367"/>
    <w:rsid w:val="00BC0ABA"/>
    <w:rsid w:val="00BC67E3"/>
    <w:rsid w:val="00C066B4"/>
    <w:rsid w:val="00C109CB"/>
    <w:rsid w:val="00C3470C"/>
    <w:rsid w:val="00C35BB0"/>
    <w:rsid w:val="00C45AAC"/>
    <w:rsid w:val="00C507B0"/>
    <w:rsid w:val="00C53512"/>
    <w:rsid w:val="00C614A7"/>
    <w:rsid w:val="00C64D97"/>
    <w:rsid w:val="00C72918"/>
    <w:rsid w:val="00C73D06"/>
    <w:rsid w:val="00CA5010"/>
    <w:rsid w:val="00CB353E"/>
    <w:rsid w:val="00CB6519"/>
    <w:rsid w:val="00CC2288"/>
    <w:rsid w:val="00CC4246"/>
    <w:rsid w:val="00CF0189"/>
    <w:rsid w:val="00D00BBF"/>
    <w:rsid w:val="00D15529"/>
    <w:rsid w:val="00D17DE1"/>
    <w:rsid w:val="00D316A3"/>
    <w:rsid w:val="00D37E25"/>
    <w:rsid w:val="00D40FB4"/>
    <w:rsid w:val="00D62360"/>
    <w:rsid w:val="00D65765"/>
    <w:rsid w:val="00D65A02"/>
    <w:rsid w:val="00D70B08"/>
    <w:rsid w:val="00D81CEB"/>
    <w:rsid w:val="00D83B94"/>
    <w:rsid w:val="00D83BBE"/>
    <w:rsid w:val="00D93919"/>
    <w:rsid w:val="00D95D1F"/>
    <w:rsid w:val="00DA6B0F"/>
    <w:rsid w:val="00DB47F8"/>
    <w:rsid w:val="00DD2BF7"/>
    <w:rsid w:val="00DD62A9"/>
    <w:rsid w:val="00DF292A"/>
    <w:rsid w:val="00DF2956"/>
    <w:rsid w:val="00E02A18"/>
    <w:rsid w:val="00E06DF7"/>
    <w:rsid w:val="00E075BD"/>
    <w:rsid w:val="00E07CBD"/>
    <w:rsid w:val="00E12B18"/>
    <w:rsid w:val="00E32C7F"/>
    <w:rsid w:val="00E52B9E"/>
    <w:rsid w:val="00E564FA"/>
    <w:rsid w:val="00E60217"/>
    <w:rsid w:val="00E63508"/>
    <w:rsid w:val="00E74E8C"/>
    <w:rsid w:val="00E83927"/>
    <w:rsid w:val="00EA79F0"/>
    <w:rsid w:val="00EB2587"/>
    <w:rsid w:val="00EB6D0F"/>
    <w:rsid w:val="00EB74E0"/>
    <w:rsid w:val="00EC7E94"/>
    <w:rsid w:val="00ED0E73"/>
    <w:rsid w:val="00ED34D0"/>
    <w:rsid w:val="00ED4255"/>
    <w:rsid w:val="00ED5B8C"/>
    <w:rsid w:val="00EE1885"/>
    <w:rsid w:val="00EE1E5D"/>
    <w:rsid w:val="00EE2BB1"/>
    <w:rsid w:val="00EE68FB"/>
    <w:rsid w:val="00EF0DCA"/>
    <w:rsid w:val="00EF7B47"/>
    <w:rsid w:val="00F02530"/>
    <w:rsid w:val="00F02FBE"/>
    <w:rsid w:val="00F04642"/>
    <w:rsid w:val="00F11A1C"/>
    <w:rsid w:val="00F143F9"/>
    <w:rsid w:val="00F163E7"/>
    <w:rsid w:val="00F31720"/>
    <w:rsid w:val="00F3352A"/>
    <w:rsid w:val="00F37841"/>
    <w:rsid w:val="00F47B4C"/>
    <w:rsid w:val="00F524FE"/>
    <w:rsid w:val="00F63F5C"/>
    <w:rsid w:val="00F8103E"/>
    <w:rsid w:val="00F854A7"/>
    <w:rsid w:val="00F85B7C"/>
    <w:rsid w:val="00F94790"/>
    <w:rsid w:val="00F96189"/>
    <w:rsid w:val="00FA15DB"/>
    <w:rsid w:val="00FA74AE"/>
    <w:rsid w:val="00FB38E1"/>
    <w:rsid w:val="00FD1B3E"/>
    <w:rsid w:val="00FD5C47"/>
    <w:rsid w:val="00FF2877"/>
    <w:rsid w:val="00FF4588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DefaultParagraphFont"/>
    <w:rsid w:val="00980A57"/>
  </w:style>
  <w:style w:type="character" w:styleId="Emphasis">
    <w:name w:val="Emphasis"/>
    <w:basedOn w:val="DefaultParagraphFont"/>
    <w:uiPriority w:val="20"/>
    <w:qFormat/>
    <w:locked/>
    <w:rsid w:val="00980A57"/>
    <w:rPr>
      <w:i/>
      <w:iCs/>
    </w:rPr>
  </w:style>
  <w:style w:type="paragraph" w:styleId="Revision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character" w:customStyle="1" w:styleId="hps">
    <w:name w:val="hps"/>
    <w:basedOn w:val="DefaultParagraphFont"/>
    <w:rsid w:val="002F7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DefaultParagraphFont"/>
    <w:rsid w:val="00980A57"/>
  </w:style>
  <w:style w:type="character" w:styleId="Emphasis">
    <w:name w:val="Emphasis"/>
    <w:basedOn w:val="DefaultParagraphFont"/>
    <w:uiPriority w:val="20"/>
    <w:qFormat/>
    <w:locked/>
    <w:rsid w:val="00980A57"/>
    <w:rPr>
      <w:i/>
      <w:iCs/>
    </w:rPr>
  </w:style>
  <w:style w:type="paragraph" w:styleId="Revision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character" w:customStyle="1" w:styleId="hps">
    <w:name w:val="hps"/>
    <w:basedOn w:val="DefaultParagraphFont"/>
    <w:rsid w:val="002F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3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9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4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2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1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rik.ahsgren@lg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sanne.persson@lg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mediabank.com/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BF2F-571F-4AC8-AF50-67698F2B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Embargo until September 1, 00:00</vt:lpstr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Nikolaj Thalbitzer</cp:lastModifiedBy>
  <cp:revision>2</cp:revision>
  <cp:lastPrinted>2013-08-26T11:29:00Z</cp:lastPrinted>
  <dcterms:created xsi:type="dcterms:W3CDTF">2013-11-20T09:24:00Z</dcterms:created>
  <dcterms:modified xsi:type="dcterms:W3CDTF">2013-11-20T09:24:00Z</dcterms:modified>
</cp:coreProperties>
</file>