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58" w:rsidRPr="004E6D38" w:rsidRDefault="00437158" w:rsidP="00437158">
      <w:pPr>
        <w:rPr>
          <w:rFonts w:asciiTheme="majorHAnsi" w:hAnsiTheme="majorHAnsi" w:cstheme="majorHAnsi"/>
          <w:b/>
          <w:sz w:val="28"/>
          <w:szCs w:val="28"/>
        </w:rPr>
      </w:pPr>
      <w:r w:rsidRPr="004E6D38">
        <w:rPr>
          <w:rFonts w:asciiTheme="majorHAnsi" w:hAnsiTheme="majorHAnsi" w:cstheme="majorHAnsi"/>
          <w:b/>
          <w:sz w:val="28"/>
          <w:szCs w:val="28"/>
        </w:rPr>
        <w:t>15</w:t>
      </w:r>
      <w:r w:rsidRPr="004E6D38">
        <w:rPr>
          <w:rFonts w:asciiTheme="majorHAnsi" w:hAnsiTheme="majorHAnsi" w:cstheme="majorHAnsi"/>
          <w:b/>
          <w:sz w:val="28"/>
          <w:szCs w:val="28"/>
          <w:vertAlign w:val="superscript"/>
        </w:rPr>
        <w:t>th</w:t>
      </w:r>
      <w:r w:rsidRPr="004E6D38">
        <w:rPr>
          <w:rFonts w:asciiTheme="majorHAnsi" w:hAnsiTheme="majorHAnsi" w:cstheme="majorHAnsi"/>
          <w:b/>
          <w:sz w:val="28"/>
          <w:szCs w:val="28"/>
        </w:rPr>
        <w:t xml:space="preserve"> March 2016</w:t>
      </w:r>
    </w:p>
    <w:p w:rsidR="00437158" w:rsidRDefault="00437158" w:rsidP="00437158">
      <w:pPr>
        <w:jc w:val="center"/>
        <w:rPr>
          <w:rFonts w:asciiTheme="majorHAnsi" w:hAnsiTheme="majorHAnsi" w:cstheme="majorHAnsi"/>
          <w:b/>
          <w:sz w:val="48"/>
          <w:szCs w:val="48"/>
        </w:rPr>
      </w:pPr>
    </w:p>
    <w:p w:rsidR="00437158" w:rsidRDefault="00437158" w:rsidP="00437158">
      <w:pPr>
        <w:jc w:val="center"/>
        <w:rPr>
          <w:rFonts w:asciiTheme="majorHAnsi" w:hAnsiTheme="majorHAnsi" w:cstheme="majorHAnsi"/>
          <w:b/>
          <w:sz w:val="48"/>
          <w:szCs w:val="48"/>
        </w:rPr>
      </w:pPr>
      <w:r>
        <w:rPr>
          <w:rFonts w:asciiTheme="majorHAnsi" w:hAnsiTheme="majorHAnsi" w:cstheme="majorHAnsi"/>
          <w:b/>
          <w:sz w:val="48"/>
          <w:szCs w:val="48"/>
        </w:rPr>
        <w:t>Keep Calm and Walk On</w:t>
      </w:r>
    </w:p>
    <w:p w:rsidR="00437158" w:rsidRDefault="00437158" w:rsidP="00437158">
      <w:pPr>
        <w:rPr>
          <w:rFonts w:asciiTheme="majorHAnsi" w:hAnsiTheme="majorHAnsi" w:cstheme="majorHAnsi"/>
        </w:rPr>
      </w:pPr>
    </w:p>
    <w:p w:rsidR="00437158" w:rsidRPr="00FE44F8" w:rsidRDefault="00437158" w:rsidP="00437158">
      <w:pPr>
        <w:spacing w:line="276" w:lineRule="auto"/>
        <w:rPr>
          <w:rFonts w:asciiTheme="majorHAnsi" w:hAnsiTheme="majorHAnsi" w:cstheme="majorHAnsi"/>
        </w:rPr>
      </w:pPr>
      <w:r w:rsidRPr="00FE44F8">
        <w:rPr>
          <w:rFonts w:asciiTheme="majorHAnsi" w:hAnsiTheme="majorHAnsi" w:cstheme="majorHAnsi"/>
        </w:rPr>
        <w:t xml:space="preserve">On Wednesday March 16, Stena Line will start to celebrate St. Patrick’s Day with the launch of a three-day £1 foot passenger sale on the Irish Sea. </w:t>
      </w:r>
    </w:p>
    <w:p w:rsidR="00437158" w:rsidRPr="00FE44F8" w:rsidRDefault="00437158" w:rsidP="00437158">
      <w:pPr>
        <w:spacing w:line="276" w:lineRule="auto"/>
        <w:rPr>
          <w:rFonts w:asciiTheme="majorHAnsi" w:hAnsiTheme="majorHAnsi" w:cstheme="majorHAnsi"/>
        </w:rPr>
      </w:pPr>
    </w:p>
    <w:p w:rsidR="00437158" w:rsidRPr="00FE44F8" w:rsidRDefault="00437158" w:rsidP="00437158">
      <w:pPr>
        <w:spacing w:line="276" w:lineRule="auto"/>
        <w:rPr>
          <w:rFonts w:asciiTheme="majorHAnsi" w:hAnsiTheme="majorHAnsi" w:cstheme="majorHAnsi"/>
        </w:rPr>
      </w:pPr>
      <w:r w:rsidRPr="00FE44F8">
        <w:rPr>
          <w:rFonts w:asciiTheme="majorHAnsi" w:hAnsiTheme="majorHAnsi" w:cstheme="majorHAnsi"/>
        </w:rPr>
        <w:t>Yes you read that</w:t>
      </w:r>
      <w:r>
        <w:rPr>
          <w:rFonts w:asciiTheme="majorHAnsi" w:hAnsiTheme="majorHAnsi" w:cstheme="majorHAnsi"/>
        </w:rPr>
        <w:t xml:space="preserve"> correctly</w:t>
      </w:r>
      <w:r w:rsidRPr="00FE44F8">
        <w:rPr>
          <w:rFonts w:asciiTheme="majorHAnsi" w:hAnsiTheme="majorHAnsi" w:cstheme="majorHAnsi"/>
        </w:rPr>
        <w:t>… you can leave the car at home and sail from</w:t>
      </w:r>
      <w:r w:rsidR="000A58F2">
        <w:rPr>
          <w:rFonts w:asciiTheme="majorHAnsi" w:hAnsiTheme="majorHAnsi" w:cstheme="majorHAnsi"/>
        </w:rPr>
        <w:t xml:space="preserve"> Belfast</w:t>
      </w:r>
      <w:r w:rsidRPr="00FE44F8">
        <w:rPr>
          <w:rFonts w:asciiTheme="majorHAnsi" w:hAnsiTheme="majorHAnsi" w:cstheme="majorHAnsi"/>
        </w:rPr>
        <w:t xml:space="preserve"> from only £1* per person between now and December 16, 2016. </w:t>
      </w:r>
    </w:p>
    <w:p w:rsidR="00437158" w:rsidRPr="00FE44F8" w:rsidRDefault="00437158" w:rsidP="00437158">
      <w:pPr>
        <w:spacing w:line="276" w:lineRule="auto"/>
        <w:rPr>
          <w:rFonts w:asciiTheme="majorHAnsi" w:hAnsiTheme="majorHAnsi" w:cstheme="majorHAnsi"/>
        </w:rPr>
      </w:pPr>
    </w:p>
    <w:p w:rsidR="00437158" w:rsidRPr="00FE44F8" w:rsidRDefault="00437158" w:rsidP="00437158">
      <w:pPr>
        <w:spacing w:line="276" w:lineRule="auto"/>
        <w:jc w:val="both"/>
        <w:rPr>
          <w:rFonts w:asciiTheme="majorHAnsi" w:hAnsiTheme="majorHAnsi" w:cstheme="majorHAnsi"/>
        </w:rPr>
      </w:pPr>
      <w:r w:rsidRPr="00FE44F8">
        <w:rPr>
          <w:rFonts w:asciiTheme="majorHAnsi" w:hAnsiTheme="majorHAnsi" w:cstheme="majorHAnsi"/>
        </w:rPr>
        <w:t xml:space="preserve">Don’t miss the boat on this great offer and book TODAY by clicking on </w:t>
      </w:r>
      <w:hyperlink r:id="rId8" w:history="1">
        <w:r w:rsidRPr="00F51D12">
          <w:rPr>
            <w:rStyle w:val="Hyperlink"/>
            <w:rFonts w:asciiTheme="majorHAnsi" w:hAnsiTheme="majorHAnsi"/>
          </w:rPr>
          <w:t>www.stenaline.co.uk</w:t>
        </w:r>
      </w:hyperlink>
      <w:r>
        <w:rPr>
          <w:rFonts w:asciiTheme="majorHAnsi" w:hAnsiTheme="majorHAnsi"/>
        </w:rPr>
        <w:t>.</w:t>
      </w:r>
    </w:p>
    <w:p w:rsidR="00437158" w:rsidRPr="00FE44F8" w:rsidRDefault="00437158" w:rsidP="00437158">
      <w:pPr>
        <w:spacing w:line="276" w:lineRule="auto"/>
        <w:jc w:val="both"/>
        <w:rPr>
          <w:rFonts w:asciiTheme="majorHAnsi" w:hAnsiTheme="majorHAnsi"/>
        </w:rPr>
      </w:pPr>
    </w:p>
    <w:p w:rsidR="00437158" w:rsidRPr="00FE44F8" w:rsidRDefault="00437158" w:rsidP="00437158">
      <w:pPr>
        <w:spacing w:line="276" w:lineRule="auto"/>
        <w:jc w:val="both"/>
        <w:rPr>
          <w:rFonts w:asciiTheme="majorHAnsi" w:hAnsiTheme="majorHAnsi" w:cstheme="majorHAnsi"/>
        </w:rPr>
      </w:pPr>
      <w:r w:rsidRPr="00FE44F8">
        <w:rPr>
          <w:rFonts w:asciiTheme="majorHAnsi" w:hAnsiTheme="majorHAnsi" w:cstheme="majorHAnsi"/>
        </w:rPr>
        <w:t xml:space="preserve">Offer ends </w:t>
      </w:r>
      <w:r>
        <w:rPr>
          <w:rFonts w:asciiTheme="majorHAnsi" w:hAnsiTheme="majorHAnsi" w:cstheme="majorHAnsi"/>
        </w:rPr>
        <w:t xml:space="preserve">at 11pm on </w:t>
      </w:r>
      <w:r w:rsidRPr="00FE44F8">
        <w:rPr>
          <w:rFonts w:asciiTheme="majorHAnsi" w:hAnsiTheme="majorHAnsi" w:cstheme="majorHAnsi"/>
        </w:rPr>
        <w:t>Friday March 18th.</w:t>
      </w:r>
    </w:p>
    <w:p w:rsidR="00437158" w:rsidRPr="00FE44F8" w:rsidRDefault="00437158" w:rsidP="00437158">
      <w:pPr>
        <w:spacing w:line="276" w:lineRule="auto"/>
        <w:contextualSpacing/>
        <w:rPr>
          <w:rFonts w:asciiTheme="majorHAnsi" w:hAnsiTheme="majorHAnsi" w:cs="Arial"/>
        </w:rPr>
      </w:pPr>
    </w:p>
    <w:p w:rsidR="00437158" w:rsidRPr="00FE44F8" w:rsidRDefault="00437158" w:rsidP="00437158">
      <w:pPr>
        <w:spacing w:line="276" w:lineRule="auto"/>
        <w:jc w:val="both"/>
        <w:rPr>
          <w:rFonts w:asciiTheme="majorHAnsi" w:hAnsiTheme="majorHAnsi" w:cstheme="majorHAnsi"/>
        </w:rPr>
      </w:pPr>
      <w:r w:rsidRPr="00FE44F8">
        <w:rPr>
          <w:rFonts w:asciiTheme="majorHAnsi" w:hAnsiTheme="majorHAnsi" w:cstheme="majorHAnsi"/>
        </w:rPr>
        <w:t xml:space="preserve">Stena Line Group is an international transport and travel service company with Europe’s most comprehensive route network. It operates 22 ferry routes in Scandinavia, around Great Britain and Ireland and to the Baltic countries, connecting 10 countries with 34 vessels and employs 5,500 people.  </w:t>
      </w:r>
    </w:p>
    <w:p w:rsidR="00437158" w:rsidRPr="00FE44F8" w:rsidRDefault="00437158" w:rsidP="00437158">
      <w:pPr>
        <w:spacing w:line="276" w:lineRule="auto"/>
        <w:jc w:val="both"/>
        <w:rPr>
          <w:rFonts w:asciiTheme="majorHAnsi" w:hAnsiTheme="majorHAnsi" w:cstheme="majorHAnsi"/>
        </w:rPr>
      </w:pPr>
    </w:p>
    <w:p w:rsidR="00437158" w:rsidRPr="00FE44F8" w:rsidRDefault="00437158" w:rsidP="00437158">
      <w:pPr>
        <w:spacing w:line="276" w:lineRule="auto"/>
        <w:jc w:val="both"/>
        <w:rPr>
          <w:rFonts w:asciiTheme="majorHAnsi" w:hAnsiTheme="majorHAnsi" w:cs="Calibri"/>
          <w:b/>
          <w:i/>
        </w:rPr>
      </w:pPr>
      <w:r w:rsidRPr="00FE44F8">
        <w:rPr>
          <w:rFonts w:asciiTheme="majorHAnsi" w:hAnsiTheme="majorHAnsi" w:cstheme="majorHAnsi"/>
          <w:i/>
        </w:rPr>
        <w:t xml:space="preserve">Notes to Editor: *Price is per person for a single foot passenger crossing on any sailing on the Irish Sea </w:t>
      </w:r>
      <w:r>
        <w:rPr>
          <w:rFonts w:asciiTheme="majorHAnsi" w:hAnsiTheme="majorHAnsi" w:cstheme="majorHAnsi"/>
          <w:i/>
        </w:rPr>
        <w:t xml:space="preserve">for travel until </w:t>
      </w:r>
      <w:r w:rsidRPr="00FE44F8">
        <w:rPr>
          <w:rFonts w:asciiTheme="majorHAnsi" w:hAnsiTheme="majorHAnsi" w:cstheme="majorHAnsi"/>
          <w:i/>
        </w:rPr>
        <w:t>December</w:t>
      </w:r>
      <w:r>
        <w:rPr>
          <w:rFonts w:asciiTheme="majorHAnsi" w:hAnsiTheme="majorHAnsi" w:cstheme="majorHAnsi"/>
          <w:i/>
        </w:rPr>
        <w:t xml:space="preserve"> 16,</w:t>
      </w:r>
      <w:r w:rsidRPr="00FE44F8">
        <w:rPr>
          <w:rFonts w:asciiTheme="majorHAnsi" w:hAnsiTheme="majorHAnsi" w:cstheme="majorHAnsi"/>
          <w:i/>
        </w:rPr>
        <w:t xml:space="preserve"> 2016.</w:t>
      </w:r>
      <w:r>
        <w:rPr>
          <w:rFonts w:asciiTheme="majorHAnsi" w:hAnsiTheme="majorHAnsi" w:cstheme="majorHAnsi"/>
          <w:i/>
        </w:rPr>
        <w:t xml:space="preserve">  Book by 23.00hrs on </w:t>
      </w:r>
      <w:r w:rsidRPr="00FE44F8">
        <w:rPr>
          <w:rFonts w:asciiTheme="majorHAnsi" w:hAnsiTheme="majorHAnsi" w:cstheme="majorHAnsi"/>
          <w:i/>
        </w:rPr>
        <w:t>March</w:t>
      </w:r>
      <w:r>
        <w:rPr>
          <w:rFonts w:asciiTheme="majorHAnsi" w:hAnsiTheme="majorHAnsi" w:cstheme="majorHAnsi"/>
          <w:i/>
        </w:rPr>
        <w:t xml:space="preserve"> 18,</w:t>
      </w:r>
      <w:r w:rsidRPr="00FE44F8">
        <w:rPr>
          <w:rFonts w:asciiTheme="majorHAnsi" w:hAnsiTheme="majorHAnsi" w:cstheme="majorHAnsi"/>
          <w:i/>
        </w:rPr>
        <w:t xml:space="preserve"> 2016. Subject to availability. Terms and Conditions apply.</w:t>
      </w:r>
    </w:p>
    <w:p w:rsidR="00437158" w:rsidRDefault="00437158" w:rsidP="00437158">
      <w:pPr>
        <w:spacing w:line="276" w:lineRule="auto"/>
        <w:rPr>
          <w:rFonts w:asciiTheme="majorHAnsi" w:hAnsiTheme="majorHAnsi" w:cstheme="majorHAnsi"/>
          <w:i/>
        </w:rPr>
      </w:pPr>
    </w:p>
    <w:p w:rsidR="00437158" w:rsidRPr="00FE44F8" w:rsidRDefault="00437158" w:rsidP="00437158">
      <w:pPr>
        <w:spacing w:line="276" w:lineRule="auto"/>
        <w:rPr>
          <w:rFonts w:asciiTheme="majorHAnsi" w:hAnsiTheme="majorHAnsi" w:cstheme="majorHAnsi"/>
          <w:i/>
        </w:rPr>
      </w:pPr>
    </w:p>
    <w:p w:rsidR="00437158" w:rsidRPr="00FE44F8" w:rsidRDefault="00437158" w:rsidP="00437158">
      <w:pPr>
        <w:spacing w:after="200" w:line="276" w:lineRule="auto"/>
        <w:rPr>
          <w:rFonts w:asciiTheme="majorHAnsi" w:eastAsia="Calibri" w:hAnsiTheme="majorHAnsi" w:cs="Times New Roman"/>
          <w:lang w:val="en-IE" w:eastAsia="en-US" w:bidi="ar-SA"/>
        </w:rPr>
      </w:pPr>
      <w:r w:rsidRPr="00FE44F8">
        <w:rPr>
          <w:rFonts w:asciiTheme="majorHAnsi" w:eastAsia="Calibri" w:hAnsiTheme="majorHAnsi" w:cs="Times New Roman"/>
          <w:lang w:val="en-IE" w:eastAsia="en-US" w:bidi="ar-SA"/>
        </w:rPr>
        <w:t>For more information visit www.stenaline.co.uk</w:t>
      </w:r>
    </w:p>
    <w:p w:rsidR="00437158" w:rsidRDefault="00437158" w:rsidP="00437158">
      <w:pPr>
        <w:spacing w:line="276" w:lineRule="auto"/>
        <w:rPr>
          <w:rFonts w:asciiTheme="majorHAnsi" w:hAnsiTheme="majorHAnsi"/>
        </w:rPr>
      </w:pPr>
      <w:r w:rsidRPr="00FE44F8">
        <w:rPr>
          <w:rFonts w:asciiTheme="majorHAnsi" w:eastAsia="Calibri" w:hAnsiTheme="majorHAnsi" w:cs="Times New Roman"/>
          <w:lang w:val="en-IE" w:eastAsia="en-US" w:bidi="ar-SA"/>
        </w:rPr>
        <w:t xml:space="preserve">Twitter: </w:t>
      </w:r>
      <w:r w:rsidRPr="00FE44F8">
        <w:rPr>
          <w:rFonts w:asciiTheme="majorHAnsi" w:hAnsiTheme="majorHAnsi"/>
        </w:rPr>
        <w:t>@</w:t>
      </w:r>
      <w:proofErr w:type="spellStart"/>
      <w:r w:rsidRPr="00FE44F8">
        <w:rPr>
          <w:rFonts w:asciiTheme="majorHAnsi" w:hAnsiTheme="majorHAnsi"/>
        </w:rPr>
        <w:t>StenaLineUKIE</w:t>
      </w:r>
      <w:proofErr w:type="spellEnd"/>
      <w:r w:rsidRPr="00FE44F8">
        <w:rPr>
          <w:rFonts w:asciiTheme="majorHAnsi" w:hAnsiTheme="majorHAnsi"/>
        </w:rPr>
        <w:t xml:space="preserve"> / #</w:t>
      </w:r>
      <w:proofErr w:type="spellStart"/>
      <w:r w:rsidRPr="00FE44F8">
        <w:rPr>
          <w:rFonts w:asciiTheme="majorHAnsi" w:hAnsiTheme="majorHAnsi"/>
        </w:rPr>
        <w:t>Stpatricksday</w:t>
      </w:r>
      <w:proofErr w:type="spellEnd"/>
      <w:r w:rsidRPr="00FE44F8">
        <w:rPr>
          <w:rFonts w:asciiTheme="majorHAnsi" w:hAnsiTheme="majorHAnsi"/>
        </w:rPr>
        <w:t xml:space="preserve"> and #Stena£1sail</w:t>
      </w:r>
    </w:p>
    <w:p w:rsidR="00437158" w:rsidRDefault="00437158" w:rsidP="00437158">
      <w:pPr>
        <w:spacing w:line="276" w:lineRule="auto"/>
        <w:rPr>
          <w:rFonts w:asciiTheme="majorHAnsi" w:hAnsiTheme="majorHAnsi"/>
        </w:rPr>
      </w:pPr>
    </w:p>
    <w:p w:rsidR="00437158" w:rsidRPr="00FE44F8" w:rsidRDefault="00437158" w:rsidP="00437158">
      <w:pPr>
        <w:spacing w:line="276" w:lineRule="auto"/>
        <w:rPr>
          <w:rFonts w:asciiTheme="majorHAnsi" w:hAnsiTheme="majorHAnsi"/>
        </w:rPr>
      </w:pPr>
      <w:r w:rsidRPr="00FE44F8">
        <w:rPr>
          <w:rFonts w:asciiTheme="majorHAnsi" w:eastAsia="Calibri" w:hAnsiTheme="majorHAnsi" w:cs="Times New Roman"/>
          <w:lang w:val="en-IE" w:eastAsia="en-US" w:bidi="ar-SA"/>
        </w:rPr>
        <w:t xml:space="preserve">Facebook: </w:t>
      </w:r>
      <w:r w:rsidRPr="00FE44F8">
        <w:rPr>
          <w:rFonts w:asciiTheme="majorHAnsi" w:hAnsiTheme="majorHAnsi"/>
        </w:rPr>
        <w:t>Stena Line UKIE</w:t>
      </w:r>
    </w:p>
    <w:p w:rsidR="00437158" w:rsidRPr="00FE44F8" w:rsidRDefault="00437158" w:rsidP="00437158">
      <w:pPr>
        <w:spacing w:line="276" w:lineRule="auto"/>
        <w:contextualSpacing/>
        <w:jc w:val="center"/>
        <w:rPr>
          <w:rFonts w:asciiTheme="majorHAnsi" w:hAnsiTheme="majorHAnsi" w:cs="Calibri"/>
          <w:b/>
        </w:rPr>
      </w:pPr>
    </w:p>
    <w:p w:rsidR="00437158" w:rsidRPr="00FE44F8" w:rsidRDefault="00437158" w:rsidP="00437158">
      <w:pPr>
        <w:spacing w:line="276" w:lineRule="auto"/>
        <w:contextualSpacing/>
        <w:jc w:val="both"/>
        <w:rPr>
          <w:rFonts w:asciiTheme="majorHAnsi" w:eastAsia="Calibri" w:hAnsiTheme="majorHAnsi" w:cs="Times New Roman"/>
          <w:lang w:val="en-IE" w:eastAsia="en-US" w:bidi="ar-SA"/>
        </w:rPr>
      </w:pPr>
      <w:r w:rsidRPr="00FE44F8">
        <w:rPr>
          <w:rFonts w:asciiTheme="majorHAnsi" w:hAnsiTheme="majorHAnsi" w:cs="Calibri"/>
          <w:b/>
        </w:rPr>
        <w:t xml:space="preserve">MEDIA ENQUIRIES: </w:t>
      </w:r>
      <w:r w:rsidR="000A58F2">
        <w:rPr>
          <w:rFonts w:asciiTheme="majorHAnsi" w:eastAsia="Calibri" w:hAnsiTheme="majorHAnsi" w:cs="Times New Roman"/>
          <w:lang w:val="en-IE" w:eastAsia="en-US" w:bidi="ar-SA"/>
        </w:rPr>
        <w:t>Please contact Bronagh Cobain</w:t>
      </w:r>
      <w:r w:rsidRPr="00FE44F8">
        <w:rPr>
          <w:rFonts w:asciiTheme="majorHAnsi" w:eastAsia="Calibri" w:hAnsiTheme="majorHAnsi" w:cs="Times New Roman"/>
          <w:lang w:val="en-IE" w:eastAsia="en-US" w:bidi="ar-SA"/>
        </w:rPr>
        <w:t xml:space="preserve"> of Duffy Rafferty Communications on   </w:t>
      </w:r>
    </w:p>
    <w:p w:rsidR="00437158" w:rsidRPr="00FE44F8" w:rsidRDefault="00437158" w:rsidP="00437158">
      <w:pPr>
        <w:spacing w:line="276" w:lineRule="auto"/>
        <w:contextualSpacing/>
        <w:jc w:val="both"/>
        <w:rPr>
          <w:rFonts w:asciiTheme="majorHAnsi" w:eastAsia="Calibri" w:hAnsiTheme="majorHAnsi" w:cs="Times New Roman"/>
          <w:lang w:val="en-IE" w:eastAsia="en-US" w:bidi="ar-SA"/>
        </w:rPr>
      </w:pPr>
      <w:r w:rsidRPr="00FE44F8">
        <w:rPr>
          <w:rFonts w:asciiTheme="majorHAnsi" w:eastAsia="Calibri" w:hAnsiTheme="majorHAnsi" w:cs="Times New Roman"/>
          <w:lang w:eastAsia="en-US" w:bidi="ar-SA"/>
        </w:rPr>
        <w:t>+ 44 (0) 28 9073 0880</w:t>
      </w:r>
      <w:r w:rsidRPr="00FE44F8">
        <w:rPr>
          <w:rFonts w:asciiTheme="majorHAnsi" w:eastAsia="Calibri" w:hAnsiTheme="majorHAnsi" w:cs="Times New Roman"/>
          <w:lang w:val="en-IE" w:eastAsia="en-US" w:bidi="ar-SA"/>
        </w:rPr>
        <w:t xml:space="preserve">/ </w:t>
      </w:r>
      <w:r w:rsidR="000A58F2">
        <w:rPr>
          <w:rFonts w:asciiTheme="majorHAnsi" w:eastAsia="Calibri" w:hAnsiTheme="majorHAnsi" w:cs="Times New Roman"/>
          <w:lang w:val="en-IE" w:eastAsia="en-US" w:bidi="ar-SA"/>
        </w:rPr>
        <w:t>Bronagh</w:t>
      </w:r>
      <w:bookmarkStart w:id="0" w:name="_GoBack"/>
      <w:bookmarkEnd w:id="0"/>
      <w:r w:rsidRPr="00FE44F8">
        <w:rPr>
          <w:rFonts w:asciiTheme="majorHAnsi" w:eastAsia="Calibri" w:hAnsiTheme="majorHAnsi" w:cs="Times New Roman"/>
          <w:lang w:val="en-IE" w:eastAsia="en-US" w:bidi="ar-SA"/>
        </w:rPr>
        <w:t>@duffyrafferty.com</w:t>
      </w:r>
    </w:p>
    <w:p w:rsidR="00437158" w:rsidRPr="00FE44F8" w:rsidRDefault="00437158" w:rsidP="00437158">
      <w:pPr>
        <w:spacing w:line="276" w:lineRule="auto"/>
        <w:rPr>
          <w:rFonts w:asciiTheme="majorHAnsi" w:hAnsiTheme="majorHAnsi" w:cstheme="majorHAnsi"/>
          <w:i/>
        </w:rPr>
      </w:pPr>
    </w:p>
    <w:tbl>
      <w:tblPr>
        <w:tblW w:w="0" w:type="auto"/>
        <w:tblCellMar>
          <w:top w:w="15" w:type="dxa"/>
          <w:left w:w="15" w:type="dxa"/>
          <w:bottom w:w="15" w:type="dxa"/>
          <w:right w:w="15" w:type="dxa"/>
        </w:tblCellMar>
        <w:tblLook w:val="04A0" w:firstRow="1" w:lastRow="0" w:firstColumn="1" w:lastColumn="0" w:noHBand="0" w:noVBand="1"/>
      </w:tblPr>
      <w:tblGrid>
        <w:gridCol w:w="55"/>
      </w:tblGrid>
      <w:tr w:rsidR="00437158" w:rsidRPr="00FE44F8" w:rsidTr="002925E9">
        <w:tc>
          <w:tcPr>
            <w:tcW w:w="0" w:type="auto"/>
            <w:tcMar>
              <w:top w:w="0" w:type="dxa"/>
              <w:left w:w="0" w:type="dxa"/>
              <w:bottom w:w="0" w:type="dxa"/>
              <w:right w:w="0" w:type="dxa"/>
            </w:tcMar>
            <w:vAlign w:val="center"/>
            <w:hideMark/>
          </w:tcPr>
          <w:p w:rsidR="00437158" w:rsidRPr="00FE44F8" w:rsidRDefault="00437158" w:rsidP="00437158">
            <w:pPr>
              <w:spacing w:line="276" w:lineRule="auto"/>
              <w:rPr>
                <w:rFonts w:asciiTheme="majorHAnsi" w:eastAsia="Times New Roman" w:hAnsiTheme="majorHAnsi" w:cs="Times New Roman"/>
                <w:color w:val="404040"/>
                <w:lang w:bidi="ar-SA"/>
              </w:rPr>
            </w:pPr>
            <w:r w:rsidRPr="00FE44F8">
              <w:rPr>
                <w:rFonts w:asciiTheme="majorHAnsi" w:eastAsia="Times New Roman" w:hAnsiTheme="majorHAnsi" w:cs="Times New Roman"/>
                <w:color w:val="404040"/>
                <w:lang w:bidi="ar-SA"/>
              </w:rPr>
              <w:t> </w:t>
            </w:r>
          </w:p>
        </w:tc>
      </w:tr>
    </w:tbl>
    <w:p w:rsidR="001007DF" w:rsidRPr="00437158" w:rsidRDefault="001007DF" w:rsidP="00437158">
      <w:pPr>
        <w:spacing w:line="276" w:lineRule="auto"/>
      </w:pPr>
    </w:p>
    <w:sectPr w:rsidR="001007DF" w:rsidRPr="00437158" w:rsidSect="00F871C5">
      <w:headerReference w:type="default" r:id="rId9"/>
      <w:footerReference w:type="even" r:id="rId10"/>
      <w:footerReference w:type="default" r:id="rId11"/>
      <w:pgSz w:w="11900" w:h="16840"/>
      <w:pgMar w:top="1440" w:right="1440" w:bottom="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43" w:rsidRDefault="008F2843">
      <w:r>
        <w:separator/>
      </w:r>
    </w:p>
  </w:endnote>
  <w:endnote w:type="continuationSeparator" w:id="0">
    <w:p w:rsidR="008F2843" w:rsidRDefault="008F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Default="00347A03" w:rsidP="00DC177F">
    <w:pPr>
      <w:pStyle w:val="Footer"/>
      <w:framePr w:wrap="around" w:vAnchor="text" w:hAnchor="margin" w:y="1"/>
      <w:rPr>
        <w:rStyle w:val="PageNumber"/>
      </w:rPr>
    </w:pPr>
    <w:r>
      <w:rPr>
        <w:rStyle w:val="PageNumber"/>
      </w:rPr>
      <w:fldChar w:fldCharType="begin"/>
    </w:r>
    <w:r w:rsidR="001D180C">
      <w:rPr>
        <w:rStyle w:val="PageNumber"/>
      </w:rPr>
      <w:instrText xml:space="preserve">PAGE  </w:instrText>
    </w:r>
    <w:r>
      <w:rPr>
        <w:rStyle w:val="PageNumber"/>
      </w:rPr>
      <w:fldChar w:fldCharType="end"/>
    </w:r>
  </w:p>
  <w:p w:rsidR="001D180C" w:rsidRDefault="001D180C" w:rsidP="00DC17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Pr="00DC177F" w:rsidRDefault="001D180C" w:rsidP="00DC177F">
    <w:pPr>
      <w:pStyle w:val="Footer"/>
      <w:framePr w:wrap="around" w:vAnchor="text" w:hAnchor="page" w:x="1741" w:y="85"/>
      <w:rPr>
        <w:rStyle w:val="PageNumber"/>
      </w:rPr>
    </w:pPr>
  </w:p>
  <w:p w:rsidR="001D180C" w:rsidRDefault="00542987" w:rsidP="004D38BC">
    <w:pPr>
      <w:pStyle w:val="Footer"/>
      <w:ind w:firstLine="360"/>
      <w:jc w:val="center"/>
    </w:pPr>
    <w:r>
      <w:rPr>
        <w:noProof/>
        <w:lang w:bidi="ar-SA"/>
      </w:rPr>
      <mc:AlternateContent>
        <mc:Choice Requires="wps">
          <w:drawing>
            <wp:anchor distT="0" distB="0" distL="114300" distR="114300" simplePos="0" relativeHeight="251664384" behindDoc="0" locked="0" layoutInCell="1" allowOverlap="1">
              <wp:simplePos x="0" y="0"/>
              <wp:positionH relativeFrom="column">
                <wp:posOffset>2671445</wp:posOffset>
              </wp:positionH>
              <wp:positionV relativeFrom="page">
                <wp:posOffset>10137775</wp:posOffset>
              </wp:positionV>
              <wp:extent cx="461010" cy="162560"/>
              <wp:effectExtent l="0" t="0" r="15240"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80C" w:rsidRPr="00F871C5" w:rsidRDefault="001D180C" w:rsidP="00964EDC">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10.35pt;margin-top:798.25pt;width:36.3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aPsgIAALA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" filled="f" stroked="f">
              <v:textbox inset="0,0,0,0">
                <w:txbxContent>
                  <w:p w:rsidR="001D180C" w:rsidRPr="00F871C5" w:rsidRDefault="001D180C" w:rsidP="00964EDC">
                    <w:pPr>
                      <w:rPr>
                        <w:rFonts w:ascii="Arial" w:hAnsi="Arial"/>
                        <w:sz w:val="20"/>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43" w:rsidRDefault="008F2843">
      <w:r>
        <w:separator/>
      </w:r>
    </w:p>
  </w:footnote>
  <w:footnote w:type="continuationSeparator" w:id="0">
    <w:p w:rsidR="008F2843" w:rsidRDefault="008F2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E9" w:rsidRDefault="00C312E9" w:rsidP="00C312E9">
    <w:pPr>
      <w:pStyle w:val="Header"/>
    </w:pPr>
    <w:r>
      <w:rPr>
        <w:noProof/>
        <w:lang w:bidi="ar-SA"/>
      </w:rPr>
      <mc:AlternateContent>
        <mc:Choice Requires="wps">
          <w:drawing>
            <wp:anchor distT="0" distB="0" distL="114300" distR="114300" simplePos="0" relativeHeight="251666432" behindDoc="0" locked="0" layoutInCell="1" allowOverlap="1" wp14:anchorId="51414514" wp14:editId="5003E589">
              <wp:simplePos x="0" y="0"/>
              <wp:positionH relativeFrom="column">
                <wp:posOffset>4119604</wp:posOffset>
              </wp:positionH>
              <wp:positionV relativeFrom="paragraph">
                <wp:posOffset>-389917</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312E9" w:rsidRDefault="00C312E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414514" id="_x0000_t202" coordsize="21600,21600" o:spt="202" path="m,l,21600r21600,l21600,xe">
              <v:stroke joinstyle="miter"/>
              <v:path gradientshapeok="t" o:connecttype="rect"/>
            </v:shapetype>
            <v:shape id="Text Box 2" o:spid="_x0000_s1026" type="#_x0000_t202" style="position:absolute;margin-left:324.4pt;margin-top:-30.7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" stroked="f">
              <v:textbox style="mso-fit-shape-to-text:t">
                <w:txbxContent>
                  <w:p w:rsidR="00C312E9" w:rsidRDefault="00C312E9"/>
                </w:txbxContent>
              </v:textbox>
            </v:shape>
          </w:pict>
        </mc:Fallback>
      </mc:AlternateContent>
    </w:r>
    <w:r w:rsidR="00542987">
      <w:rPr>
        <w:noProof/>
        <w:lang w:bidi="ar-SA"/>
      </w:rPr>
      <mc:AlternateContent>
        <mc:Choice Requires="wps">
          <w:drawing>
            <wp:anchor distT="0" distB="0" distL="114300" distR="114300" simplePos="0" relativeHeight="251661312" behindDoc="0" locked="0" layoutInCell="1" allowOverlap="1" wp14:anchorId="4089875F" wp14:editId="771B0FBD">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80C" w:rsidRPr="004D38BC" w:rsidRDefault="00A97088" w:rsidP="00353058">
                          <w:pPr>
                            <w:rPr>
                              <w:rFonts w:ascii="Arial" w:hAnsi="Arial"/>
                              <w:b/>
                              <w:sz w:val="56"/>
                              <w:szCs w:val="56"/>
                            </w:rPr>
                          </w:pPr>
                          <w:r>
                            <w:rPr>
                              <w:rFonts w:ascii="Arial" w:hAnsi="Arial"/>
                              <w:b/>
                              <w:color w:val="FF1500"/>
                              <w:sz w:val="56"/>
                            </w:rPr>
                            <w:t>Press</w:t>
                          </w:r>
                          <w:r w:rsidR="00C312E9">
                            <w:rPr>
                              <w:rFonts w:ascii="Arial" w:hAnsi="Arial"/>
                              <w:b/>
                              <w:color w:val="FF1500"/>
                              <w:sz w:val="56"/>
                            </w:rPr>
                            <w:t xml:space="preserv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9875F" id="_x0000_s1027" type="#_x0000_t202" style="position:absolute;margin-left:-49.6pt;margin-top:34.55pt;width:332.1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Jx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" filled="f" stroked="f">
              <v:textbox inset="0,0,0,0">
                <w:txbxContent>
                  <w:p w:rsidR="001D180C" w:rsidRPr="004D38BC" w:rsidRDefault="00A97088" w:rsidP="00353058">
                    <w:pPr>
                      <w:rPr>
                        <w:rFonts w:ascii="Arial" w:hAnsi="Arial"/>
                        <w:b/>
                        <w:sz w:val="56"/>
                        <w:szCs w:val="56"/>
                      </w:rPr>
                    </w:pPr>
                    <w:r>
                      <w:rPr>
                        <w:rFonts w:ascii="Arial" w:hAnsi="Arial"/>
                        <w:b/>
                        <w:color w:val="FF1500"/>
                        <w:sz w:val="56"/>
                      </w:rPr>
                      <w:t>Press</w:t>
                    </w:r>
                    <w:r w:rsidR="00C312E9">
                      <w:rPr>
                        <w:rFonts w:ascii="Arial" w:hAnsi="Arial"/>
                        <w:b/>
                        <w:color w:val="FF1500"/>
                        <w:sz w:val="56"/>
                      </w:rPr>
                      <w:t xml:space="preserve"> release</w:t>
                    </w:r>
                  </w:p>
                </w:txbxContent>
              </v:textbox>
              <w10:wrap anchory="page"/>
            </v:shape>
          </w:pict>
        </mc:Fallback>
      </mc:AlternateContent>
    </w:r>
    <w:r w:rsidR="00BF103A">
      <w:tab/>
    </w:r>
    <w:r w:rsidR="00136B2D">
      <w:tab/>
    </w:r>
    <w:r w:rsidR="00136B2D">
      <w:rPr>
        <w:noProof/>
        <w:lang w:bidi="ar-SA"/>
      </w:rPr>
      <w:drawing>
        <wp:inline distT="0" distB="0" distL="0" distR="0" wp14:anchorId="767735C3" wp14:editId="56567BB1">
          <wp:extent cx="1566545" cy="719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719455"/>
                  </a:xfrm>
                  <a:prstGeom prst="rect">
                    <a:avLst/>
                  </a:prstGeom>
                  <a:noFill/>
                </pic:spPr>
              </pic:pic>
            </a:graphicData>
          </a:graphic>
        </wp:inline>
      </w:drawing>
    </w:r>
  </w:p>
  <w:p w:rsidR="001D180C" w:rsidRDefault="00BF103A" w:rsidP="00C312E9">
    <w:pPr>
      <w:pStyle w:val="Header"/>
    </w:pPr>
    <w:r>
      <w:tab/>
    </w:r>
    <w:r>
      <w:tab/>
    </w:r>
  </w:p>
  <w:p w:rsidR="001D180C" w:rsidRDefault="001D180C" w:rsidP="00D1339D">
    <w:pPr>
      <w:pStyle w:val="Header"/>
    </w:pPr>
  </w:p>
  <w:p w:rsidR="00C312E9" w:rsidRPr="007C196D" w:rsidRDefault="00C312E9" w:rsidP="00D1339D">
    <w:pPr>
      <w:pStyle w:val="Header"/>
    </w:pPr>
  </w:p>
  <w:p w:rsidR="001D180C" w:rsidRPr="007C196D" w:rsidRDefault="00542987">
    <w:pPr>
      <w:pStyle w:val="Header"/>
    </w:pPr>
    <w:r>
      <w:rPr>
        <w:noProof/>
        <w:lang w:bidi="ar-SA"/>
      </w:rPr>
      <mc:AlternateContent>
        <mc:Choice Requires="wps">
          <w:drawing>
            <wp:anchor distT="4294967295" distB="4294967295" distL="114300" distR="114300" simplePos="0" relativeHeight="251663360" behindDoc="0" locked="0" layoutInCell="1" allowOverlap="1" wp14:anchorId="4ED406E6" wp14:editId="371977FA">
              <wp:simplePos x="0" y="0"/>
              <wp:positionH relativeFrom="column">
                <wp:posOffset>-629285</wp:posOffset>
              </wp:positionH>
              <wp:positionV relativeFrom="paragraph">
                <wp:posOffset>38099</wp:posOffset>
              </wp:positionV>
              <wp:extent cx="6965950" cy="0"/>
              <wp:effectExtent l="0" t="19050" r="25400"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0"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32101"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P1aWyL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rsidR="001D180C" w:rsidRPr="007C196D" w:rsidRDefault="001D1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9A6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1E8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4C0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84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88A8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18F3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283A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3A94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F84D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2A6F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2E98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F57CB"/>
    <w:multiLevelType w:val="hybridMultilevel"/>
    <w:tmpl w:val="9688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682"/>
    <w:multiLevelType w:val="hybridMultilevel"/>
    <w:tmpl w:val="677EDB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B3A91"/>
    <w:multiLevelType w:val="hybridMultilevel"/>
    <w:tmpl w:val="1E28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82A96"/>
    <w:multiLevelType w:val="hybridMultilevel"/>
    <w:tmpl w:val="0ED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47C86"/>
    <w:multiLevelType w:val="multilevel"/>
    <w:tmpl w:val="EBC2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58"/>
    <w:rsid w:val="0000323F"/>
    <w:rsid w:val="000166CC"/>
    <w:rsid w:val="00017281"/>
    <w:rsid w:val="00022370"/>
    <w:rsid w:val="00027E1C"/>
    <w:rsid w:val="0003715F"/>
    <w:rsid w:val="000375EF"/>
    <w:rsid w:val="0004385B"/>
    <w:rsid w:val="000618E3"/>
    <w:rsid w:val="00074F0D"/>
    <w:rsid w:val="00082B28"/>
    <w:rsid w:val="000A58F2"/>
    <w:rsid w:val="000B317F"/>
    <w:rsid w:val="000B64C4"/>
    <w:rsid w:val="000C0F29"/>
    <w:rsid w:val="000D0159"/>
    <w:rsid w:val="000E2438"/>
    <w:rsid w:val="000F0119"/>
    <w:rsid w:val="001007DF"/>
    <w:rsid w:val="001253D2"/>
    <w:rsid w:val="00130007"/>
    <w:rsid w:val="00136B2D"/>
    <w:rsid w:val="00136FBF"/>
    <w:rsid w:val="00182940"/>
    <w:rsid w:val="001929B0"/>
    <w:rsid w:val="00195D9D"/>
    <w:rsid w:val="001B182D"/>
    <w:rsid w:val="001C256D"/>
    <w:rsid w:val="001D180C"/>
    <w:rsid w:val="001E48BB"/>
    <w:rsid w:val="00212FE4"/>
    <w:rsid w:val="00216F07"/>
    <w:rsid w:val="00250C9F"/>
    <w:rsid w:val="002517BD"/>
    <w:rsid w:val="00255A03"/>
    <w:rsid w:val="00256B2C"/>
    <w:rsid w:val="002570BC"/>
    <w:rsid w:val="00260B45"/>
    <w:rsid w:val="00266FCD"/>
    <w:rsid w:val="002673FC"/>
    <w:rsid w:val="0029219B"/>
    <w:rsid w:val="0029313C"/>
    <w:rsid w:val="00297274"/>
    <w:rsid w:val="002B2DA4"/>
    <w:rsid w:val="002B2F86"/>
    <w:rsid w:val="002C4627"/>
    <w:rsid w:val="002C6B36"/>
    <w:rsid w:val="002D34D9"/>
    <w:rsid w:val="002D57F9"/>
    <w:rsid w:val="002E2354"/>
    <w:rsid w:val="002E53C7"/>
    <w:rsid w:val="002E7C7C"/>
    <w:rsid w:val="002F0EEF"/>
    <w:rsid w:val="002F4074"/>
    <w:rsid w:val="002F42A4"/>
    <w:rsid w:val="003107C6"/>
    <w:rsid w:val="00326834"/>
    <w:rsid w:val="00333A9E"/>
    <w:rsid w:val="0033447B"/>
    <w:rsid w:val="00347A03"/>
    <w:rsid w:val="00353058"/>
    <w:rsid w:val="003540C3"/>
    <w:rsid w:val="00354DC1"/>
    <w:rsid w:val="003572E4"/>
    <w:rsid w:val="003625C2"/>
    <w:rsid w:val="00364329"/>
    <w:rsid w:val="0036446F"/>
    <w:rsid w:val="0036546A"/>
    <w:rsid w:val="00370790"/>
    <w:rsid w:val="00376589"/>
    <w:rsid w:val="0039189A"/>
    <w:rsid w:val="003A3154"/>
    <w:rsid w:val="003A5677"/>
    <w:rsid w:val="003A5E75"/>
    <w:rsid w:val="003A751F"/>
    <w:rsid w:val="003B1D60"/>
    <w:rsid w:val="003B3FAC"/>
    <w:rsid w:val="003D099D"/>
    <w:rsid w:val="003E2B67"/>
    <w:rsid w:val="003E3E71"/>
    <w:rsid w:val="00400589"/>
    <w:rsid w:val="0041014A"/>
    <w:rsid w:val="004270DC"/>
    <w:rsid w:val="00431C3F"/>
    <w:rsid w:val="004321E8"/>
    <w:rsid w:val="00434FCC"/>
    <w:rsid w:val="00437158"/>
    <w:rsid w:val="00445355"/>
    <w:rsid w:val="00450028"/>
    <w:rsid w:val="00451F31"/>
    <w:rsid w:val="00465C95"/>
    <w:rsid w:val="00472221"/>
    <w:rsid w:val="00475066"/>
    <w:rsid w:val="004755D6"/>
    <w:rsid w:val="004774DB"/>
    <w:rsid w:val="004834F0"/>
    <w:rsid w:val="00490083"/>
    <w:rsid w:val="004926B4"/>
    <w:rsid w:val="00492969"/>
    <w:rsid w:val="0049340B"/>
    <w:rsid w:val="004A0335"/>
    <w:rsid w:val="004A143C"/>
    <w:rsid w:val="004B333B"/>
    <w:rsid w:val="004C61FA"/>
    <w:rsid w:val="004D113C"/>
    <w:rsid w:val="004D26F4"/>
    <w:rsid w:val="004D2F39"/>
    <w:rsid w:val="004D3541"/>
    <w:rsid w:val="004D38BC"/>
    <w:rsid w:val="004D419F"/>
    <w:rsid w:val="004E0CB4"/>
    <w:rsid w:val="004E6D38"/>
    <w:rsid w:val="004F7EE4"/>
    <w:rsid w:val="005016A6"/>
    <w:rsid w:val="005179FB"/>
    <w:rsid w:val="00526765"/>
    <w:rsid w:val="005363B1"/>
    <w:rsid w:val="00542987"/>
    <w:rsid w:val="0054582A"/>
    <w:rsid w:val="00580A22"/>
    <w:rsid w:val="005B0E12"/>
    <w:rsid w:val="005B573A"/>
    <w:rsid w:val="005D56AC"/>
    <w:rsid w:val="005E3003"/>
    <w:rsid w:val="005F1237"/>
    <w:rsid w:val="00602364"/>
    <w:rsid w:val="006046A2"/>
    <w:rsid w:val="00613C57"/>
    <w:rsid w:val="00621396"/>
    <w:rsid w:val="006218AE"/>
    <w:rsid w:val="006345C8"/>
    <w:rsid w:val="00651F96"/>
    <w:rsid w:val="00665C17"/>
    <w:rsid w:val="00667928"/>
    <w:rsid w:val="006740BA"/>
    <w:rsid w:val="006B1D07"/>
    <w:rsid w:val="006B413A"/>
    <w:rsid w:val="006F3401"/>
    <w:rsid w:val="00705019"/>
    <w:rsid w:val="00726B4E"/>
    <w:rsid w:val="00732923"/>
    <w:rsid w:val="00732D67"/>
    <w:rsid w:val="00741615"/>
    <w:rsid w:val="00761EDD"/>
    <w:rsid w:val="00782B44"/>
    <w:rsid w:val="00797365"/>
    <w:rsid w:val="007A2A32"/>
    <w:rsid w:val="007B44E2"/>
    <w:rsid w:val="007B726F"/>
    <w:rsid w:val="007B7DF0"/>
    <w:rsid w:val="007C196D"/>
    <w:rsid w:val="007C2E20"/>
    <w:rsid w:val="007D04FC"/>
    <w:rsid w:val="007F58A5"/>
    <w:rsid w:val="008018A2"/>
    <w:rsid w:val="00803BE3"/>
    <w:rsid w:val="00810E00"/>
    <w:rsid w:val="00812CED"/>
    <w:rsid w:val="00831B18"/>
    <w:rsid w:val="008356FF"/>
    <w:rsid w:val="008567C8"/>
    <w:rsid w:val="00883936"/>
    <w:rsid w:val="00887BBE"/>
    <w:rsid w:val="00894A91"/>
    <w:rsid w:val="00895E8D"/>
    <w:rsid w:val="008A6BC2"/>
    <w:rsid w:val="008C698E"/>
    <w:rsid w:val="008D03B7"/>
    <w:rsid w:val="008D1359"/>
    <w:rsid w:val="008D44A6"/>
    <w:rsid w:val="008D559A"/>
    <w:rsid w:val="008E1AE2"/>
    <w:rsid w:val="008E5B5B"/>
    <w:rsid w:val="008F2843"/>
    <w:rsid w:val="00906043"/>
    <w:rsid w:val="00914091"/>
    <w:rsid w:val="00922D74"/>
    <w:rsid w:val="009234A5"/>
    <w:rsid w:val="00932FF4"/>
    <w:rsid w:val="00954C2D"/>
    <w:rsid w:val="00957789"/>
    <w:rsid w:val="00964EDC"/>
    <w:rsid w:val="00971E65"/>
    <w:rsid w:val="00974F7E"/>
    <w:rsid w:val="0097520C"/>
    <w:rsid w:val="009856FB"/>
    <w:rsid w:val="0099407C"/>
    <w:rsid w:val="00996212"/>
    <w:rsid w:val="00996256"/>
    <w:rsid w:val="00997FB2"/>
    <w:rsid w:val="009A2BAF"/>
    <w:rsid w:val="009A58A2"/>
    <w:rsid w:val="009A5CF7"/>
    <w:rsid w:val="009B0F61"/>
    <w:rsid w:val="009D7CD8"/>
    <w:rsid w:val="009E1958"/>
    <w:rsid w:val="009F6B64"/>
    <w:rsid w:val="00A06495"/>
    <w:rsid w:val="00A16210"/>
    <w:rsid w:val="00A21E5B"/>
    <w:rsid w:val="00A24892"/>
    <w:rsid w:val="00A42BCD"/>
    <w:rsid w:val="00A6216C"/>
    <w:rsid w:val="00A628CA"/>
    <w:rsid w:val="00A77231"/>
    <w:rsid w:val="00A9187D"/>
    <w:rsid w:val="00A97088"/>
    <w:rsid w:val="00AA121D"/>
    <w:rsid w:val="00AA2544"/>
    <w:rsid w:val="00AB5CD6"/>
    <w:rsid w:val="00AC0DBD"/>
    <w:rsid w:val="00AC207B"/>
    <w:rsid w:val="00AC2679"/>
    <w:rsid w:val="00AE1340"/>
    <w:rsid w:val="00AE7108"/>
    <w:rsid w:val="00AF1F23"/>
    <w:rsid w:val="00B07805"/>
    <w:rsid w:val="00B24996"/>
    <w:rsid w:val="00B273C6"/>
    <w:rsid w:val="00B36F5E"/>
    <w:rsid w:val="00B4091D"/>
    <w:rsid w:val="00B46DE5"/>
    <w:rsid w:val="00B57424"/>
    <w:rsid w:val="00B62A7C"/>
    <w:rsid w:val="00B67D38"/>
    <w:rsid w:val="00B9276D"/>
    <w:rsid w:val="00BA137D"/>
    <w:rsid w:val="00BB35E3"/>
    <w:rsid w:val="00BB39C9"/>
    <w:rsid w:val="00BB4D69"/>
    <w:rsid w:val="00BC2F77"/>
    <w:rsid w:val="00BE15A9"/>
    <w:rsid w:val="00BE62B7"/>
    <w:rsid w:val="00BF103A"/>
    <w:rsid w:val="00BF232C"/>
    <w:rsid w:val="00BF37B8"/>
    <w:rsid w:val="00C312E9"/>
    <w:rsid w:val="00C34476"/>
    <w:rsid w:val="00C37EC3"/>
    <w:rsid w:val="00C55AD9"/>
    <w:rsid w:val="00C82B27"/>
    <w:rsid w:val="00C8343F"/>
    <w:rsid w:val="00C86246"/>
    <w:rsid w:val="00C92B06"/>
    <w:rsid w:val="00CA483E"/>
    <w:rsid w:val="00CC162C"/>
    <w:rsid w:val="00CC783B"/>
    <w:rsid w:val="00CD7DBC"/>
    <w:rsid w:val="00CE37B8"/>
    <w:rsid w:val="00CF29B8"/>
    <w:rsid w:val="00CF5D94"/>
    <w:rsid w:val="00D00E6B"/>
    <w:rsid w:val="00D065A4"/>
    <w:rsid w:val="00D0698B"/>
    <w:rsid w:val="00D11607"/>
    <w:rsid w:val="00D1339D"/>
    <w:rsid w:val="00D14C31"/>
    <w:rsid w:val="00D15562"/>
    <w:rsid w:val="00D2547E"/>
    <w:rsid w:val="00D26018"/>
    <w:rsid w:val="00D31324"/>
    <w:rsid w:val="00D505BC"/>
    <w:rsid w:val="00D62E3C"/>
    <w:rsid w:val="00D649A9"/>
    <w:rsid w:val="00D64C37"/>
    <w:rsid w:val="00D71F6D"/>
    <w:rsid w:val="00D75BF4"/>
    <w:rsid w:val="00D81A42"/>
    <w:rsid w:val="00D831F6"/>
    <w:rsid w:val="00DA190D"/>
    <w:rsid w:val="00DA61D1"/>
    <w:rsid w:val="00DC177F"/>
    <w:rsid w:val="00DE5848"/>
    <w:rsid w:val="00E00AAF"/>
    <w:rsid w:val="00E06FCC"/>
    <w:rsid w:val="00E40FA9"/>
    <w:rsid w:val="00E46F12"/>
    <w:rsid w:val="00E51342"/>
    <w:rsid w:val="00E918F3"/>
    <w:rsid w:val="00E91DBE"/>
    <w:rsid w:val="00EA3818"/>
    <w:rsid w:val="00EB3A03"/>
    <w:rsid w:val="00EB51BD"/>
    <w:rsid w:val="00EC7F0F"/>
    <w:rsid w:val="00F03CA8"/>
    <w:rsid w:val="00F0511B"/>
    <w:rsid w:val="00F06933"/>
    <w:rsid w:val="00F23419"/>
    <w:rsid w:val="00F23456"/>
    <w:rsid w:val="00F33C10"/>
    <w:rsid w:val="00F438D0"/>
    <w:rsid w:val="00F4474B"/>
    <w:rsid w:val="00F449D2"/>
    <w:rsid w:val="00F44AAB"/>
    <w:rsid w:val="00F456A6"/>
    <w:rsid w:val="00F50ABB"/>
    <w:rsid w:val="00F55802"/>
    <w:rsid w:val="00F6634F"/>
    <w:rsid w:val="00F827DF"/>
    <w:rsid w:val="00F82AA7"/>
    <w:rsid w:val="00F871C5"/>
    <w:rsid w:val="00F9539B"/>
    <w:rsid w:val="00FA191E"/>
    <w:rsid w:val="00FA26FF"/>
    <w:rsid w:val="00FC28CD"/>
    <w:rsid w:val="00FE1FE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A7A9F4-2CE5-41FE-BB7B-4B6EC51A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GB" w:bidi="en-GB"/>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94"/>
  </w:style>
  <w:style w:type="paragraph" w:styleId="Heading1">
    <w:name w:val="heading 1"/>
    <w:basedOn w:val="Normal"/>
    <w:next w:val="Normal"/>
    <w:link w:val="Heading1Char"/>
    <w:rsid w:val="009A2B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9060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953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58"/>
    <w:pPr>
      <w:tabs>
        <w:tab w:val="center" w:pos="4536"/>
        <w:tab w:val="right" w:pos="9072"/>
      </w:tabs>
    </w:pPr>
  </w:style>
  <w:style w:type="character" w:customStyle="1" w:styleId="HeaderChar">
    <w:name w:val="Header Char"/>
    <w:basedOn w:val="DefaultParagraphFont"/>
    <w:link w:val="Header"/>
    <w:uiPriority w:val="99"/>
    <w:rsid w:val="00353058"/>
  </w:style>
  <w:style w:type="paragraph" w:styleId="Footer">
    <w:name w:val="footer"/>
    <w:basedOn w:val="Normal"/>
    <w:link w:val="FooterChar"/>
    <w:uiPriority w:val="99"/>
    <w:unhideWhenUsed/>
    <w:rsid w:val="00353058"/>
    <w:pPr>
      <w:tabs>
        <w:tab w:val="center" w:pos="4536"/>
        <w:tab w:val="right" w:pos="9072"/>
      </w:tabs>
    </w:pPr>
  </w:style>
  <w:style w:type="character" w:customStyle="1" w:styleId="FooterChar">
    <w:name w:val="Footer Char"/>
    <w:basedOn w:val="DefaultParagraphFont"/>
    <w:link w:val="Footer"/>
    <w:uiPriority w:val="99"/>
    <w:rsid w:val="00353058"/>
  </w:style>
  <w:style w:type="paragraph" w:customStyle="1" w:styleId="SLHEADLINE">
    <w:name w:val="*SL_HEADLINE"/>
    <w:basedOn w:val="Normal"/>
    <w:next w:val="SLBODYCOPY"/>
    <w:qFormat/>
    <w:rsid w:val="00DC177F"/>
    <w:pPr>
      <w:spacing w:after="160"/>
    </w:pPr>
    <w:rPr>
      <w:rFonts w:ascii="Arial" w:hAnsi="Arial"/>
      <w:b/>
      <w:noProof/>
      <w:sz w:val="32"/>
    </w:rPr>
  </w:style>
  <w:style w:type="paragraph" w:customStyle="1" w:styleId="SLBODYCOPY">
    <w:name w:val="*SL_BODY_COPY"/>
    <w:basedOn w:val="Normal"/>
    <w:qFormat/>
    <w:rsid w:val="00B9276D"/>
    <w:pPr>
      <w:spacing w:after="160"/>
    </w:pPr>
    <w:rPr>
      <w:rFonts w:ascii="Garamond" w:hAnsi="Garamond"/>
      <w:sz w:val="22"/>
    </w:rPr>
  </w:style>
  <w:style w:type="character" w:styleId="PageNumber">
    <w:name w:val="page number"/>
    <w:basedOn w:val="DefaultParagraphFont"/>
    <w:rsid w:val="00DC177F"/>
  </w:style>
  <w:style w:type="paragraph" w:customStyle="1" w:styleId="SLCAPTION">
    <w:name w:val="*SL_CAPTION"/>
    <w:basedOn w:val="Normal"/>
    <w:qFormat/>
    <w:rsid w:val="00F44AAB"/>
    <w:pPr>
      <w:spacing w:line="220" w:lineRule="exact"/>
    </w:pPr>
    <w:rPr>
      <w:rFonts w:ascii="Arial" w:hAnsi="Arial"/>
      <w:sz w:val="17"/>
    </w:rPr>
  </w:style>
  <w:style w:type="paragraph" w:styleId="BalloonText">
    <w:name w:val="Balloon Text"/>
    <w:basedOn w:val="Normal"/>
    <w:link w:val="BalloonTextChar"/>
    <w:rsid w:val="007C196D"/>
    <w:rPr>
      <w:rFonts w:ascii="Tahoma" w:hAnsi="Tahoma" w:cs="Tahoma"/>
      <w:sz w:val="16"/>
      <w:szCs w:val="16"/>
    </w:rPr>
  </w:style>
  <w:style w:type="character" w:customStyle="1" w:styleId="BalloonTextChar">
    <w:name w:val="Balloon Text Char"/>
    <w:basedOn w:val="DefaultParagraphFont"/>
    <w:link w:val="BalloonText"/>
    <w:rsid w:val="007C196D"/>
    <w:rPr>
      <w:rFonts w:ascii="Tahoma" w:hAnsi="Tahoma" w:cs="Tahoma"/>
      <w:sz w:val="16"/>
      <w:szCs w:val="16"/>
    </w:rPr>
  </w:style>
  <w:style w:type="paragraph" w:customStyle="1" w:styleId="Default">
    <w:name w:val="Default"/>
    <w:rsid w:val="00490083"/>
    <w:pPr>
      <w:autoSpaceDE w:val="0"/>
      <w:autoSpaceDN w:val="0"/>
      <w:adjustRightInd w:val="0"/>
    </w:pPr>
    <w:rPr>
      <w:rFonts w:ascii="Arial" w:hAnsi="Arial" w:cs="Arial"/>
      <w:color w:val="000000"/>
    </w:rPr>
  </w:style>
  <w:style w:type="paragraph" w:styleId="NormalWeb">
    <w:name w:val="Normal (Web)"/>
    <w:basedOn w:val="Normal"/>
    <w:uiPriority w:val="99"/>
    <w:unhideWhenUsed/>
    <w:rsid w:val="003625C2"/>
    <w:pPr>
      <w:spacing w:before="100" w:beforeAutospacing="1" w:after="100" w:afterAutospacing="1"/>
    </w:pPr>
    <w:rPr>
      <w:rFonts w:ascii="Times New Roman" w:eastAsia="Times New Roman" w:hAnsi="Times New Roman" w:cs="Times New Roman"/>
      <w:lang w:bidi="ar-SA"/>
    </w:rPr>
  </w:style>
  <w:style w:type="character" w:styleId="Hyperlink">
    <w:name w:val="Hyperlink"/>
    <w:basedOn w:val="DefaultParagraphFont"/>
    <w:uiPriority w:val="99"/>
    <w:rsid w:val="00F6634F"/>
    <w:rPr>
      <w:color w:val="0000FF" w:themeColor="hyperlink"/>
      <w:u w:val="single"/>
    </w:rPr>
  </w:style>
  <w:style w:type="character" w:customStyle="1" w:styleId="Heading1Char">
    <w:name w:val="Heading 1 Char"/>
    <w:basedOn w:val="DefaultParagraphFont"/>
    <w:link w:val="Heading1"/>
    <w:rsid w:val="009A2BAF"/>
    <w:rPr>
      <w:rFonts w:asciiTheme="majorHAnsi" w:eastAsiaTheme="majorEastAsia" w:hAnsiTheme="majorHAnsi" w:cstheme="majorBidi"/>
      <w:b/>
      <w:bCs/>
      <w:color w:val="365F91" w:themeColor="accent1" w:themeShade="BF"/>
      <w:sz w:val="28"/>
      <w:szCs w:val="28"/>
    </w:rPr>
  </w:style>
  <w:style w:type="character" w:customStyle="1" w:styleId="bullet-li">
    <w:name w:val="bullet-li"/>
    <w:basedOn w:val="DefaultParagraphFont"/>
    <w:rsid w:val="00136B2D"/>
  </w:style>
  <w:style w:type="paragraph" w:styleId="ListParagraph">
    <w:name w:val="List Paragraph"/>
    <w:basedOn w:val="Normal"/>
    <w:uiPriority w:val="34"/>
    <w:qFormat/>
    <w:rsid w:val="00136B2D"/>
    <w:pPr>
      <w:ind w:left="720"/>
      <w:contextualSpacing/>
    </w:pPr>
  </w:style>
  <w:style w:type="character" w:customStyle="1" w:styleId="Heading2Char">
    <w:name w:val="Heading 2 Char"/>
    <w:basedOn w:val="DefaultParagraphFont"/>
    <w:link w:val="Heading2"/>
    <w:rsid w:val="009060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953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4772">
      <w:bodyDiv w:val="1"/>
      <w:marLeft w:val="0"/>
      <w:marRight w:val="0"/>
      <w:marTop w:val="0"/>
      <w:marBottom w:val="0"/>
      <w:divBdr>
        <w:top w:val="none" w:sz="0" w:space="0" w:color="auto"/>
        <w:left w:val="none" w:sz="0" w:space="0" w:color="auto"/>
        <w:bottom w:val="none" w:sz="0" w:space="0" w:color="auto"/>
        <w:right w:val="none" w:sz="0" w:space="0" w:color="auto"/>
      </w:divBdr>
    </w:div>
    <w:div w:id="333413830">
      <w:bodyDiv w:val="1"/>
      <w:marLeft w:val="0"/>
      <w:marRight w:val="0"/>
      <w:marTop w:val="0"/>
      <w:marBottom w:val="0"/>
      <w:divBdr>
        <w:top w:val="none" w:sz="0" w:space="0" w:color="auto"/>
        <w:left w:val="none" w:sz="0" w:space="0" w:color="auto"/>
        <w:bottom w:val="none" w:sz="0" w:space="0" w:color="auto"/>
        <w:right w:val="none" w:sz="0" w:space="0" w:color="auto"/>
      </w:divBdr>
    </w:div>
    <w:div w:id="355816699">
      <w:bodyDiv w:val="1"/>
      <w:marLeft w:val="0"/>
      <w:marRight w:val="0"/>
      <w:marTop w:val="0"/>
      <w:marBottom w:val="0"/>
      <w:divBdr>
        <w:top w:val="none" w:sz="0" w:space="0" w:color="auto"/>
        <w:left w:val="none" w:sz="0" w:space="0" w:color="auto"/>
        <w:bottom w:val="none" w:sz="0" w:space="0" w:color="auto"/>
        <w:right w:val="none" w:sz="0" w:space="0" w:color="auto"/>
      </w:divBdr>
    </w:div>
    <w:div w:id="542401761">
      <w:bodyDiv w:val="1"/>
      <w:marLeft w:val="0"/>
      <w:marRight w:val="0"/>
      <w:marTop w:val="0"/>
      <w:marBottom w:val="0"/>
      <w:divBdr>
        <w:top w:val="none" w:sz="0" w:space="0" w:color="auto"/>
        <w:left w:val="none" w:sz="0" w:space="0" w:color="auto"/>
        <w:bottom w:val="none" w:sz="0" w:space="0" w:color="auto"/>
        <w:right w:val="none" w:sz="0" w:space="0" w:color="auto"/>
      </w:divBdr>
      <w:divsChild>
        <w:div w:id="334842853">
          <w:marLeft w:val="0"/>
          <w:marRight w:val="0"/>
          <w:marTop w:val="0"/>
          <w:marBottom w:val="0"/>
          <w:divBdr>
            <w:top w:val="none" w:sz="0" w:space="0" w:color="auto"/>
            <w:left w:val="none" w:sz="0" w:space="0" w:color="auto"/>
            <w:bottom w:val="none" w:sz="0" w:space="0" w:color="auto"/>
            <w:right w:val="none" w:sz="0" w:space="0" w:color="auto"/>
          </w:divBdr>
          <w:divsChild>
            <w:div w:id="1952323853">
              <w:marLeft w:val="0"/>
              <w:marRight w:val="0"/>
              <w:marTop w:val="0"/>
              <w:marBottom w:val="0"/>
              <w:divBdr>
                <w:top w:val="none" w:sz="0" w:space="0" w:color="auto"/>
                <w:left w:val="none" w:sz="0" w:space="0" w:color="auto"/>
                <w:bottom w:val="none" w:sz="0" w:space="0" w:color="auto"/>
                <w:right w:val="none" w:sz="0" w:space="0" w:color="auto"/>
              </w:divBdr>
              <w:divsChild>
                <w:div w:id="510265985">
                  <w:marLeft w:val="0"/>
                  <w:marRight w:val="0"/>
                  <w:marTop w:val="0"/>
                  <w:marBottom w:val="0"/>
                  <w:divBdr>
                    <w:top w:val="none" w:sz="0" w:space="0" w:color="auto"/>
                    <w:left w:val="none" w:sz="0" w:space="0" w:color="auto"/>
                    <w:bottom w:val="none" w:sz="0" w:space="0" w:color="auto"/>
                    <w:right w:val="none" w:sz="0" w:space="0" w:color="auto"/>
                  </w:divBdr>
                  <w:divsChild>
                    <w:div w:id="343896586">
                      <w:marLeft w:val="0"/>
                      <w:marRight w:val="0"/>
                      <w:marTop w:val="0"/>
                      <w:marBottom w:val="0"/>
                      <w:divBdr>
                        <w:top w:val="none" w:sz="0" w:space="0" w:color="auto"/>
                        <w:left w:val="none" w:sz="0" w:space="0" w:color="auto"/>
                        <w:bottom w:val="none" w:sz="0" w:space="0" w:color="auto"/>
                        <w:right w:val="none" w:sz="0" w:space="0" w:color="auto"/>
                      </w:divBdr>
                      <w:divsChild>
                        <w:div w:id="649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87502">
      <w:bodyDiv w:val="1"/>
      <w:marLeft w:val="0"/>
      <w:marRight w:val="0"/>
      <w:marTop w:val="0"/>
      <w:marBottom w:val="0"/>
      <w:divBdr>
        <w:top w:val="none" w:sz="0" w:space="0" w:color="auto"/>
        <w:left w:val="none" w:sz="0" w:space="0" w:color="auto"/>
        <w:bottom w:val="none" w:sz="0" w:space="0" w:color="auto"/>
        <w:right w:val="none" w:sz="0" w:space="0" w:color="auto"/>
      </w:divBdr>
    </w:div>
    <w:div w:id="951863421">
      <w:bodyDiv w:val="1"/>
      <w:marLeft w:val="0"/>
      <w:marRight w:val="0"/>
      <w:marTop w:val="0"/>
      <w:marBottom w:val="0"/>
      <w:divBdr>
        <w:top w:val="none" w:sz="0" w:space="0" w:color="auto"/>
        <w:left w:val="none" w:sz="0" w:space="0" w:color="auto"/>
        <w:bottom w:val="none" w:sz="0" w:space="0" w:color="auto"/>
        <w:right w:val="none" w:sz="0" w:space="0" w:color="auto"/>
      </w:divBdr>
      <w:divsChild>
        <w:div w:id="471794493">
          <w:marLeft w:val="0"/>
          <w:marRight w:val="0"/>
          <w:marTop w:val="0"/>
          <w:marBottom w:val="0"/>
          <w:divBdr>
            <w:top w:val="none" w:sz="0" w:space="0" w:color="auto"/>
            <w:left w:val="none" w:sz="0" w:space="0" w:color="auto"/>
            <w:bottom w:val="none" w:sz="0" w:space="0" w:color="auto"/>
            <w:right w:val="none" w:sz="0" w:space="0" w:color="auto"/>
          </w:divBdr>
          <w:divsChild>
            <w:div w:id="460422697">
              <w:marLeft w:val="0"/>
              <w:marRight w:val="0"/>
              <w:marTop w:val="0"/>
              <w:marBottom w:val="0"/>
              <w:divBdr>
                <w:top w:val="none" w:sz="0" w:space="0" w:color="auto"/>
                <w:left w:val="none" w:sz="0" w:space="0" w:color="auto"/>
                <w:bottom w:val="none" w:sz="0" w:space="0" w:color="auto"/>
                <w:right w:val="none" w:sz="0" w:space="0" w:color="auto"/>
              </w:divBdr>
              <w:divsChild>
                <w:div w:id="1968733143">
                  <w:marLeft w:val="0"/>
                  <w:marRight w:val="0"/>
                  <w:marTop w:val="0"/>
                  <w:marBottom w:val="0"/>
                  <w:divBdr>
                    <w:top w:val="none" w:sz="0" w:space="0" w:color="auto"/>
                    <w:left w:val="none" w:sz="0" w:space="0" w:color="auto"/>
                    <w:bottom w:val="none" w:sz="0" w:space="0" w:color="auto"/>
                    <w:right w:val="none" w:sz="0" w:space="0" w:color="auto"/>
                  </w:divBdr>
                  <w:divsChild>
                    <w:div w:id="1751923502">
                      <w:marLeft w:val="0"/>
                      <w:marRight w:val="0"/>
                      <w:marTop w:val="0"/>
                      <w:marBottom w:val="360"/>
                      <w:divBdr>
                        <w:top w:val="none" w:sz="0" w:space="0" w:color="auto"/>
                        <w:left w:val="none" w:sz="0" w:space="0" w:color="auto"/>
                        <w:bottom w:val="dotted" w:sz="6" w:space="18" w:color="CCCCCC"/>
                        <w:right w:val="none" w:sz="0" w:space="0" w:color="auto"/>
                      </w:divBdr>
                      <w:divsChild>
                        <w:div w:id="696464577">
                          <w:marLeft w:val="0"/>
                          <w:marRight w:val="0"/>
                          <w:marTop w:val="0"/>
                          <w:marBottom w:val="0"/>
                          <w:divBdr>
                            <w:top w:val="none" w:sz="0" w:space="0" w:color="auto"/>
                            <w:left w:val="none" w:sz="0" w:space="0" w:color="auto"/>
                            <w:bottom w:val="none" w:sz="0" w:space="0" w:color="auto"/>
                            <w:right w:val="none" w:sz="0" w:space="0" w:color="auto"/>
                          </w:divBdr>
                          <w:divsChild>
                            <w:div w:id="1198279616">
                              <w:marLeft w:val="0"/>
                              <w:marRight w:val="0"/>
                              <w:marTop w:val="0"/>
                              <w:marBottom w:val="0"/>
                              <w:divBdr>
                                <w:top w:val="none" w:sz="0" w:space="0" w:color="auto"/>
                                <w:left w:val="none" w:sz="0" w:space="0" w:color="auto"/>
                                <w:bottom w:val="none" w:sz="0" w:space="0" w:color="auto"/>
                                <w:right w:val="none" w:sz="0" w:space="0" w:color="auto"/>
                              </w:divBdr>
                              <w:divsChild>
                                <w:div w:id="6397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68321">
      <w:bodyDiv w:val="1"/>
      <w:marLeft w:val="0"/>
      <w:marRight w:val="0"/>
      <w:marTop w:val="0"/>
      <w:marBottom w:val="0"/>
      <w:divBdr>
        <w:top w:val="none" w:sz="0" w:space="0" w:color="auto"/>
        <w:left w:val="none" w:sz="0" w:space="0" w:color="auto"/>
        <w:bottom w:val="none" w:sz="0" w:space="0" w:color="auto"/>
        <w:right w:val="none" w:sz="0" w:space="0" w:color="auto"/>
      </w:divBdr>
    </w:div>
    <w:div w:id="1659307413">
      <w:bodyDiv w:val="1"/>
      <w:marLeft w:val="0"/>
      <w:marRight w:val="0"/>
      <w:marTop w:val="0"/>
      <w:marBottom w:val="0"/>
      <w:divBdr>
        <w:top w:val="none" w:sz="0" w:space="0" w:color="auto"/>
        <w:left w:val="none" w:sz="0" w:space="0" w:color="auto"/>
        <w:bottom w:val="none" w:sz="0" w:space="0" w:color="auto"/>
        <w:right w:val="none" w:sz="0" w:space="0" w:color="auto"/>
      </w:divBdr>
      <w:divsChild>
        <w:div w:id="252709377">
          <w:marLeft w:val="0"/>
          <w:marRight w:val="0"/>
          <w:marTop w:val="0"/>
          <w:marBottom w:val="0"/>
          <w:divBdr>
            <w:top w:val="none" w:sz="0" w:space="0" w:color="auto"/>
            <w:left w:val="none" w:sz="0" w:space="0" w:color="auto"/>
            <w:bottom w:val="none" w:sz="0" w:space="0" w:color="auto"/>
            <w:right w:val="none" w:sz="0" w:space="0" w:color="auto"/>
          </w:divBdr>
          <w:divsChild>
            <w:div w:id="1325622249">
              <w:marLeft w:val="0"/>
              <w:marRight w:val="0"/>
              <w:marTop w:val="0"/>
              <w:marBottom w:val="0"/>
              <w:divBdr>
                <w:top w:val="none" w:sz="0" w:space="0" w:color="auto"/>
                <w:left w:val="none" w:sz="0" w:space="0" w:color="auto"/>
                <w:bottom w:val="none" w:sz="0" w:space="0" w:color="auto"/>
                <w:right w:val="none" w:sz="0" w:space="0" w:color="auto"/>
              </w:divBdr>
              <w:divsChild>
                <w:div w:id="706950490">
                  <w:marLeft w:val="0"/>
                  <w:marRight w:val="0"/>
                  <w:marTop w:val="0"/>
                  <w:marBottom w:val="0"/>
                  <w:divBdr>
                    <w:top w:val="none" w:sz="0" w:space="0" w:color="auto"/>
                    <w:left w:val="none" w:sz="0" w:space="0" w:color="auto"/>
                    <w:bottom w:val="none" w:sz="0" w:space="0" w:color="auto"/>
                    <w:right w:val="none" w:sz="0" w:space="0" w:color="auto"/>
                  </w:divBdr>
                  <w:divsChild>
                    <w:div w:id="1867601273">
                      <w:marLeft w:val="0"/>
                      <w:marRight w:val="0"/>
                      <w:marTop w:val="0"/>
                      <w:marBottom w:val="0"/>
                      <w:divBdr>
                        <w:top w:val="none" w:sz="0" w:space="0" w:color="auto"/>
                        <w:left w:val="none" w:sz="0" w:space="0" w:color="auto"/>
                        <w:bottom w:val="none" w:sz="0" w:space="0" w:color="auto"/>
                        <w:right w:val="none" w:sz="0" w:space="0" w:color="auto"/>
                      </w:divBdr>
                      <w:divsChild>
                        <w:div w:id="1008481790">
                          <w:marLeft w:val="0"/>
                          <w:marRight w:val="0"/>
                          <w:marTop w:val="0"/>
                          <w:marBottom w:val="0"/>
                          <w:divBdr>
                            <w:top w:val="none" w:sz="0" w:space="0" w:color="auto"/>
                            <w:left w:val="none" w:sz="0" w:space="0" w:color="auto"/>
                            <w:bottom w:val="none" w:sz="0" w:space="0" w:color="auto"/>
                            <w:right w:val="none" w:sz="0" w:space="0" w:color="auto"/>
                          </w:divBdr>
                          <w:divsChild>
                            <w:div w:id="2111469064">
                              <w:marLeft w:val="0"/>
                              <w:marRight w:val="0"/>
                              <w:marTop w:val="0"/>
                              <w:marBottom w:val="0"/>
                              <w:divBdr>
                                <w:top w:val="none" w:sz="0" w:space="0" w:color="auto"/>
                                <w:left w:val="none" w:sz="0" w:space="0" w:color="auto"/>
                                <w:bottom w:val="none" w:sz="0" w:space="0" w:color="auto"/>
                                <w:right w:val="none" w:sz="0" w:space="0" w:color="auto"/>
                              </w:divBdr>
                              <w:divsChild>
                                <w:div w:id="1643197874">
                                  <w:marLeft w:val="0"/>
                                  <w:marRight w:val="0"/>
                                  <w:marTop w:val="0"/>
                                  <w:marBottom w:val="0"/>
                                  <w:divBdr>
                                    <w:top w:val="none" w:sz="0" w:space="0" w:color="auto"/>
                                    <w:left w:val="none" w:sz="0" w:space="0" w:color="auto"/>
                                    <w:bottom w:val="none" w:sz="0" w:space="0" w:color="auto"/>
                                    <w:right w:val="none" w:sz="0" w:space="0" w:color="auto"/>
                                  </w:divBdr>
                                  <w:divsChild>
                                    <w:div w:id="19596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02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nalin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1B7B-1D9D-4A1A-A23D-1CB5799C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Bronagh Maguire</cp:lastModifiedBy>
  <cp:revision>10</cp:revision>
  <cp:lastPrinted>2016-03-14T17:08:00Z</cp:lastPrinted>
  <dcterms:created xsi:type="dcterms:W3CDTF">2016-03-14T13:19:00Z</dcterms:created>
  <dcterms:modified xsi:type="dcterms:W3CDTF">2016-03-15T15:16:00Z</dcterms:modified>
</cp:coreProperties>
</file>