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CD44E" w14:textId="77777777" w:rsidR="00566687" w:rsidRDefault="00C74139" w:rsidP="00FF4979">
      <w:pPr>
        <w:pStyle w:val="Rubrik1"/>
        <w:tabs>
          <w:tab w:val="center" w:pos="4536"/>
        </w:tabs>
        <w:spacing w:before="240" w:beforeAutospacing="0"/>
        <w:rPr>
          <w:rFonts w:ascii="Arial" w:hAnsi="Arial" w:cs="Arial"/>
          <w:color w:val="1F1F1F"/>
          <w:sz w:val="28"/>
        </w:rPr>
      </w:pPr>
      <w:r>
        <w:rPr>
          <w:rFonts w:ascii="Arial" w:hAnsi="Arial" w:cs="Arial"/>
          <w:color w:val="1F1F1F"/>
          <w:sz w:val="28"/>
        </w:rPr>
        <w:t>PRESSINFORMATION</w:t>
      </w:r>
    </w:p>
    <w:p w14:paraId="14C99273" w14:textId="4DA50A13" w:rsidR="00AC4529" w:rsidRPr="00293C90" w:rsidRDefault="003D0C5E" w:rsidP="00293C90">
      <w:pPr>
        <w:pStyle w:val="Rubrik1"/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20</w:t>
      </w:r>
      <w:r w:rsidR="00166569">
        <w:rPr>
          <w:rFonts w:ascii="Arial" w:hAnsi="Arial" w:cs="Arial"/>
          <w:b w:val="0"/>
          <w:bCs w:val="0"/>
          <w:color w:val="1F1F1F"/>
          <w:sz w:val="20"/>
          <w:szCs w:val="20"/>
        </w:rPr>
        <w:t>20</w:t>
      </w: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-</w:t>
      </w:r>
      <w:r w:rsidR="0065082F">
        <w:rPr>
          <w:rFonts w:ascii="Arial" w:hAnsi="Arial" w:cs="Arial"/>
          <w:b w:val="0"/>
          <w:bCs w:val="0"/>
          <w:color w:val="1F1F1F"/>
          <w:sz w:val="20"/>
          <w:szCs w:val="20"/>
        </w:rPr>
        <w:t>12</w:t>
      </w: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-</w:t>
      </w:r>
      <w:r w:rsidR="0065082F">
        <w:rPr>
          <w:rFonts w:ascii="Arial" w:hAnsi="Arial" w:cs="Arial"/>
          <w:b w:val="0"/>
          <w:bCs w:val="0"/>
          <w:color w:val="1F1F1F"/>
          <w:sz w:val="20"/>
          <w:szCs w:val="20"/>
        </w:rPr>
        <w:t>22</w:t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</w:p>
    <w:p w14:paraId="1403FEA7" w14:textId="77777777" w:rsidR="00C75490" w:rsidRDefault="00C75490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784CFAF8" w14:textId="3AAF03BA" w:rsidR="00566687" w:rsidRDefault="00BA431E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Mer kapacitet</w:t>
      </w:r>
    </w:p>
    <w:p w14:paraId="672EC039" w14:textId="079139C1" w:rsidR="00F63073" w:rsidRDefault="00F63073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69615BEE" w14:textId="562F8566" w:rsidR="00F63073" w:rsidRDefault="00187092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</w:rPr>
        <w:drawing>
          <wp:inline distT="0" distB="0" distL="0" distR="0" wp14:anchorId="781D837A" wp14:editId="05C299E9">
            <wp:extent cx="3076018" cy="1533525"/>
            <wp:effectExtent l="0" t="0" r="0" b="0"/>
            <wp:docPr id="1" name="Bildobjekt 1" descr="En bild som visar trappste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rappsteg&#10;&#10;Automatiskt genererad beskrivni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6951" cy="1533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5060A" w14:textId="77777777" w:rsidR="00566687" w:rsidRDefault="00566687">
      <w:pPr>
        <w:pStyle w:val="Rubrik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3F05708B" w14:textId="521AEDE7" w:rsidR="00566687" w:rsidRPr="00187092" w:rsidRDefault="007B5A94">
      <w:pPr>
        <w:pStyle w:val="Brdtext"/>
        <w:spacing w:line="240" w:lineRule="auto"/>
        <w:rPr>
          <w:b/>
          <w:bCs/>
          <w:color w:val="000000"/>
          <w:sz w:val="22"/>
          <w:szCs w:val="14"/>
        </w:rPr>
      </w:pPr>
      <w:r w:rsidRPr="00187092">
        <w:rPr>
          <w:b/>
          <w:bCs/>
          <w:color w:val="000000"/>
          <w:sz w:val="22"/>
          <w:szCs w:val="14"/>
        </w:rPr>
        <w:t xml:space="preserve">Nya Isuzu D-Max får ett större </w:t>
      </w:r>
      <w:r w:rsidR="001A03C5" w:rsidRPr="00187092">
        <w:rPr>
          <w:b/>
          <w:bCs/>
          <w:color w:val="000000"/>
          <w:sz w:val="22"/>
          <w:szCs w:val="14"/>
        </w:rPr>
        <w:t>flak och därmed ökad förmåga när det gäller lastvolym</w:t>
      </w:r>
      <w:r w:rsidR="0063666C" w:rsidRPr="00187092">
        <w:rPr>
          <w:b/>
          <w:bCs/>
          <w:color w:val="000000"/>
          <w:sz w:val="22"/>
          <w:szCs w:val="14"/>
        </w:rPr>
        <w:t xml:space="preserve">. </w:t>
      </w:r>
      <w:r w:rsidR="00F14824" w:rsidRPr="00187092">
        <w:rPr>
          <w:b/>
          <w:bCs/>
          <w:color w:val="000000"/>
          <w:sz w:val="22"/>
          <w:szCs w:val="14"/>
        </w:rPr>
        <w:t xml:space="preserve">Även kompetensen på dåliga vägar </w:t>
      </w:r>
      <w:r w:rsidR="00661292" w:rsidRPr="00187092">
        <w:rPr>
          <w:b/>
          <w:bCs/>
          <w:color w:val="000000"/>
          <w:sz w:val="22"/>
          <w:szCs w:val="14"/>
        </w:rPr>
        <w:t xml:space="preserve">är förbättrad. Fyrhjulsdrivningen koppas in snabbare och bakaxeln har kompletterats med </w:t>
      </w:r>
      <w:r w:rsidR="004C64FA" w:rsidRPr="00187092">
        <w:rPr>
          <w:b/>
          <w:bCs/>
          <w:color w:val="000000"/>
          <w:sz w:val="22"/>
          <w:szCs w:val="14"/>
        </w:rPr>
        <w:t xml:space="preserve">elektriskt inkopplingsbar </w:t>
      </w:r>
      <w:proofErr w:type="spellStart"/>
      <w:r w:rsidR="004C64FA" w:rsidRPr="00187092">
        <w:rPr>
          <w:b/>
          <w:bCs/>
          <w:color w:val="000000"/>
          <w:sz w:val="22"/>
          <w:szCs w:val="14"/>
        </w:rPr>
        <w:t>diffspärr</w:t>
      </w:r>
      <w:proofErr w:type="spellEnd"/>
      <w:r w:rsidR="004C64FA" w:rsidRPr="00187092">
        <w:rPr>
          <w:b/>
          <w:bCs/>
          <w:color w:val="000000"/>
          <w:sz w:val="22"/>
          <w:szCs w:val="14"/>
        </w:rPr>
        <w:t>.</w:t>
      </w:r>
    </w:p>
    <w:p w14:paraId="4EBB6634" w14:textId="77777777" w:rsidR="00566687" w:rsidRPr="00187092" w:rsidRDefault="00566687">
      <w:pPr>
        <w:rPr>
          <w:sz w:val="22"/>
          <w:szCs w:val="22"/>
        </w:rPr>
      </w:pPr>
    </w:p>
    <w:p w14:paraId="064CAD57" w14:textId="6DFFAC12" w:rsidR="00E51A85" w:rsidRPr="00187092" w:rsidRDefault="004C64FA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187092">
        <w:rPr>
          <w:rFonts w:ascii="Arial" w:hAnsi="Arial" w:cs="Arial"/>
          <w:color w:val="000000"/>
          <w:sz w:val="22"/>
          <w:szCs w:val="22"/>
        </w:rPr>
        <w:t xml:space="preserve">Det </w:t>
      </w:r>
      <w:r w:rsidR="00EA4CE8" w:rsidRPr="00187092">
        <w:rPr>
          <w:rFonts w:ascii="Arial" w:hAnsi="Arial" w:cs="Arial"/>
          <w:color w:val="000000"/>
          <w:sz w:val="22"/>
          <w:szCs w:val="22"/>
        </w:rPr>
        <w:t>är viktigt</w:t>
      </w:r>
      <w:r w:rsidRPr="00187092">
        <w:rPr>
          <w:rFonts w:ascii="Arial" w:hAnsi="Arial" w:cs="Arial"/>
          <w:color w:val="000000"/>
          <w:sz w:val="22"/>
          <w:szCs w:val="22"/>
        </w:rPr>
        <w:t xml:space="preserve"> för en </w:t>
      </w:r>
      <w:r w:rsidR="00C969CE" w:rsidRPr="00187092">
        <w:rPr>
          <w:rFonts w:ascii="Arial" w:hAnsi="Arial" w:cs="Arial"/>
          <w:color w:val="000000"/>
          <w:sz w:val="22"/>
          <w:szCs w:val="22"/>
        </w:rPr>
        <w:t xml:space="preserve">pickup att kunna lasta mycket, med </w:t>
      </w:r>
      <w:r w:rsidR="00EA4CE8" w:rsidRPr="00187092">
        <w:rPr>
          <w:rFonts w:ascii="Arial" w:hAnsi="Arial" w:cs="Arial"/>
          <w:color w:val="000000"/>
          <w:sz w:val="22"/>
          <w:szCs w:val="22"/>
        </w:rPr>
        <w:t>kanske ännu viktigare</w:t>
      </w:r>
      <w:r w:rsidR="00C969CE" w:rsidRPr="00187092">
        <w:rPr>
          <w:rFonts w:ascii="Arial" w:hAnsi="Arial" w:cs="Arial"/>
          <w:color w:val="000000"/>
          <w:sz w:val="22"/>
          <w:szCs w:val="22"/>
        </w:rPr>
        <w:t xml:space="preserve"> </w:t>
      </w:r>
      <w:r w:rsidR="00EA4CE8" w:rsidRPr="00187092">
        <w:rPr>
          <w:rFonts w:ascii="Arial" w:hAnsi="Arial" w:cs="Arial"/>
          <w:color w:val="000000"/>
          <w:sz w:val="22"/>
          <w:szCs w:val="22"/>
        </w:rPr>
        <w:t>att den</w:t>
      </w:r>
      <w:r w:rsidR="004867E0" w:rsidRPr="00187092">
        <w:rPr>
          <w:rFonts w:ascii="Arial" w:hAnsi="Arial" w:cs="Arial"/>
          <w:color w:val="000000"/>
          <w:sz w:val="22"/>
          <w:szCs w:val="22"/>
        </w:rPr>
        <w:t xml:space="preserve"> kan</w:t>
      </w:r>
      <w:r w:rsidR="00C969CE" w:rsidRPr="00187092">
        <w:rPr>
          <w:rFonts w:ascii="Arial" w:hAnsi="Arial" w:cs="Arial"/>
          <w:color w:val="000000"/>
          <w:sz w:val="22"/>
          <w:szCs w:val="22"/>
        </w:rPr>
        <w:t xml:space="preserve"> bära sin last. </w:t>
      </w:r>
      <w:r w:rsidR="004867E0" w:rsidRPr="00187092">
        <w:rPr>
          <w:rFonts w:ascii="Arial" w:hAnsi="Arial" w:cs="Arial"/>
          <w:color w:val="000000"/>
          <w:sz w:val="22"/>
          <w:szCs w:val="22"/>
        </w:rPr>
        <w:t>Nya D-Max-f</w:t>
      </w:r>
      <w:r w:rsidR="00EE588A" w:rsidRPr="00187092">
        <w:rPr>
          <w:rFonts w:ascii="Arial" w:hAnsi="Arial" w:cs="Arial"/>
          <w:color w:val="000000"/>
          <w:sz w:val="22"/>
          <w:szCs w:val="22"/>
        </w:rPr>
        <w:t xml:space="preserve">laket är </w:t>
      </w:r>
      <w:r w:rsidR="0015262E" w:rsidRPr="00187092">
        <w:rPr>
          <w:rFonts w:ascii="Arial" w:hAnsi="Arial" w:cs="Arial"/>
          <w:color w:val="000000"/>
          <w:sz w:val="22"/>
          <w:szCs w:val="22"/>
        </w:rPr>
        <w:t>2 centimeter lä</w:t>
      </w:r>
      <w:r w:rsidR="001B082F" w:rsidRPr="00187092">
        <w:rPr>
          <w:rFonts w:ascii="Arial" w:hAnsi="Arial" w:cs="Arial"/>
          <w:color w:val="000000"/>
          <w:sz w:val="22"/>
          <w:szCs w:val="22"/>
        </w:rPr>
        <w:t>n</w:t>
      </w:r>
      <w:r w:rsidR="0015262E" w:rsidRPr="00187092">
        <w:rPr>
          <w:rFonts w:ascii="Arial" w:hAnsi="Arial" w:cs="Arial"/>
          <w:color w:val="000000"/>
          <w:sz w:val="22"/>
          <w:szCs w:val="22"/>
        </w:rPr>
        <w:t>gre</w:t>
      </w:r>
      <w:r w:rsidR="000375FB" w:rsidRPr="00187092">
        <w:rPr>
          <w:rFonts w:ascii="Arial" w:hAnsi="Arial" w:cs="Arial"/>
          <w:color w:val="000000"/>
          <w:sz w:val="22"/>
          <w:szCs w:val="22"/>
        </w:rPr>
        <w:t xml:space="preserve">, </w:t>
      </w:r>
      <w:r w:rsidR="0015262E" w:rsidRPr="00187092">
        <w:rPr>
          <w:rFonts w:ascii="Arial" w:hAnsi="Arial" w:cs="Arial"/>
          <w:color w:val="000000"/>
          <w:sz w:val="22"/>
          <w:szCs w:val="22"/>
        </w:rPr>
        <w:t>2,5 centimeter högre</w:t>
      </w:r>
      <w:r w:rsidR="000375FB" w:rsidRPr="00187092">
        <w:rPr>
          <w:rFonts w:ascii="Arial" w:hAnsi="Arial" w:cs="Arial"/>
          <w:color w:val="000000"/>
          <w:sz w:val="22"/>
          <w:szCs w:val="22"/>
        </w:rPr>
        <w:t xml:space="preserve"> och lastöppningen </w:t>
      </w:r>
      <w:r w:rsidR="006B0BC5" w:rsidRPr="00187092">
        <w:rPr>
          <w:rFonts w:ascii="Arial" w:hAnsi="Arial" w:cs="Arial"/>
          <w:color w:val="000000"/>
          <w:sz w:val="22"/>
          <w:szCs w:val="22"/>
        </w:rPr>
        <w:t>153 centimeter bred.</w:t>
      </w:r>
      <w:r w:rsidR="004867E0" w:rsidRPr="00187092">
        <w:rPr>
          <w:rFonts w:ascii="Arial" w:hAnsi="Arial" w:cs="Arial"/>
          <w:color w:val="000000"/>
          <w:sz w:val="22"/>
          <w:szCs w:val="22"/>
        </w:rPr>
        <w:t xml:space="preserve"> Fjädringen bak har förstärkts</w:t>
      </w:r>
      <w:r w:rsidR="005D4572" w:rsidRPr="00187092">
        <w:rPr>
          <w:rFonts w:ascii="Arial" w:hAnsi="Arial" w:cs="Arial"/>
          <w:color w:val="000000"/>
          <w:sz w:val="22"/>
          <w:szCs w:val="22"/>
        </w:rPr>
        <w:t xml:space="preserve"> med ett passivt, lastavkännande blad</w:t>
      </w:r>
      <w:r w:rsidR="0016309A" w:rsidRPr="00187092">
        <w:rPr>
          <w:rFonts w:ascii="Arial" w:hAnsi="Arial" w:cs="Arial"/>
          <w:color w:val="000000"/>
          <w:sz w:val="22"/>
          <w:szCs w:val="22"/>
        </w:rPr>
        <w:t xml:space="preserve"> och vikten på det nya bladfjäderpaketet har med nya material kunnat minskas med </w:t>
      </w:r>
      <w:r w:rsidR="003978C6" w:rsidRPr="00187092">
        <w:rPr>
          <w:rFonts w:ascii="Arial" w:hAnsi="Arial" w:cs="Arial"/>
          <w:color w:val="000000"/>
          <w:sz w:val="22"/>
          <w:szCs w:val="22"/>
        </w:rPr>
        <w:t>nästan nio kilo.</w:t>
      </w:r>
    </w:p>
    <w:p w14:paraId="49B6EACC" w14:textId="14039756" w:rsidR="00B440CD" w:rsidRPr="00187092" w:rsidRDefault="00B440C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187092">
        <w:rPr>
          <w:rFonts w:ascii="Arial" w:hAnsi="Arial" w:cs="Arial"/>
          <w:color w:val="000000"/>
          <w:sz w:val="22"/>
          <w:szCs w:val="22"/>
        </w:rPr>
        <w:t xml:space="preserve">Pickuper körs ofta på </w:t>
      </w:r>
      <w:r w:rsidR="00F617B3" w:rsidRPr="00187092">
        <w:rPr>
          <w:rFonts w:ascii="Arial" w:hAnsi="Arial" w:cs="Arial"/>
          <w:color w:val="000000"/>
          <w:sz w:val="22"/>
          <w:szCs w:val="22"/>
        </w:rPr>
        <w:t xml:space="preserve">besvärligt underlag och att bilen driver på alla fyra hjul är </w:t>
      </w:r>
      <w:r w:rsidR="00CE16E5" w:rsidRPr="00187092">
        <w:rPr>
          <w:rFonts w:ascii="Arial" w:hAnsi="Arial" w:cs="Arial"/>
          <w:color w:val="000000"/>
          <w:sz w:val="22"/>
          <w:szCs w:val="22"/>
        </w:rPr>
        <w:t xml:space="preserve">därför en självklarhet. Nya D-Max har begåvats med </w:t>
      </w:r>
      <w:proofErr w:type="spellStart"/>
      <w:r w:rsidR="00CE16E5" w:rsidRPr="00187092">
        <w:rPr>
          <w:rFonts w:ascii="Arial" w:hAnsi="Arial" w:cs="Arial"/>
          <w:color w:val="000000"/>
          <w:sz w:val="22"/>
          <w:szCs w:val="22"/>
        </w:rPr>
        <w:t>spärrbar</w:t>
      </w:r>
      <w:proofErr w:type="spellEnd"/>
      <w:r w:rsidR="00CE16E5" w:rsidRPr="00187092">
        <w:rPr>
          <w:rFonts w:ascii="Arial" w:hAnsi="Arial" w:cs="Arial"/>
          <w:color w:val="000000"/>
          <w:sz w:val="22"/>
          <w:szCs w:val="22"/>
        </w:rPr>
        <w:t xml:space="preserve"> differential i bakaxeln och </w:t>
      </w:r>
      <w:r w:rsidR="00B63A34" w:rsidRPr="00187092">
        <w:rPr>
          <w:rFonts w:ascii="Arial" w:hAnsi="Arial" w:cs="Arial"/>
          <w:color w:val="000000"/>
          <w:sz w:val="22"/>
          <w:szCs w:val="22"/>
        </w:rPr>
        <w:t xml:space="preserve">den elektriska fyrhjulsdriften kopplas nu in </w:t>
      </w:r>
      <w:r w:rsidR="006079CD" w:rsidRPr="00187092">
        <w:rPr>
          <w:rFonts w:ascii="Arial" w:hAnsi="Arial" w:cs="Arial"/>
          <w:color w:val="000000"/>
          <w:sz w:val="22"/>
          <w:szCs w:val="22"/>
        </w:rPr>
        <w:t>på halva tiden (</w:t>
      </w:r>
      <w:r w:rsidR="005C3DA9" w:rsidRPr="00187092">
        <w:rPr>
          <w:rFonts w:ascii="Arial" w:hAnsi="Arial" w:cs="Arial"/>
          <w:color w:val="000000"/>
          <w:sz w:val="22"/>
          <w:szCs w:val="22"/>
        </w:rPr>
        <w:t>0,6 sekunder) mot nuvarande modell.</w:t>
      </w:r>
    </w:p>
    <w:p w14:paraId="68D18D11" w14:textId="65E99092" w:rsidR="005C3DA9" w:rsidRPr="00187092" w:rsidRDefault="00720E9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187092">
        <w:rPr>
          <w:rFonts w:ascii="Arial" w:hAnsi="Arial" w:cs="Arial"/>
          <w:color w:val="000000"/>
          <w:sz w:val="22"/>
          <w:szCs w:val="22"/>
        </w:rPr>
        <w:t>Modellen har rejäla underkörningsskydd och hasplåtar i 1,5-millimeters stål</w:t>
      </w:r>
      <w:r w:rsidR="00CC0F73" w:rsidRPr="00187092">
        <w:rPr>
          <w:rFonts w:ascii="Arial" w:hAnsi="Arial" w:cs="Arial"/>
          <w:color w:val="000000"/>
          <w:sz w:val="22"/>
          <w:szCs w:val="22"/>
        </w:rPr>
        <w:t xml:space="preserve"> och genom en högre placerad avluftning till bakaxeln </w:t>
      </w:r>
      <w:r w:rsidR="00317386" w:rsidRPr="00187092">
        <w:rPr>
          <w:rFonts w:ascii="Arial" w:hAnsi="Arial" w:cs="Arial"/>
          <w:color w:val="000000"/>
          <w:sz w:val="22"/>
          <w:szCs w:val="22"/>
        </w:rPr>
        <w:t>är</w:t>
      </w:r>
      <w:r w:rsidR="00CC0F73" w:rsidRPr="00187092">
        <w:rPr>
          <w:rFonts w:ascii="Arial" w:hAnsi="Arial" w:cs="Arial"/>
          <w:color w:val="000000"/>
          <w:sz w:val="22"/>
          <w:szCs w:val="22"/>
        </w:rPr>
        <w:t xml:space="preserve"> </w:t>
      </w:r>
      <w:r w:rsidR="00F066F1" w:rsidRPr="00187092">
        <w:rPr>
          <w:rFonts w:ascii="Arial" w:hAnsi="Arial" w:cs="Arial"/>
          <w:color w:val="000000"/>
          <w:sz w:val="22"/>
          <w:szCs w:val="22"/>
        </w:rPr>
        <w:t xml:space="preserve">godkänt </w:t>
      </w:r>
      <w:proofErr w:type="spellStart"/>
      <w:r w:rsidR="00CC0F73" w:rsidRPr="00187092">
        <w:rPr>
          <w:rFonts w:ascii="Arial" w:hAnsi="Arial" w:cs="Arial"/>
          <w:color w:val="000000"/>
          <w:sz w:val="22"/>
          <w:szCs w:val="22"/>
        </w:rPr>
        <w:t>vaddjup</w:t>
      </w:r>
      <w:proofErr w:type="spellEnd"/>
      <w:r w:rsidR="00CC0F73" w:rsidRPr="00187092">
        <w:rPr>
          <w:rFonts w:ascii="Arial" w:hAnsi="Arial" w:cs="Arial"/>
          <w:color w:val="000000"/>
          <w:sz w:val="22"/>
          <w:szCs w:val="22"/>
        </w:rPr>
        <w:t xml:space="preserve"> hela 80 centimeter.</w:t>
      </w:r>
      <w:r w:rsidR="00362686" w:rsidRPr="00187092">
        <w:rPr>
          <w:rFonts w:ascii="Arial" w:hAnsi="Arial" w:cs="Arial"/>
          <w:color w:val="000000"/>
          <w:sz w:val="22"/>
          <w:szCs w:val="22"/>
        </w:rPr>
        <w:t xml:space="preserve"> </w:t>
      </w:r>
      <w:r w:rsidR="00DC6684" w:rsidRPr="00187092">
        <w:rPr>
          <w:rFonts w:ascii="Arial" w:hAnsi="Arial" w:cs="Arial"/>
          <w:color w:val="000000"/>
          <w:sz w:val="22"/>
          <w:szCs w:val="22"/>
        </w:rPr>
        <w:t>Markfrigången har ökats till 24 centimeter</w:t>
      </w:r>
      <w:r w:rsidR="00F066F1" w:rsidRPr="00187092">
        <w:rPr>
          <w:rFonts w:ascii="Arial" w:hAnsi="Arial" w:cs="Arial"/>
          <w:color w:val="000000"/>
          <w:sz w:val="22"/>
          <w:szCs w:val="22"/>
        </w:rPr>
        <w:t xml:space="preserve"> och </w:t>
      </w:r>
      <w:proofErr w:type="spellStart"/>
      <w:r w:rsidR="00F066F1" w:rsidRPr="00187092">
        <w:rPr>
          <w:rFonts w:ascii="Arial" w:hAnsi="Arial" w:cs="Arial"/>
          <w:color w:val="000000"/>
          <w:sz w:val="22"/>
          <w:szCs w:val="22"/>
        </w:rPr>
        <w:t>frigångsviklarna</w:t>
      </w:r>
      <w:proofErr w:type="spellEnd"/>
      <w:r w:rsidR="00F066F1" w:rsidRPr="00187092">
        <w:rPr>
          <w:rFonts w:ascii="Arial" w:hAnsi="Arial" w:cs="Arial"/>
          <w:color w:val="000000"/>
          <w:sz w:val="22"/>
          <w:szCs w:val="22"/>
        </w:rPr>
        <w:t xml:space="preserve"> är </w:t>
      </w:r>
      <w:r w:rsidR="003D1584" w:rsidRPr="00187092">
        <w:rPr>
          <w:rFonts w:ascii="Arial" w:hAnsi="Arial" w:cs="Arial"/>
          <w:color w:val="000000"/>
          <w:sz w:val="22"/>
          <w:szCs w:val="22"/>
        </w:rPr>
        <w:t xml:space="preserve">mer generösa samtidigt som </w:t>
      </w:r>
      <w:r w:rsidR="00317386" w:rsidRPr="00187092">
        <w:rPr>
          <w:rFonts w:ascii="Arial" w:hAnsi="Arial" w:cs="Arial"/>
          <w:color w:val="000000"/>
          <w:sz w:val="22"/>
          <w:szCs w:val="22"/>
        </w:rPr>
        <w:t>den maximala sidolutningen anges till 49 grader.</w:t>
      </w:r>
    </w:p>
    <w:p w14:paraId="1EF5EEDD" w14:textId="77777777" w:rsidR="00BC6171" w:rsidRPr="00187092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</w:p>
    <w:p w14:paraId="5BD96163" w14:textId="614010B0" w:rsidR="00BC6171" w:rsidRPr="00187092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  <w:sz w:val="22"/>
          <w:szCs w:val="22"/>
        </w:rPr>
      </w:pPr>
      <w:r w:rsidRPr="00187092">
        <w:rPr>
          <w:rFonts w:ascii="Arial" w:hAnsi="Arial" w:cs="Arial"/>
          <w:color w:val="000000"/>
          <w:sz w:val="22"/>
          <w:szCs w:val="22"/>
        </w:rPr>
        <w:t>–</w:t>
      </w:r>
      <w:r w:rsidR="009E5BAE">
        <w:rPr>
          <w:rFonts w:ascii="Arial" w:hAnsi="Arial" w:cs="Arial"/>
          <w:color w:val="000000"/>
          <w:sz w:val="22"/>
          <w:szCs w:val="22"/>
        </w:rPr>
        <w:t xml:space="preserve"> </w:t>
      </w:r>
      <w:r w:rsidR="006A4C6A" w:rsidRPr="00187092">
        <w:rPr>
          <w:rFonts w:ascii="Arial" w:hAnsi="Arial" w:cs="Arial"/>
          <w:color w:val="000000"/>
          <w:sz w:val="22"/>
          <w:szCs w:val="22"/>
        </w:rPr>
        <w:t xml:space="preserve">Isuzu D-Max </w:t>
      </w:r>
      <w:r w:rsidR="00A111CA" w:rsidRPr="00187092">
        <w:rPr>
          <w:rFonts w:ascii="Arial" w:hAnsi="Arial" w:cs="Arial"/>
          <w:color w:val="000000"/>
          <w:sz w:val="22"/>
          <w:szCs w:val="22"/>
        </w:rPr>
        <w:t xml:space="preserve">har alltid varit byggd för tuffa tag. Vår nya modell </w:t>
      </w:r>
      <w:r w:rsidR="0071499C" w:rsidRPr="00187092">
        <w:rPr>
          <w:rFonts w:ascii="Arial" w:hAnsi="Arial" w:cs="Arial"/>
          <w:color w:val="000000"/>
          <w:sz w:val="22"/>
          <w:szCs w:val="22"/>
        </w:rPr>
        <w:t xml:space="preserve">upplevs närmast </w:t>
      </w:r>
      <w:r w:rsidR="001B082F" w:rsidRPr="00187092">
        <w:rPr>
          <w:rFonts w:ascii="Arial" w:hAnsi="Arial" w:cs="Arial"/>
          <w:color w:val="000000"/>
          <w:sz w:val="22"/>
          <w:szCs w:val="22"/>
        </w:rPr>
        <w:t>o</w:t>
      </w:r>
      <w:r w:rsidR="0071499C" w:rsidRPr="00187092">
        <w:rPr>
          <w:rFonts w:ascii="Arial" w:hAnsi="Arial" w:cs="Arial"/>
          <w:color w:val="000000"/>
          <w:sz w:val="22"/>
          <w:szCs w:val="22"/>
        </w:rPr>
        <w:t>stoppbar. Det är en riktig ardenner</w:t>
      </w:r>
      <w:r w:rsidR="001F1FE8" w:rsidRPr="00187092">
        <w:rPr>
          <w:rFonts w:ascii="Arial" w:hAnsi="Arial" w:cs="Arial"/>
          <w:color w:val="000000"/>
          <w:sz w:val="22"/>
          <w:szCs w:val="22"/>
        </w:rPr>
        <w:t xml:space="preserve"> vi nu stolt kan presentera</w:t>
      </w:r>
      <w:r w:rsidR="0058348A" w:rsidRPr="00187092">
        <w:rPr>
          <w:rFonts w:ascii="Arial" w:hAnsi="Arial" w:cs="Arial"/>
          <w:color w:val="000000"/>
          <w:sz w:val="22"/>
          <w:szCs w:val="22"/>
        </w:rPr>
        <w:t>,</w:t>
      </w:r>
      <w:r w:rsidR="00751587" w:rsidRPr="00187092">
        <w:rPr>
          <w:rFonts w:ascii="Arial" w:hAnsi="Arial" w:cs="Arial"/>
          <w:color w:val="000000"/>
          <w:sz w:val="22"/>
          <w:szCs w:val="22"/>
        </w:rPr>
        <w:t xml:space="preserve"> säger </w:t>
      </w:r>
      <w:r w:rsidR="003E7A4A" w:rsidRPr="00187092">
        <w:rPr>
          <w:rFonts w:ascii="Arial" w:hAnsi="Arial" w:cs="Arial"/>
          <w:color w:val="000000"/>
          <w:sz w:val="22"/>
          <w:szCs w:val="22"/>
        </w:rPr>
        <w:t>Per Håkansson</w:t>
      </w:r>
      <w:r w:rsidR="00751587" w:rsidRPr="00187092">
        <w:rPr>
          <w:rFonts w:ascii="Arial" w:hAnsi="Arial" w:cs="Arial"/>
          <w:color w:val="000000"/>
          <w:sz w:val="22"/>
          <w:szCs w:val="22"/>
        </w:rPr>
        <w:t>, varumärkesdirektör för Isuzu Sverige</w:t>
      </w:r>
      <w:r w:rsidR="00B750D9" w:rsidRPr="00187092">
        <w:rPr>
          <w:rFonts w:ascii="Arial" w:hAnsi="Arial" w:cs="Arial"/>
          <w:color w:val="000000"/>
          <w:sz w:val="22"/>
          <w:szCs w:val="22"/>
        </w:rPr>
        <w:t>.</w:t>
      </w:r>
    </w:p>
    <w:p w14:paraId="3875DDC6" w14:textId="7FF34C12" w:rsidR="007F36A3" w:rsidRPr="004C5A1D" w:rsidRDefault="00B750D9" w:rsidP="003D711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5A1D">
        <w:rPr>
          <w:rFonts w:ascii="Arial" w:hAnsi="Arial" w:cs="Arial"/>
          <w:color w:val="000000"/>
          <w:sz w:val="22"/>
          <w:szCs w:val="22"/>
        </w:rPr>
        <w:t xml:space="preserve">Helt nya Isuzu D-Max har </w:t>
      </w:r>
      <w:proofErr w:type="spellStart"/>
      <w:r w:rsidRPr="004C5A1D">
        <w:rPr>
          <w:rFonts w:ascii="Arial" w:hAnsi="Arial" w:cs="Arial"/>
          <w:color w:val="000000"/>
          <w:sz w:val="22"/>
          <w:szCs w:val="22"/>
        </w:rPr>
        <w:t>Sverige-premiär</w:t>
      </w:r>
      <w:proofErr w:type="spellEnd"/>
      <w:r w:rsidRPr="004C5A1D">
        <w:rPr>
          <w:rFonts w:ascii="Arial" w:hAnsi="Arial" w:cs="Arial"/>
          <w:color w:val="000000"/>
          <w:sz w:val="22"/>
          <w:szCs w:val="22"/>
        </w:rPr>
        <w:t xml:space="preserve"> efter årsskiftet, men går att boka redan nu.</w:t>
      </w:r>
    </w:p>
    <w:p w14:paraId="65935860" w14:textId="51978B4B" w:rsidR="007F36A3" w:rsidRPr="00187092" w:rsidRDefault="007F36A3" w:rsidP="003D7116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14:paraId="18450B7E" w14:textId="77777777" w:rsidR="007F36A3" w:rsidRDefault="007F36A3" w:rsidP="003D7116">
      <w:pPr>
        <w:shd w:val="clear" w:color="auto" w:fill="FFFFFF"/>
        <w:rPr>
          <w:rFonts w:ascii="Arial" w:hAnsi="Arial" w:cs="Arial"/>
          <w:color w:val="000000"/>
        </w:rPr>
      </w:pPr>
    </w:p>
    <w:p w14:paraId="7A393454" w14:textId="56DA859F" w:rsidR="00533FB6" w:rsidRDefault="003D7116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b/>
          <w:bCs/>
          <w:color w:val="111111"/>
          <w:sz w:val="18"/>
          <w:szCs w:val="18"/>
        </w:rPr>
        <w:t>Om Isuzu</w:t>
      </w:r>
      <w:r w:rsidRPr="003D7116">
        <w:rPr>
          <w:rFonts w:ascii="Arial" w:hAnsi="Arial" w:cs="Arial"/>
          <w:color w:val="555555"/>
          <w:sz w:val="20"/>
          <w:szCs w:val="20"/>
        </w:rPr>
        <w:br/>
      </w:r>
      <w:proofErr w:type="spellStart"/>
      <w:r w:rsidRPr="00533FB6">
        <w:rPr>
          <w:rFonts w:ascii="Arial" w:hAnsi="Arial" w:cs="Arial"/>
          <w:sz w:val="18"/>
          <w:szCs w:val="20"/>
        </w:rPr>
        <w:t>Isuzu</w:t>
      </w:r>
      <w:proofErr w:type="spellEnd"/>
      <w:r w:rsidRPr="00533FB6">
        <w:rPr>
          <w:rFonts w:ascii="Arial" w:hAnsi="Arial" w:cs="Arial"/>
          <w:sz w:val="18"/>
          <w:szCs w:val="20"/>
        </w:rPr>
        <w:t xml:space="preserve"> är Japans äldsta </w:t>
      </w:r>
      <w:r w:rsidR="00FD5E5F" w:rsidRPr="00533FB6">
        <w:rPr>
          <w:rFonts w:ascii="Arial" w:hAnsi="Arial" w:cs="Arial"/>
          <w:sz w:val="18"/>
          <w:szCs w:val="20"/>
        </w:rPr>
        <w:t>och största lastbilstillverkare</w:t>
      </w:r>
      <w:r w:rsidR="002404C9" w:rsidRPr="00533FB6">
        <w:rPr>
          <w:rFonts w:ascii="Arial" w:hAnsi="Arial" w:cs="Arial"/>
          <w:sz w:val="18"/>
          <w:szCs w:val="20"/>
        </w:rPr>
        <w:t xml:space="preserve"> – tillika Världsledande inom dieselmotorteknologi</w:t>
      </w:r>
      <w:r w:rsidR="00533FB6">
        <w:rPr>
          <w:rFonts w:ascii="Arial" w:hAnsi="Arial" w:cs="Arial"/>
          <w:sz w:val="18"/>
          <w:szCs w:val="20"/>
        </w:rPr>
        <w:t>.</w:t>
      </w:r>
    </w:p>
    <w:p w14:paraId="2CF22FC0" w14:textId="77777777" w:rsidR="00533FB6" w:rsidRDefault="00CF45FA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Rötterna sträcker sig tillbaka till 1916 och tillverkningen startade</w:t>
      </w:r>
      <w:r w:rsidR="00FD5E5F" w:rsidRPr="00533FB6">
        <w:rPr>
          <w:rFonts w:ascii="Arial" w:hAnsi="Arial" w:cs="Arial"/>
          <w:sz w:val="18"/>
          <w:szCs w:val="20"/>
        </w:rPr>
        <w:t xml:space="preserve"> </w:t>
      </w:r>
      <w:r w:rsidR="003D7116" w:rsidRPr="00533FB6">
        <w:rPr>
          <w:rFonts w:ascii="Arial" w:hAnsi="Arial" w:cs="Arial"/>
          <w:sz w:val="18"/>
          <w:szCs w:val="20"/>
        </w:rPr>
        <w:t>1922</w:t>
      </w:r>
      <w:r w:rsidR="00FD5E5F" w:rsidRPr="00533FB6">
        <w:rPr>
          <w:rFonts w:ascii="Arial" w:hAnsi="Arial" w:cs="Arial"/>
          <w:sz w:val="18"/>
          <w:szCs w:val="20"/>
        </w:rPr>
        <w:t xml:space="preserve"> i </w:t>
      </w:r>
      <w:r w:rsidR="00FD5E5F" w:rsidRPr="00533FB6">
        <w:rPr>
          <w:rFonts w:ascii="Arial" w:hAnsi="Arial" w:cs="Arial"/>
          <w:iCs/>
          <w:sz w:val="18"/>
          <w:szCs w:val="20"/>
        </w:rPr>
        <w:t>Ishikawajima Automotive Works Company</w:t>
      </w:r>
      <w:r w:rsidR="003D7116" w:rsidRPr="00533FB6">
        <w:rPr>
          <w:rFonts w:ascii="Arial" w:hAnsi="Arial" w:cs="Arial"/>
          <w:sz w:val="18"/>
          <w:szCs w:val="20"/>
        </w:rPr>
        <w:t xml:space="preserve">. Idag tillverkas </w:t>
      </w:r>
      <w:r w:rsidR="00DB0352" w:rsidRPr="00533FB6">
        <w:rPr>
          <w:rFonts w:ascii="Arial" w:hAnsi="Arial" w:cs="Arial"/>
          <w:sz w:val="18"/>
          <w:szCs w:val="20"/>
        </w:rPr>
        <w:t>nästan</w:t>
      </w:r>
      <w:r w:rsidR="003D7116" w:rsidRPr="00533FB6">
        <w:rPr>
          <w:rFonts w:ascii="Arial" w:hAnsi="Arial" w:cs="Arial"/>
          <w:sz w:val="18"/>
          <w:szCs w:val="20"/>
        </w:rPr>
        <w:t xml:space="preserve"> </w:t>
      </w:r>
      <w:proofErr w:type="gramStart"/>
      <w:r w:rsidR="00AC4529" w:rsidRPr="00533FB6">
        <w:rPr>
          <w:rFonts w:ascii="Arial" w:hAnsi="Arial" w:cs="Arial"/>
          <w:sz w:val="18"/>
          <w:szCs w:val="20"/>
        </w:rPr>
        <w:t>7</w:t>
      </w:r>
      <w:r w:rsidR="00DB0352" w:rsidRPr="00533FB6">
        <w:rPr>
          <w:rFonts w:ascii="Arial" w:hAnsi="Arial" w:cs="Arial"/>
          <w:sz w:val="18"/>
          <w:szCs w:val="20"/>
        </w:rPr>
        <w:t>0</w:t>
      </w:r>
      <w:r w:rsidR="003D7116" w:rsidRPr="00533FB6">
        <w:rPr>
          <w:rFonts w:ascii="Arial" w:hAnsi="Arial" w:cs="Arial"/>
          <w:sz w:val="18"/>
          <w:szCs w:val="20"/>
        </w:rPr>
        <w:t>0.000</w:t>
      </w:r>
      <w:proofErr w:type="gramEnd"/>
      <w:r w:rsidR="003D7116" w:rsidRPr="00533FB6">
        <w:rPr>
          <w:rFonts w:ascii="Arial" w:hAnsi="Arial" w:cs="Arial"/>
          <w:sz w:val="18"/>
          <w:szCs w:val="20"/>
        </w:rPr>
        <w:t xml:space="preserve"> last</w:t>
      </w:r>
      <w:r w:rsidR="00FD5E5F" w:rsidRPr="00533FB6">
        <w:rPr>
          <w:rFonts w:ascii="Arial" w:hAnsi="Arial" w:cs="Arial"/>
          <w:sz w:val="18"/>
          <w:szCs w:val="20"/>
        </w:rPr>
        <w:t>bilar</w:t>
      </w:r>
      <w:r w:rsidR="00AC4529" w:rsidRPr="00533FB6">
        <w:rPr>
          <w:rFonts w:ascii="Arial" w:hAnsi="Arial" w:cs="Arial"/>
          <w:sz w:val="18"/>
          <w:szCs w:val="20"/>
        </w:rPr>
        <w:t>, bussar</w:t>
      </w:r>
      <w:r w:rsidR="00FD5E5F" w:rsidRPr="00533FB6">
        <w:rPr>
          <w:rFonts w:ascii="Arial" w:hAnsi="Arial" w:cs="Arial"/>
          <w:sz w:val="18"/>
          <w:szCs w:val="20"/>
        </w:rPr>
        <w:t xml:space="preserve"> och pickuper per år. </w:t>
      </w:r>
      <w:r w:rsidR="009434A7" w:rsidRPr="00533FB6">
        <w:rPr>
          <w:rFonts w:ascii="Arial" w:hAnsi="Arial" w:cs="Arial"/>
          <w:sz w:val="18"/>
          <w:szCs w:val="20"/>
        </w:rPr>
        <w:t>F</w:t>
      </w:r>
      <w:r w:rsidR="00FD5E5F" w:rsidRPr="00533FB6">
        <w:rPr>
          <w:rFonts w:ascii="Arial" w:hAnsi="Arial" w:cs="Arial"/>
          <w:sz w:val="18"/>
          <w:szCs w:val="20"/>
        </w:rPr>
        <w:t xml:space="preserve">öretagets erfarenheter och </w:t>
      </w:r>
      <w:r w:rsidR="009434A7" w:rsidRPr="00533FB6">
        <w:rPr>
          <w:rFonts w:ascii="Arial" w:hAnsi="Arial" w:cs="Arial"/>
          <w:sz w:val="18"/>
          <w:szCs w:val="20"/>
        </w:rPr>
        <w:t>forskning</w:t>
      </w:r>
      <w:r w:rsidR="00FD5E5F" w:rsidRPr="00533FB6">
        <w:rPr>
          <w:rFonts w:ascii="Arial" w:hAnsi="Arial" w:cs="Arial"/>
          <w:sz w:val="18"/>
          <w:szCs w:val="20"/>
        </w:rPr>
        <w:t xml:space="preserve"> inom den tunga sidan</w:t>
      </w:r>
      <w:r w:rsidR="009434A7" w:rsidRPr="00533FB6">
        <w:rPr>
          <w:rFonts w:ascii="Arial" w:hAnsi="Arial" w:cs="Arial"/>
          <w:sz w:val="18"/>
          <w:szCs w:val="20"/>
        </w:rPr>
        <w:t xml:space="preserve"> har varit </w:t>
      </w:r>
      <w:r w:rsidR="00AC4529" w:rsidRPr="00533FB6">
        <w:rPr>
          <w:rFonts w:ascii="Arial" w:hAnsi="Arial" w:cs="Arial"/>
          <w:sz w:val="18"/>
          <w:szCs w:val="20"/>
        </w:rPr>
        <w:t>vägledande under</w:t>
      </w:r>
      <w:r w:rsidR="009434A7" w:rsidRPr="00533FB6">
        <w:rPr>
          <w:rFonts w:ascii="Arial" w:hAnsi="Arial" w:cs="Arial"/>
          <w:sz w:val="18"/>
          <w:szCs w:val="20"/>
        </w:rPr>
        <w:t xml:space="preserve"> utvecklingen av</w:t>
      </w:r>
      <w:r w:rsidR="0050391A" w:rsidRPr="00533FB6">
        <w:rPr>
          <w:rFonts w:ascii="Arial" w:hAnsi="Arial" w:cs="Arial"/>
          <w:sz w:val="18"/>
          <w:szCs w:val="20"/>
        </w:rPr>
        <w:t xml:space="preserve"> vår</w:t>
      </w:r>
      <w:r w:rsidR="0029583D" w:rsidRPr="00533FB6">
        <w:rPr>
          <w:rFonts w:ascii="Arial" w:hAnsi="Arial" w:cs="Arial"/>
          <w:sz w:val="18"/>
          <w:szCs w:val="20"/>
        </w:rPr>
        <w:t xml:space="preserve"> pickup</w:t>
      </w:r>
      <w:r w:rsidR="003D7116" w:rsidRPr="00533FB6">
        <w:rPr>
          <w:rFonts w:ascii="Arial" w:hAnsi="Arial" w:cs="Arial"/>
          <w:sz w:val="18"/>
          <w:szCs w:val="20"/>
        </w:rPr>
        <w:t>.</w:t>
      </w:r>
    </w:p>
    <w:p w14:paraId="7A4244FC" w14:textId="095C5BBC" w:rsidR="00CC3E49" w:rsidRPr="00533FB6" w:rsidRDefault="0029583D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Isuzu</w:t>
      </w:r>
      <w:r w:rsidR="003D7116" w:rsidRPr="00533FB6">
        <w:rPr>
          <w:rFonts w:ascii="Arial" w:hAnsi="Arial" w:cs="Arial"/>
          <w:sz w:val="18"/>
          <w:szCs w:val="20"/>
        </w:rPr>
        <w:t xml:space="preserve"> har klassledande dragvikt </w:t>
      </w:r>
      <w:r w:rsidR="00AC4529" w:rsidRPr="00533FB6">
        <w:rPr>
          <w:rFonts w:ascii="Arial" w:hAnsi="Arial" w:cs="Arial"/>
          <w:sz w:val="18"/>
          <w:szCs w:val="20"/>
        </w:rPr>
        <w:t>på</w:t>
      </w:r>
      <w:r w:rsidR="003D7116" w:rsidRPr="00533FB6">
        <w:rPr>
          <w:rFonts w:ascii="Arial" w:hAnsi="Arial" w:cs="Arial"/>
          <w:sz w:val="18"/>
          <w:szCs w:val="20"/>
        </w:rPr>
        <w:t xml:space="preserve"> hela </w:t>
      </w:r>
      <w:proofErr w:type="gramStart"/>
      <w:r w:rsidR="003D7116" w:rsidRPr="00533FB6">
        <w:rPr>
          <w:rFonts w:ascii="Arial" w:hAnsi="Arial" w:cs="Arial"/>
          <w:sz w:val="18"/>
          <w:szCs w:val="20"/>
        </w:rPr>
        <w:t>3.500</w:t>
      </w:r>
      <w:proofErr w:type="gramEnd"/>
      <w:r w:rsidR="003D7116" w:rsidRPr="00533FB6">
        <w:rPr>
          <w:rFonts w:ascii="Arial" w:hAnsi="Arial" w:cs="Arial"/>
          <w:sz w:val="18"/>
          <w:szCs w:val="20"/>
        </w:rPr>
        <w:t xml:space="preserve"> kg samt </w:t>
      </w:r>
      <w:r w:rsidR="009204E7" w:rsidRPr="00533FB6">
        <w:rPr>
          <w:rFonts w:ascii="Arial" w:hAnsi="Arial" w:cs="Arial"/>
          <w:sz w:val="18"/>
          <w:szCs w:val="20"/>
        </w:rPr>
        <w:t>en bränsleeffektiv</w:t>
      </w:r>
      <w:r w:rsidR="003D7116" w:rsidRPr="00533FB6">
        <w:rPr>
          <w:rFonts w:ascii="Arial" w:hAnsi="Arial" w:cs="Arial"/>
          <w:sz w:val="18"/>
          <w:szCs w:val="20"/>
        </w:rPr>
        <w:t xml:space="preserve"> motor med låg förbrukning, vilket innebär </w:t>
      </w:r>
      <w:r w:rsidR="009434A7" w:rsidRPr="00533FB6">
        <w:rPr>
          <w:rFonts w:ascii="Arial" w:hAnsi="Arial" w:cs="Arial"/>
          <w:sz w:val="18"/>
          <w:szCs w:val="20"/>
        </w:rPr>
        <w:t xml:space="preserve">låga driftskostnader och </w:t>
      </w:r>
      <w:r w:rsidR="009855CB" w:rsidRPr="00533FB6">
        <w:rPr>
          <w:rFonts w:ascii="Arial" w:hAnsi="Arial" w:cs="Arial"/>
          <w:sz w:val="18"/>
          <w:szCs w:val="20"/>
        </w:rPr>
        <w:t>låg</w:t>
      </w:r>
      <w:r w:rsidR="003D7116" w:rsidRPr="00533FB6">
        <w:rPr>
          <w:rFonts w:ascii="Arial" w:hAnsi="Arial" w:cs="Arial"/>
          <w:sz w:val="18"/>
          <w:szCs w:val="20"/>
        </w:rPr>
        <w:t xml:space="preserve"> vägskatt.</w:t>
      </w:r>
    </w:p>
    <w:p w14:paraId="5B5D62FE" w14:textId="77777777" w:rsidR="00566687" w:rsidRDefault="004C5A1D">
      <w:pPr>
        <w:rPr>
          <w:rFonts w:ascii="Arial" w:hAnsi="Arial" w:cs="Arial"/>
          <w:color w:val="1F1F1F"/>
          <w:szCs w:val="36"/>
        </w:rPr>
      </w:pPr>
      <w:r>
        <w:rPr>
          <w:rFonts w:ascii="Arial" w:hAnsi="Arial" w:cs="Arial"/>
          <w:sz w:val="18"/>
          <w:szCs w:val="20"/>
        </w:rPr>
        <w:pict w14:anchorId="2E4CCD8F">
          <v:rect id="_x0000_i1025" style="width:0;height:1.5pt" o:hrstd="t" o:hr="t" fillcolor="#aca899" stroked="f"/>
        </w:pict>
      </w:r>
    </w:p>
    <w:p w14:paraId="4AEA883D" w14:textId="77777777" w:rsidR="00533FB6" w:rsidRDefault="00533FB6">
      <w:pPr>
        <w:rPr>
          <w:rStyle w:val="Stark"/>
          <w:rFonts w:ascii="Arial" w:hAnsi="Arial" w:cs="Arial"/>
          <w:color w:val="1F1F1F"/>
          <w:sz w:val="22"/>
          <w:szCs w:val="36"/>
        </w:rPr>
      </w:pPr>
    </w:p>
    <w:p w14:paraId="28AB9666" w14:textId="621E9943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Style w:val="Stark"/>
          <w:rFonts w:ascii="Arial" w:hAnsi="Arial" w:cs="Arial"/>
          <w:color w:val="1F1F1F"/>
          <w:sz w:val="22"/>
          <w:szCs w:val="36"/>
        </w:rPr>
        <w:t>För mer information, kontakta:</w:t>
      </w:r>
    </w:p>
    <w:p w14:paraId="59B57EA6" w14:textId="77777777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2"/>
          <w:szCs w:val="36"/>
        </w:rPr>
        <w:t> </w:t>
      </w:r>
    </w:p>
    <w:p w14:paraId="22C89DF8" w14:textId="77777777" w:rsidR="00566687" w:rsidRDefault="00C74139">
      <w:pPr>
        <w:rPr>
          <w:rFonts w:ascii="Arial" w:hAnsi="Arial" w:cs="Arial"/>
          <w:color w:val="1F1F1F"/>
          <w:sz w:val="20"/>
          <w:szCs w:val="36"/>
        </w:rPr>
      </w:pPr>
      <w:r>
        <w:rPr>
          <w:rFonts w:ascii="Arial" w:hAnsi="Arial" w:cs="Arial"/>
          <w:color w:val="1F1F1F"/>
          <w:sz w:val="20"/>
          <w:szCs w:val="36"/>
        </w:rPr>
        <w:t>Thomas Possling</w:t>
      </w:r>
      <w:r>
        <w:rPr>
          <w:rFonts w:ascii="Arial" w:hAnsi="Arial" w:cs="Arial"/>
          <w:color w:val="1F1F1F"/>
          <w:sz w:val="20"/>
          <w:szCs w:val="36"/>
        </w:rPr>
        <w:br/>
        <w:t>Informations- och PR-chef</w:t>
      </w:r>
    </w:p>
    <w:p w14:paraId="0560E9A5" w14:textId="77777777" w:rsidR="00566687" w:rsidRDefault="00AA65B9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Isuzu Sverige</w:t>
      </w:r>
      <w:r w:rsidR="00C74139">
        <w:rPr>
          <w:rFonts w:ascii="Arial" w:hAnsi="Arial" w:cs="Arial"/>
          <w:color w:val="1F1F1F"/>
          <w:sz w:val="20"/>
          <w:szCs w:val="36"/>
          <w:lang w:val="de-DE"/>
        </w:rPr>
        <w:t xml:space="preserve"> AB</w:t>
      </w:r>
    </w:p>
    <w:p w14:paraId="71F01B68" w14:textId="77777777" w:rsidR="00566687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040-618 49 25</w:t>
      </w:r>
    </w:p>
    <w:p w14:paraId="23585507" w14:textId="77777777" w:rsidR="007C65EE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0739-20 49 25</w:t>
      </w:r>
    </w:p>
    <w:p w14:paraId="0EC2A4EB" w14:textId="77777777" w:rsidR="00566687" w:rsidRDefault="004C5A1D">
      <w:pPr>
        <w:rPr>
          <w:rFonts w:ascii="Arial" w:hAnsi="Arial" w:cs="Arial"/>
          <w:color w:val="1F1F1F"/>
          <w:sz w:val="22"/>
          <w:szCs w:val="36"/>
          <w:lang w:val="de-DE"/>
        </w:rPr>
      </w:pPr>
      <w:hyperlink r:id="rId8" w:history="1">
        <w:r w:rsidR="001568CA" w:rsidRPr="006A6938">
          <w:rPr>
            <w:rStyle w:val="Hyperlnk"/>
            <w:rFonts w:ascii="Arial" w:hAnsi="Arial" w:cs="Arial"/>
            <w:sz w:val="20"/>
            <w:lang w:val="de-DE"/>
          </w:rPr>
          <w:t>tpossling@imnordic.com</w:t>
        </w:r>
      </w:hyperlink>
    </w:p>
    <w:sectPr w:rsidR="00566687" w:rsidSect="00C75490">
      <w:headerReference w:type="default" r:id="rId9"/>
      <w:pgSz w:w="11906" w:h="16838"/>
      <w:pgMar w:top="1290" w:right="1417" w:bottom="426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0CE1" w14:textId="77777777" w:rsidR="009D32EE" w:rsidRDefault="009D32EE">
      <w:r>
        <w:separator/>
      </w:r>
    </w:p>
  </w:endnote>
  <w:endnote w:type="continuationSeparator" w:id="0">
    <w:p w14:paraId="4534FF70" w14:textId="77777777" w:rsidR="009D32EE" w:rsidRDefault="009D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9916" w14:textId="77777777" w:rsidR="009D32EE" w:rsidRDefault="009D32EE">
      <w:r>
        <w:separator/>
      </w:r>
    </w:p>
  </w:footnote>
  <w:footnote w:type="continuationSeparator" w:id="0">
    <w:p w14:paraId="5178B47F" w14:textId="77777777" w:rsidR="009D32EE" w:rsidRDefault="009D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6E24E" w14:textId="77777777" w:rsidR="00566687" w:rsidRDefault="00F75652">
    <w:pPr>
      <w:pStyle w:val="Sidhuvud"/>
      <w:ind w:left="-180"/>
    </w:pPr>
    <w:r>
      <w:rPr>
        <w:noProof/>
        <w:lang w:val="en-US" w:eastAsia="en-US"/>
      </w:rPr>
      <w:drawing>
        <wp:inline distT="0" distB="0" distL="0" distR="0" wp14:anchorId="65900A53" wp14:editId="61E90025">
          <wp:extent cx="3105150" cy="59727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_SYM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73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A78FA"/>
    <w:multiLevelType w:val="hybridMultilevel"/>
    <w:tmpl w:val="0D12C43C"/>
    <w:lvl w:ilvl="0" w:tplc="B75E37FC">
      <w:start w:val="2017"/>
      <w:numFmt w:val="bullet"/>
      <w:lvlText w:val="–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596F4CAE"/>
    <w:multiLevelType w:val="hybridMultilevel"/>
    <w:tmpl w:val="A98249A0"/>
    <w:lvl w:ilvl="0" w:tplc="353CA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54A"/>
    <w:multiLevelType w:val="hybridMultilevel"/>
    <w:tmpl w:val="92C2A7FC"/>
    <w:lvl w:ilvl="0" w:tplc="B1EAE764">
      <w:start w:val="201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EE"/>
    <w:rsid w:val="000375FB"/>
    <w:rsid w:val="000456FC"/>
    <w:rsid w:val="000D3E49"/>
    <w:rsid w:val="001027F1"/>
    <w:rsid w:val="0015262E"/>
    <w:rsid w:val="001568CA"/>
    <w:rsid w:val="001622F6"/>
    <w:rsid w:val="0016309A"/>
    <w:rsid w:val="00166569"/>
    <w:rsid w:val="00187092"/>
    <w:rsid w:val="001A03C5"/>
    <w:rsid w:val="001B082F"/>
    <w:rsid w:val="001B1AFE"/>
    <w:rsid w:val="001F1FE8"/>
    <w:rsid w:val="00202D73"/>
    <w:rsid w:val="0021404C"/>
    <w:rsid w:val="002404C9"/>
    <w:rsid w:val="00273642"/>
    <w:rsid w:val="00293C90"/>
    <w:rsid w:val="0029583D"/>
    <w:rsid w:val="00317386"/>
    <w:rsid w:val="0034636C"/>
    <w:rsid w:val="00362686"/>
    <w:rsid w:val="003978C6"/>
    <w:rsid w:val="003D0C5E"/>
    <w:rsid w:val="003D1584"/>
    <w:rsid w:val="003D7116"/>
    <w:rsid w:val="003D781D"/>
    <w:rsid w:val="003E7A4A"/>
    <w:rsid w:val="004867E0"/>
    <w:rsid w:val="004A3A19"/>
    <w:rsid w:val="004C5A1D"/>
    <w:rsid w:val="004C64FA"/>
    <w:rsid w:val="004D27B3"/>
    <w:rsid w:val="0050391A"/>
    <w:rsid w:val="00533FB6"/>
    <w:rsid w:val="00566687"/>
    <w:rsid w:val="0058348A"/>
    <w:rsid w:val="005C3DA9"/>
    <w:rsid w:val="005D4572"/>
    <w:rsid w:val="005F649D"/>
    <w:rsid w:val="006079CD"/>
    <w:rsid w:val="0063666C"/>
    <w:rsid w:val="006421AB"/>
    <w:rsid w:val="0065082F"/>
    <w:rsid w:val="00661292"/>
    <w:rsid w:val="006A4C6A"/>
    <w:rsid w:val="006B0BC5"/>
    <w:rsid w:val="00713C07"/>
    <w:rsid w:val="0071499C"/>
    <w:rsid w:val="00720E9D"/>
    <w:rsid w:val="00751587"/>
    <w:rsid w:val="007567CE"/>
    <w:rsid w:val="007612BC"/>
    <w:rsid w:val="00765448"/>
    <w:rsid w:val="0077373F"/>
    <w:rsid w:val="007B2A69"/>
    <w:rsid w:val="007B5A94"/>
    <w:rsid w:val="007C65EE"/>
    <w:rsid w:val="007E342A"/>
    <w:rsid w:val="007F36A3"/>
    <w:rsid w:val="00824ED8"/>
    <w:rsid w:val="008817E1"/>
    <w:rsid w:val="00890FE6"/>
    <w:rsid w:val="008E58B5"/>
    <w:rsid w:val="008F5837"/>
    <w:rsid w:val="00902757"/>
    <w:rsid w:val="00903833"/>
    <w:rsid w:val="009204E7"/>
    <w:rsid w:val="009434A7"/>
    <w:rsid w:val="00953670"/>
    <w:rsid w:val="009855CB"/>
    <w:rsid w:val="009D32EE"/>
    <w:rsid w:val="009E5BAE"/>
    <w:rsid w:val="00A043DD"/>
    <w:rsid w:val="00A111CA"/>
    <w:rsid w:val="00A64208"/>
    <w:rsid w:val="00AA65B9"/>
    <w:rsid w:val="00AC4529"/>
    <w:rsid w:val="00AD5186"/>
    <w:rsid w:val="00AE4ADA"/>
    <w:rsid w:val="00B212F3"/>
    <w:rsid w:val="00B214BC"/>
    <w:rsid w:val="00B440CD"/>
    <w:rsid w:val="00B63A34"/>
    <w:rsid w:val="00B750D9"/>
    <w:rsid w:val="00BA431E"/>
    <w:rsid w:val="00BC56DE"/>
    <w:rsid w:val="00BC6171"/>
    <w:rsid w:val="00BF282C"/>
    <w:rsid w:val="00C74139"/>
    <w:rsid w:val="00C75490"/>
    <w:rsid w:val="00C969CE"/>
    <w:rsid w:val="00CC0F73"/>
    <w:rsid w:val="00CC13D3"/>
    <w:rsid w:val="00CC3E49"/>
    <w:rsid w:val="00CC5CA6"/>
    <w:rsid w:val="00CE16E5"/>
    <w:rsid w:val="00CF45FA"/>
    <w:rsid w:val="00D345ED"/>
    <w:rsid w:val="00DB0352"/>
    <w:rsid w:val="00DC6684"/>
    <w:rsid w:val="00E30ACC"/>
    <w:rsid w:val="00E51A85"/>
    <w:rsid w:val="00E94A3C"/>
    <w:rsid w:val="00EA4CE8"/>
    <w:rsid w:val="00EE588A"/>
    <w:rsid w:val="00F066F1"/>
    <w:rsid w:val="00F14824"/>
    <w:rsid w:val="00F149FF"/>
    <w:rsid w:val="00F17E30"/>
    <w:rsid w:val="00F617B3"/>
    <w:rsid w:val="00F63073"/>
    <w:rsid w:val="00F75652"/>
    <w:rsid w:val="00FA025A"/>
    <w:rsid w:val="00FC7614"/>
    <w:rsid w:val="00FD5E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6FA1E5"/>
  <w15:docId w15:val="{EEEE7E42-89A5-4D06-9D5B-D1F5525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Pr>
      <w:color w:val="333333"/>
      <w:u w:val="single"/>
    </w:rPr>
  </w:style>
  <w:style w:type="character" w:styleId="Stark">
    <w:name w:val="Strong"/>
    <w:basedOn w:val="Standardstycketeckensnitt"/>
    <w:qFormat/>
    <w:rPr>
      <w:b/>
      <w:bCs/>
    </w:rPr>
  </w:style>
  <w:style w:type="paragraph" w:styleId="Brd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AnvndHyperlnk">
    <w:name w:val="FollowedHyperlink"/>
    <w:basedOn w:val="Standardstycketeckensnitt"/>
    <w:semiHidden/>
    <w:rPr>
      <w:color w:val="800080"/>
      <w:u w:val="single"/>
    </w:rPr>
  </w:style>
  <w:style w:type="paragraph" w:styleId="Brdtext2">
    <w:name w:val="Body Text 2"/>
    <w:basedOn w:val="Normal"/>
    <w:semiHidden/>
    <w:rPr>
      <w:rFonts w:ascii="Arial" w:hAnsi="Arial" w:cs="Arial"/>
      <w:sz w:val="20"/>
    </w:rPr>
  </w:style>
  <w:style w:type="paragraph" w:styleId="Brdtext3">
    <w:name w:val="Body Text 3"/>
    <w:basedOn w:val="Normal"/>
    <w:semiHidden/>
    <w:rPr>
      <w:rFonts w:ascii="Arial" w:hAnsi="Arial" w:cs="Arial"/>
      <w:sz w:val="28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28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51A85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E5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58B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58B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5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4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ssling@imnord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323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Motors förstärker informationsavdelningen</vt:lpstr>
      <vt:lpstr>International Motors förstärker informationsavdelningen</vt:lpstr>
    </vt:vector>
  </TitlesOfParts>
  <Company>International Motors (Nordic) AB</Company>
  <LinksUpToDate>false</LinksUpToDate>
  <CharactersWithSpaces>2299</CharactersWithSpaces>
  <SharedDoc>false</SharedDoc>
  <HLinks>
    <vt:vector size="12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mailto:tpossling@im-nordic.com</vt:lpwstr>
      </vt:variant>
      <vt:variant>
        <vt:lpwstr/>
      </vt:variant>
      <vt:variant>
        <vt:i4>4718636</vt:i4>
      </vt:variant>
      <vt:variant>
        <vt:i4>3702</vt:i4>
      </vt:variant>
      <vt:variant>
        <vt:i4>1026</vt:i4>
      </vt:variant>
      <vt:variant>
        <vt:i4>1</vt:i4>
      </vt:variant>
      <vt:variant>
        <vt:lpwstr>C:\Documents and Settings\tposling.IMGSE\Skrivbord\international_motors_nordic_large.jpg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Motors förstärker informationsavdelningen</dc:title>
  <dc:creator>Thomas Possling</dc:creator>
  <cp:lastModifiedBy>Thomas Possling</cp:lastModifiedBy>
  <cp:revision>45</cp:revision>
  <cp:lastPrinted>2020-12-09T07:14:00Z</cp:lastPrinted>
  <dcterms:created xsi:type="dcterms:W3CDTF">2020-11-12T08:56:00Z</dcterms:created>
  <dcterms:modified xsi:type="dcterms:W3CDTF">2020-12-09T07:15:00Z</dcterms:modified>
</cp:coreProperties>
</file>