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3" w:type="dxa"/>
        <w:tblLayout w:type="fixed"/>
        <w:tblLook w:val="0000" w:firstRow="0" w:lastRow="0" w:firstColumn="0" w:lastColumn="0" w:noHBand="0" w:noVBand="0"/>
      </w:tblPr>
      <w:tblGrid>
        <w:gridCol w:w="5074"/>
        <w:gridCol w:w="2642"/>
        <w:gridCol w:w="2377"/>
      </w:tblGrid>
      <w:tr w:rsidR="00583A11" w:rsidRPr="00612B86" w:rsidTr="00633643">
        <w:tc>
          <w:tcPr>
            <w:tcW w:w="5074" w:type="dxa"/>
          </w:tcPr>
          <w:p w:rsidR="00583A11" w:rsidRDefault="00583A11" w:rsidP="00633643">
            <w:pPr>
              <w:rPr>
                <w:sz w:val="24"/>
              </w:rPr>
            </w:pPr>
            <w:bookmarkStart w:id="0" w:name="_GoBack"/>
            <w:bookmarkEnd w:id="0"/>
            <w:r w:rsidRPr="00290974">
              <w:rPr>
                <w:noProof/>
                <w:sz w:val="24"/>
                <w:lang w:eastAsia="en-GB"/>
              </w:rPr>
              <w:drawing>
                <wp:inline distT="0" distB="0" distL="0" distR="0" wp14:anchorId="52457114" wp14:editId="4D0FDE29">
                  <wp:extent cx="1562100" cy="923925"/>
                  <wp:effectExtent l="0" t="0" r="0" b="9525"/>
                  <wp:docPr id="1" name="Picture 1" descr="HMRC_327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MRC_327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</w:tcPr>
          <w:p w:rsidR="00583A11" w:rsidRDefault="00583A11" w:rsidP="00633643"/>
        </w:tc>
        <w:tc>
          <w:tcPr>
            <w:tcW w:w="2377" w:type="dxa"/>
          </w:tcPr>
          <w:p w:rsidR="00583A11" w:rsidRDefault="00583A11" w:rsidP="00633643"/>
        </w:tc>
      </w:tr>
      <w:tr w:rsidR="00583A11" w:rsidTr="00633643">
        <w:trPr>
          <w:trHeight w:hRule="exact" w:val="160"/>
        </w:trPr>
        <w:tc>
          <w:tcPr>
            <w:tcW w:w="5074" w:type="dxa"/>
          </w:tcPr>
          <w:p w:rsidR="00583A11" w:rsidRDefault="00583A11" w:rsidP="00633643">
            <w:pPr>
              <w:rPr>
                <w:sz w:val="24"/>
              </w:rPr>
            </w:pPr>
          </w:p>
        </w:tc>
        <w:tc>
          <w:tcPr>
            <w:tcW w:w="2642" w:type="dxa"/>
          </w:tcPr>
          <w:p w:rsidR="00583A11" w:rsidRDefault="00583A11" w:rsidP="00633643">
            <w:pPr>
              <w:rPr>
                <w:rFonts w:ascii="Arial" w:hAnsi="Arial"/>
                <w:b/>
              </w:rPr>
            </w:pPr>
          </w:p>
        </w:tc>
        <w:tc>
          <w:tcPr>
            <w:tcW w:w="2377" w:type="dxa"/>
          </w:tcPr>
          <w:p w:rsidR="00583A11" w:rsidRDefault="00583A11" w:rsidP="00633643">
            <w:pPr>
              <w:rPr>
                <w:rFonts w:ascii="Arial" w:hAnsi="Arial"/>
                <w:b/>
              </w:rPr>
            </w:pPr>
          </w:p>
        </w:tc>
      </w:tr>
    </w:tbl>
    <w:p w:rsidR="00583A11" w:rsidRDefault="00583A11" w:rsidP="00583A11">
      <w:pPr>
        <w:rPr>
          <w:color w:val="FFFFFF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CAB930" wp14:editId="202F4EAA">
                <wp:simplePos x="0" y="0"/>
                <wp:positionH relativeFrom="column">
                  <wp:posOffset>12065</wp:posOffset>
                </wp:positionH>
                <wp:positionV relativeFrom="paragraph">
                  <wp:posOffset>41275</wp:posOffset>
                </wp:positionV>
                <wp:extent cx="5733415" cy="366395"/>
                <wp:effectExtent l="20320" t="15875" r="18415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3415" cy="3663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3A11" w:rsidRDefault="00583A11" w:rsidP="00583A11">
                            <w:pPr>
                              <w:tabs>
                                <w:tab w:val="right" w:pos="8931"/>
                              </w:tabs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44"/>
                              </w:rPr>
                              <w:t>News Release</w:t>
                            </w:r>
                          </w:p>
                          <w:p w:rsidR="00583A11" w:rsidRDefault="00583A11" w:rsidP="00583A11">
                            <w:pPr>
                              <w:rPr>
                                <w:b/>
                                <w:i/>
                                <w:color w:val="FFFFFF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AB930" id="Rectangle 2" o:spid="_x0000_s1026" style="position:absolute;margin-left:.95pt;margin-top:3.25pt;width:451.4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" o:allowincell="f" fillcolor="black" strokeweight="2pt">
                <v:textbox inset="1pt,1pt,1pt,1pt">
                  <w:txbxContent>
                    <w:p w:rsidR="00583A11" w:rsidRDefault="00583A11" w:rsidP="00583A11">
                      <w:pPr>
                        <w:tabs>
                          <w:tab w:val="right" w:pos="8931"/>
                        </w:tabs>
                        <w:rPr>
                          <w:rFonts w:ascii="Arial" w:hAnsi="Arial"/>
                          <w:b/>
                          <w:i/>
                          <w:color w:val="FFFFFF"/>
                          <w:sz w:val="44"/>
                        </w:rPr>
                      </w:pPr>
                      <w:r>
                        <w:rPr>
                          <w:b/>
                          <w:i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44"/>
                        </w:rPr>
                        <w:t>News Release</w:t>
                      </w:r>
                    </w:p>
                    <w:p w:rsidR="00583A11" w:rsidRDefault="00583A11" w:rsidP="00583A11">
                      <w:pPr>
                        <w:rPr>
                          <w:b/>
                          <w:i/>
                          <w:color w:val="FFFFFF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83A11" w:rsidRDefault="00583A11" w:rsidP="00583A11">
      <w:pPr>
        <w:pStyle w:val="FootnoteText"/>
        <w:rPr>
          <w:rFonts w:ascii="Arial" w:hAnsi="Arial"/>
          <w:b/>
        </w:rPr>
      </w:pPr>
    </w:p>
    <w:p w:rsidR="00583A11" w:rsidRDefault="00583A11" w:rsidP="00583A11">
      <w:pPr>
        <w:pStyle w:val="NormalWeb"/>
        <w:suppressAutoHyphens/>
        <w:spacing w:before="0" w:after="0"/>
        <w:rPr>
          <w:rFonts w:ascii="Arial" w:eastAsia="Times New Roman" w:hAnsi="Arial"/>
          <w:spacing w:val="-3"/>
        </w:rPr>
      </w:pPr>
    </w:p>
    <w:p w:rsidR="00583A11" w:rsidRDefault="00583A11" w:rsidP="00583A11">
      <w:pPr>
        <w:pStyle w:val="NormalWeb"/>
        <w:suppressAutoHyphens/>
        <w:spacing w:before="0" w:after="0"/>
        <w:rPr>
          <w:rFonts w:ascii="Arial" w:eastAsia="Times New Roman" w:hAnsi="Arial"/>
          <w:spacing w:val="-3"/>
        </w:rPr>
        <w:sectPr w:rsidR="00583A11">
          <w:footerReference w:type="default" r:id="rId8"/>
          <w:pgSz w:w="11909" w:h="16834"/>
          <w:pgMar w:top="539" w:right="1304" w:bottom="567" w:left="1588" w:header="0" w:footer="567" w:gutter="0"/>
          <w:cols w:space="720"/>
        </w:sectPr>
      </w:pPr>
    </w:p>
    <w:tbl>
      <w:tblPr>
        <w:tblW w:w="0" w:type="auto"/>
        <w:tblInd w:w="-913" w:type="dxa"/>
        <w:tblLayout w:type="fixed"/>
        <w:tblLook w:val="0000" w:firstRow="0" w:lastRow="0" w:firstColumn="0" w:lastColumn="0" w:noHBand="0" w:noVBand="0"/>
      </w:tblPr>
      <w:tblGrid>
        <w:gridCol w:w="1021"/>
        <w:gridCol w:w="685"/>
        <w:gridCol w:w="5116"/>
        <w:gridCol w:w="1137"/>
        <w:gridCol w:w="2132"/>
        <w:gridCol w:w="711"/>
      </w:tblGrid>
      <w:tr w:rsidR="00583A11" w:rsidTr="00633643">
        <w:trPr>
          <w:cantSplit/>
        </w:trPr>
        <w:tc>
          <w:tcPr>
            <w:tcW w:w="1021" w:type="dxa"/>
          </w:tcPr>
          <w:p w:rsidR="00583A11" w:rsidRDefault="00583A11" w:rsidP="00633643">
            <w:pPr>
              <w:spacing w:before="60"/>
            </w:pPr>
          </w:p>
        </w:tc>
        <w:tc>
          <w:tcPr>
            <w:tcW w:w="5801" w:type="dxa"/>
            <w:gridSpan w:val="2"/>
            <w:tcBorders>
              <w:bottom w:val="single" w:sz="12" w:space="0" w:color="auto"/>
            </w:tcBorders>
          </w:tcPr>
          <w:p w:rsidR="00583A11" w:rsidRDefault="00583A11" w:rsidP="00633643">
            <w:pPr>
              <w:pStyle w:val="Bannerstrapline"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 the attention of </w:t>
            </w:r>
            <w:bookmarkStart w:id="1" w:name="Text3"/>
            <w:r>
              <w:rPr>
                <w:rFonts w:ascii="Arial" w:hAnsi="Arial"/>
                <w:b/>
                <w:noProof/>
              </w:rPr>
              <w:t>News Desks</w:t>
            </w:r>
            <w:bookmarkEnd w:id="1"/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269" w:type="dxa"/>
            <w:gridSpan w:val="2"/>
            <w:tcBorders>
              <w:bottom w:val="single" w:sz="12" w:space="0" w:color="auto"/>
            </w:tcBorders>
          </w:tcPr>
          <w:p w:rsidR="00583A11" w:rsidRDefault="00583A11" w:rsidP="00633643">
            <w:pPr>
              <w:pStyle w:val="Pages"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No. of pages:</w:t>
            </w:r>
            <w:r w:rsidR="00B05F28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11" w:type="dxa"/>
          </w:tcPr>
          <w:p w:rsidR="00583A11" w:rsidRDefault="00583A11" w:rsidP="00633643">
            <w:pPr>
              <w:spacing w:before="60"/>
              <w:rPr>
                <w:rFonts w:ascii="Arial" w:hAnsi="Arial"/>
              </w:rPr>
            </w:pPr>
          </w:p>
        </w:tc>
      </w:tr>
      <w:tr w:rsidR="00583A11" w:rsidTr="00633643">
        <w:trPr>
          <w:cantSplit/>
        </w:trPr>
        <w:tc>
          <w:tcPr>
            <w:tcW w:w="1021" w:type="dxa"/>
          </w:tcPr>
          <w:p w:rsidR="00583A11" w:rsidRDefault="00583A11" w:rsidP="00633643">
            <w:pPr>
              <w:spacing w:before="120"/>
            </w:pPr>
          </w:p>
        </w:tc>
        <w:tc>
          <w:tcPr>
            <w:tcW w:w="685" w:type="dxa"/>
            <w:tcBorders>
              <w:top w:val="single" w:sz="12" w:space="0" w:color="auto"/>
            </w:tcBorders>
            <w:vAlign w:val="center"/>
          </w:tcPr>
          <w:p w:rsidR="00583A11" w:rsidRDefault="00583A11" w:rsidP="00633643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Date:</w:t>
            </w:r>
          </w:p>
        </w:tc>
        <w:tc>
          <w:tcPr>
            <w:tcW w:w="5116" w:type="dxa"/>
            <w:tcBorders>
              <w:top w:val="single" w:sz="12" w:space="0" w:color="auto"/>
            </w:tcBorders>
          </w:tcPr>
          <w:p w:rsidR="00583A11" w:rsidRDefault="006B6746" w:rsidP="00324117">
            <w:pPr>
              <w:pStyle w:val="Issuedat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324117">
              <w:rPr>
                <w:rFonts w:ascii="Arial" w:hAnsi="Arial"/>
              </w:rPr>
              <w:t>22</w:t>
            </w:r>
            <w:r w:rsidR="00583A11">
              <w:rPr>
                <w:rFonts w:ascii="Arial" w:hAnsi="Arial"/>
              </w:rPr>
              <w:t xml:space="preserve"> October 2015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:rsidR="00583A11" w:rsidRDefault="00583A11" w:rsidP="00633643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Ref:</w:t>
            </w:r>
          </w:p>
        </w:tc>
        <w:tc>
          <w:tcPr>
            <w:tcW w:w="2132" w:type="dxa"/>
            <w:tcBorders>
              <w:top w:val="single" w:sz="12" w:space="0" w:color="auto"/>
            </w:tcBorders>
          </w:tcPr>
          <w:p w:rsidR="00583A11" w:rsidRDefault="006B6746" w:rsidP="00324117">
            <w:pPr>
              <w:pStyle w:val="Re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LON </w:t>
            </w:r>
            <w:r w:rsidR="00324117">
              <w:rPr>
                <w:rFonts w:ascii="Arial" w:hAnsi="Arial"/>
              </w:rPr>
              <w:t>21</w:t>
            </w:r>
            <w:r w:rsidR="00583A11">
              <w:rPr>
                <w:rFonts w:ascii="Arial" w:hAnsi="Arial"/>
              </w:rPr>
              <w:t xml:space="preserve"> /15</w:t>
            </w:r>
          </w:p>
        </w:tc>
        <w:tc>
          <w:tcPr>
            <w:tcW w:w="711" w:type="dxa"/>
          </w:tcPr>
          <w:p w:rsidR="00583A11" w:rsidRDefault="00583A11" w:rsidP="00633643">
            <w:pPr>
              <w:pStyle w:val="Bannerstrapline"/>
              <w:rPr>
                <w:rFonts w:ascii="Arial" w:hAnsi="Arial"/>
              </w:rPr>
            </w:pPr>
          </w:p>
        </w:tc>
      </w:tr>
    </w:tbl>
    <w:p w:rsidR="00583A11" w:rsidRPr="00666866" w:rsidRDefault="00583A11" w:rsidP="00583A1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583A11" w:rsidRPr="008A111E" w:rsidRDefault="008A111E" w:rsidP="00583A11">
      <w:pPr>
        <w:spacing w:after="0" w:line="360" w:lineRule="auto"/>
        <w:jc w:val="center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 xml:space="preserve">Hammer </w:t>
      </w:r>
      <w:r w:rsidR="0070248A">
        <w:rPr>
          <w:rFonts w:ascii="Arial" w:hAnsi="Arial" w:cs="Arial"/>
          <w:b/>
          <w:sz w:val="42"/>
          <w:szCs w:val="42"/>
        </w:rPr>
        <w:t xml:space="preserve">to </w:t>
      </w:r>
      <w:r>
        <w:rPr>
          <w:rFonts w:ascii="Arial" w:hAnsi="Arial" w:cs="Arial"/>
          <w:b/>
          <w:sz w:val="42"/>
          <w:szCs w:val="42"/>
        </w:rPr>
        <w:t xml:space="preserve">fall on criminal’s </w:t>
      </w:r>
      <w:r w:rsidR="00687077">
        <w:rPr>
          <w:rFonts w:ascii="Arial" w:hAnsi="Arial" w:cs="Arial"/>
          <w:b/>
          <w:sz w:val="42"/>
          <w:szCs w:val="42"/>
        </w:rPr>
        <w:t>gold</w:t>
      </w:r>
    </w:p>
    <w:p w:rsidR="00583A11" w:rsidRDefault="00583A11" w:rsidP="00583A11">
      <w:pPr>
        <w:spacing w:after="0" w:line="360" w:lineRule="auto"/>
        <w:rPr>
          <w:rFonts w:ascii="Arial" w:hAnsi="Arial" w:cs="Arial"/>
        </w:rPr>
      </w:pPr>
    </w:p>
    <w:p w:rsidR="00583A11" w:rsidRDefault="008A111E" w:rsidP="00583A1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Almost</w:t>
      </w:r>
      <w:r w:rsidR="00511A84">
        <w:rPr>
          <w:rFonts w:ascii="Arial" w:hAnsi="Arial" w:cs="Arial"/>
        </w:rPr>
        <w:t xml:space="preserve"> 150</w:t>
      </w:r>
      <w:r w:rsidR="00432113">
        <w:rPr>
          <w:rFonts w:ascii="Arial" w:hAnsi="Arial" w:cs="Arial"/>
        </w:rPr>
        <w:t xml:space="preserve"> </w:t>
      </w:r>
      <w:r w:rsidR="00511A84">
        <w:rPr>
          <w:rFonts w:ascii="Arial" w:hAnsi="Arial" w:cs="Arial"/>
        </w:rPr>
        <w:t>kilos of gold</w:t>
      </w:r>
      <w:r w:rsidR="00687077">
        <w:rPr>
          <w:rFonts w:ascii="Arial" w:hAnsi="Arial" w:cs="Arial"/>
        </w:rPr>
        <w:t>,</w:t>
      </w:r>
      <w:r w:rsidR="00511A84">
        <w:rPr>
          <w:rFonts w:ascii="Arial" w:hAnsi="Arial" w:cs="Arial"/>
        </w:rPr>
        <w:t xml:space="preserve"> </w:t>
      </w:r>
      <w:r w:rsidR="00687077">
        <w:rPr>
          <w:rFonts w:ascii="Arial" w:hAnsi="Arial" w:cs="Arial"/>
        </w:rPr>
        <w:t xml:space="preserve">estimated to be </w:t>
      </w:r>
      <w:r w:rsidR="00511A84">
        <w:rPr>
          <w:rFonts w:ascii="Arial" w:hAnsi="Arial" w:cs="Arial"/>
        </w:rPr>
        <w:t>worth more than</w:t>
      </w:r>
      <w:r w:rsidR="00583A11">
        <w:rPr>
          <w:rFonts w:ascii="Arial" w:hAnsi="Arial" w:cs="Arial"/>
        </w:rPr>
        <w:t xml:space="preserve"> £</w:t>
      </w:r>
      <w:r w:rsidR="005C724E">
        <w:rPr>
          <w:rFonts w:ascii="Arial" w:hAnsi="Arial" w:cs="Arial"/>
        </w:rPr>
        <w:t>2.5</w:t>
      </w:r>
      <w:r w:rsidR="00583A11">
        <w:rPr>
          <w:rFonts w:ascii="Arial" w:hAnsi="Arial" w:cs="Arial"/>
        </w:rPr>
        <w:t xml:space="preserve"> million</w:t>
      </w:r>
      <w:r w:rsidR="00716B0D">
        <w:rPr>
          <w:rFonts w:ascii="Arial" w:hAnsi="Arial" w:cs="Arial"/>
        </w:rPr>
        <w:t>,</w:t>
      </w:r>
      <w:r w:rsidR="00583A11">
        <w:rPr>
          <w:rFonts w:ascii="Arial" w:hAnsi="Arial" w:cs="Arial"/>
        </w:rPr>
        <w:t xml:space="preserve"> </w:t>
      </w:r>
      <w:r w:rsidR="00B05F28">
        <w:rPr>
          <w:rFonts w:ascii="Arial" w:hAnsi="Arial" w:cs="Arial"/>
        </w:rPr>
        <w:t>which</w:t>
      </w:r>
      <w:r>
        <w:rPr>
          <w:rFonts w:ascii="Arial" w:hAnsi="Arial" w:cs="Arial"/>
        </w:rPr>
        <w:t xml:space="preserve"> was </w:t>
      </w:r>
      <w:r w:rsidR="003D252B">
        <w:rPr>
          <w:rFonts w:ascii="Arial" w:hAnsi="Arial" w:cs="Arial"/>
        </w:rPr>
        <w:t>smuggled into the UK</w:t>
      </w:r>
      <w:r w:rsidR="00385A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a criminal gang</w:t>
      </w:r>
      <w:r w:rsidR="004321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83A11">
        <w:rPr>
          <w:rFonts w:ascii="Arial" w:hAnsi="Arial" w:cs="Arial"/>
        </w:rPr>
        <w:t xml:space="preserve">is being </w:t>
      </w:r>
      <w:r>
        <w:rPr>
          <w:rFonts w:ascii="Arial" w:hAnsi="Arial" w:cs="Arial"/>
        </w:rPr>
        <w:t xml:space="preserve">sold </w:t>
      </w:r>
      <w:r w:rsidR="001143D0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auction</w:t>
      </w:r>
      <w:r w:rsidR="009C6744">
        <w:rPr>
          <w:rFonts w:ascii="Arial" w:hAnsi="Arial" w:cs="Arial"/>
        </w:rPr>
        <w:t xml:space="preserve"> in Belfast next week.</w:t>
      </w:r>
    </w:p>
    <w:p w:rsidR="00583A11" w:rsidRDefault="00583A11" w:rsidP="00583A11">
      <w:pPr>
        <w:spacing w:after="0" w:line="360" w:lineRule="auto"/>
        <w:rPr>
          <w:rFonts w:ascii="Arial" w:hAnsi="Arial" w:cs="Arial"/>
        </w:rPr>
      </w:pPr>
    </w:p>
    <w:p w:rsidR="003D252B" w:rsidRDefault="008A111E" w:rsidP="003D252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The gold was seized during an investigation by HM Revenue and Customs (HMRC)</w:t>
      </w:r>
      <w:r w:rsidR="00D40311">
        <w:rPr>
          <w:rFonts w:ascii="Arial" w:hAnsi="Arial" w:cs="Arial"/>
        </w:rPr>
        <w:t xml:space="preserve"> </w:t>
      </w:r>
      <w:r w:rsidR="00385AD4">
        <w:rPr>
          <w:rFonts w:ascii="Arial" w:hAnsi="Arial" w:cs="Arial"/>
        </w:rPr>
        <w:t xml:space="preserve">into a </w:t>
      </w:r>
      <w:r w:rsidR="00385AD4" w:rsidRPr="003D252B">
        <w:rPr>
          <w:rFonts w:ascii="Arial" w:hAnsi="Arial" w:cs="Arial"/>
        </w:rPr>
        <w:t>£9 million smuggling plot</w:t>
      </w:r>
      <w:r w:rsidR="00385A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that </w:t>
      </w:r>
      <w:r w:rsidR="00385AD4">
        <w:rPr>
          <w:rFonts w:ascii="Arial" w:hAnsi="Arial" w:cs="Arial"/>
        </w:rPr>
        <w:t>saw the gang’s leader</w:t>
      </w:r>
      <w:r>
        <w:rPr>
          <w:rFonts w:ascii="Arial" w:hAnsi="Arial" w:cs="Arial"/>
        </w:rPr>
        <w:t>,</w:t>
      </w:r>
      <w:r w:rsidR="00385AD4">
        <w:rPr>
          <w:rFonts w:ascii="Arial" w:hAnsi="Arial" w:cs="Arial"/>
        </w:rPr>
        <w:t xml:space="preserve"> </w:t>
      </w:r>
      <w:r w:rsidR="00385AD4" w:rsidRPr="003D252B">
        <w:rPr>
          <w:rFonts w:ascii="Arial" w:hAnsi="Arial" w:cs="Arial"/>
        </w:rPr>
        <w:t>Chaudry Ali of Middlesex,</w:t>
      </w:r>
      <w:r w:rsidR="00385AD4">
        <w:rPr>
          <w:rFonts w:ascii="Arial" w:hAnsi="Arial" w:cs="Arial"/>
        </w:rPr>
        <w:t xml:space="preserve"> jailed for nine years in 2012</w:t>
      </w:r>
      <w:r w:rsidR="00D645E4">
        <w:rPr>
          <w:rFonts w:ascii="Arial" w:hAnsi="Arial" w:cs="Arial"/>
        </w:rPr>
        <w:t>.</w:t>
      </w:r>
      <w:r w:rsidR="00385A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 was ordered to pay</w:t>
      </w:r>
      <w:r w:rsidR="001B0BE4">
        <w:rPr>
          <w:rFonts w:ascii="Arial" w:hAnsi="Arial" w:cs="Arial"/>
        </w:rPr>
        <w:t xml:space="preserve"> back</w:t>
      </w:r>
      <w:r w:rsidR="003D252B" w:rsidRPr="003D252B">
        <w:rPr>
          <w:rFonts w:ascii="Arial" w:hAnsi="Arial" w:cs="Arial"/>
        </w:rPr>
        <w:t xml:space="preserve"> £4.3 million of his criminal profits or serve an extra ten years in prison</w:t>
      </w:r>
      <w:r w:rsidR="001B0B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when he appeared at Kin</w:t>
      </w:r>
      <w:r w:rsidR="00687077">
        <w:rPr>
          <w:rFonts w:ascii="Arial" w:hAnsi="Arial" w:cs="Arial"/>
        </w:rPr>
        <w:t>g</w:t>
      </w:r>
      <w:r>
        <w:rPr>
          <w:rFonts w:ascii="Arial" w:hAnsi="Arial" w:cs="Arial"/>
        </w:rPr>
        <w:t>ston Crown Court in November 2014</w:t>
      </w:r>
      <w:r w:rsidR="003D252B" w:rsidRPr="003D252B">
        <w:rPr>
          <w:rFonts w:ascii="Arial" w:hAnsi="Arial" w:cs="Arial"/>
        </w:rPr>
        <w:t>.</w:t>
      </w:r>
    </w:p>
    <w:p w:rsidR="00D645E4" w:rsidRDefault="00D645E4" w:rsidP="003D252B">
      <w:pPr>
        <w:spacing w:after="0" w:line="360" w:lineRule="auto"/>
        <w:rPr>
          <w:rFonts w:ascii="Arial" w:hAnsi="Arial" w:cs="Arial"/>
        </w:rPr>
      </w:pPr>
    </w:p>
    <w:p w:rsidR="00583A11" w:rsidRDefault="00583A11" w:rsidP="00583A11">
      <w:pPr>
        <w:pStyle w:val="NormalWeb"/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Kevin Newe, </w:t>
      </w:r>
      <w:r w:rsidRPr="00B66305">
        <w:rPr>
          <w:rFonts w:ascii="Arial" w:hAnsi="Arial" w:cs="Arial"/>
          <w:sz w:val="22"/>
          <w:szCs w:val="22"/>
        </w:rPr>
        <w:t>Assistant Director</w:t>
      </w:r>
      <w:r>
        <w:rPr>
          <w:rFonts w:ascii="Arial" w:hAnsi="Arial" w:cs="Arial"/>
          <w:sz w:val="22"/>
          <w:szCs w:val="22"/>
        </w:rPr>
        <w:t>,</w:t>
      </w:r>
      <w:r w:rsidRPr="00B66305">
        <w:rPr>
          <w:rFonts w:ascii="Arial" w:hAnsi="Arial" w:cs="Arial"/>
          <w:sz w:val="22"/>
          <w:szCs w:val="22"/>
        </w:rPr>
        <w:t xml:space="preserve"> Fraud Investigation Service, HMRC, said:</w:t>
      </w:r>
    </w:p>
    <w:p w:rsidR="00D645E4" w:rsidRDefault="00D645E4" w:rsidP="00583A11">
      <w:pPr>
        <w:pStyle w:val="NormalWeb"/>
        <w:spacing w:before="0" w:after="0" w:line="360" w:lineRule="auto"/>
        <w:rPr>
          <w:rFonts w:ascii="Arial" w:hAnsi="Arial" w:cs="Arial"/>
          <w:sz w:val="22"/>
          <w:szCs w:val="22"/>
        </w:rPr>
      </w:pPr>
    </w:p>
    <w:p w:rsidR="00D40311" w:rsidRDefault="0070248A" w:rsidP="00583A11">
      <w:pPr>
        <w:pStyle w:val="NormalWeb"/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1B0BE4">
        <w:rPr>
          <w:rFonts w:ascii="Arial" w:hAnsi="Arial" w:cs="Arial"/>
          <w:sz w:val="22"/>
          <w:szCs w:val="22"/>
        </w:rPr>
        <w:t>Our work doesn’t stop when a criminal is sentenced; we always look to reclaim their illegal profits</w:t>
      </w:r>
      <w:r w:rsidR="00FA727D">
        <w:rPr>
          <w:rFonts w:ascii="Arial" w:hAnsi="Arial" w:cs="Arial"/>
          <w:sz w:val="22"/>
          <w:szCs w:val="22"/>
        </w:rPr>
        <w:t xml:space="preserve"> for the nation’s finances to fund the public services used by everyone.</w:t>
      </w:r>
      <w:r w:rsidR="009C6744">
        <w:rPr>
          <w:rFonts w:ascii="Arial" w:hAnsi="Arial" w:cs="Arial"/>
          <w:sz w:val="22"/>
          <w:szCs w:val="22"/>
        </w:rPr>
        <w:t xml:space="preserve"> By auctioning the gold we seized during the investigation we are moving another step closer to bringing this long and complicated case to a conclusion</w:t>
      </w:r>
      <w:r w:rsidR="00FA727D">
        <w:rPr>
          <w:rFonts w:ascii="Arial" w:hAnsi="Arial" w:cs="Arial"/>
          <w:sz w:val="22"/>
          <w:szCs w:val="22"/>
        </w:rPr>
        <w:t xml:space="preserve"> and ensure justice is fully served</w:t>
      </w:r>
      <w:r w:rsidR="009C6744">
        <w:rPr>
          <w:rFonts w:ascii="Arial" w:hAnsi="Arial" w:cs="Arial"/>
          <w:sz w:val="22"/>
          <w:szCs w:val="22"/>
        </w:rPr>
        <w:t>.</w:t>
      </w:r>
      <w:r w:rsidR="009D1187">
        <w:rPr>
          <w:rFonts w:ascii="Arial" w:hAnsi="Arial" w:cs="Arial"/>
          <w:sz w:val="22"/>
          <w:szCs w:val="22"/>
        </w:rPr>
        <w:t>”</w:t>
      </w:r>
    </w:p>
    <w:p w:rsidR="005C724E" w:rsidRDefault="005C724E" w:rsidP="00583A11">
      <w:pPr>
        <w:pStyle w:val="NormalWeb"/>
        <w:spacing w:before="0" w:after="0" w:line="360" w:lineRule="auto"/>
        <w:rPr>
          <w:rFonts w:ascii="Arial" w:hAnsi="Arial" w:cs="Arial"/>
          <w:sz w:val="22"/>
          <w:szCs w:val="22"/>
        </w:rPr>
      </w:pPr>
    </w:p>
    <w:p w:rsidR="00583A11" w:rsidRDefault="00B05F28" w:rsidP="00412D0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The gold will be auctioned on 30 October at Wilsons Auctions in Belfast.</w:t>
      </w:r>
      <w:r w:rsidR="00FA727D">
        <w:rPr>
          <w:rFonts w:ascii="Arial" w:hAnsi="Arial" w:cs="Arial"/>
        </w:rPr>
        <w:t xml:space="preserve"> Viewing takes place on 28 and 29 October.</w:t>
      </w:r>
      <w:r>
        <w:rPr>
          <w:rFonts w:ascii="Arial" w:hAnsi="Arial" w:cs="Arial"/>
        </w:rPr>
        <w:t xml:space="preserve"> </w:t>
      </w:r>
      <w:r w:rsidR="00404B57">
        <w:rPr>
          <w:rFonts w:ascii="Arial" w:hAnsi="Arial" w:cs="Arial"/>
        </w:rPr>
        <w:t>W</w:t>
      </w:r>
      <w:r>
        <w:rPr>
          <w:rFonts w:ascii="Arial" w:hAnsi="Arial" w:cs="Arial"/>
        </w:rPr>
        <w:t>ith guide price</w:t>
      </w:r>
      <w:r w:rsidR="00404B5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ranging from £200 to £5,000 </w:t>
      </w:r>
      <w:r w:rsidR="00404B57">
        <w:rPr>
          <w:rFonts w:ascii="Arial" w:hAnsi="Arial" w:cs="Arial"/>
        </w:rPr>
        <w:t>per</w:t>
      </w:r>
      <w:r>
        <w:rPr>
          <w:rFonts w:ascii="Arial" w:hAnsi="Arial" w:cs="Arial"/>
        </w:rPr>
        <w:t xml:space="preserve"> lot</w:t>
      </w:r>
      <w:r w:rsidR="00404B57">
        <w:rPr>
          <w:rFonts w:ascii="Arial" w:hAnsi="Arial" w:cs="Arial"/>
        </w:rPr>
        <w:t>, catalogue entries include Asian gold bracelets, necklaces, rings</w:t>
      </w:r>
      <w:r w:rsidR="001143D0">
        <w:rPr>
          <w:rFonts w:ascii="Arial" w:hAnsi="Arial" w:cs="Arial"/>
        </w:rPr>
        <w:t>, a statue and gold bars</w:t>
      </w:r>
      <w:r>
        <w:rPr>
          <w:rFonts w:ascii="Arial" w:hAnsi="Arial" w:cs="Arial"/>
        </w:rPr>
        <w:t xml:space="preserve">.  </w:t>
      </w:r>
      <w:r w:rsidR="001143D0">
        <w:rPr>
          <w:rFonts w:ascii="Arial" w:hAnsi="Arial" w:cs="Arial"/>
        </w:rPr>
        <w:t>Two</w:t>
      </w:r>
      <w:r w:rsidR="00D645E4">
        <w:rPr>
          <w:rFonts w:ascii="Arial" w:hAnsi="Arial" w:cs="Arial"/>
        </w:rPr>
        <w:t xml:space="preserve"> online auctions have already taken place and so far raised </w:t>
      </w:r>
      <w:r w:rsidR="001143D0">
        <w:rPr>
          <w:rFonts w:ascii="Arial" w:hAnsi="Arial" w:cs="Arial"/>
        </w:rPr>
        <w:t xml:space="preserve">almost </w:t>
      </w:r>
      <w:r w:rsidR="00D645E4">
        <w:rPr>
          <w:rFonts w:ascii="Arial" w:hAnsi="Arial" w:cs="Arial"/>
        </w:rPr>
        <w:t>£</w:t>
      </w:r>
      <w:r w:rsidR="001143D0">
        <w:rPr>
          <w:rFonts w:ascii="Arial" w:hAnsi="Arial" w:cs="Arial"/>
        </w:rPr>
        <w:t xml:space="preserve">700,000 </w:t>
      </w:r>
      <w:r w:rsidR="00D645E4" w:rsidRPr="00D645E4">
        <w:rPr>
          <w:rFonts w:ascii="Arial" w:hAnsi="Arial" w:cs="Arial"/>
        </w:rPr>
        <w:t>for</w:t>
      </w:r>
      <w:r w:rsidR="001143D0">
        <w:rPr>
          <w:rFonts w:ascii="Arial" w:hAnsi="Arial" w:cs="Arial"/>
        </w:rPr>
        <w:t xml:space="preserve"> the</w:t>
      </w:r>
      <w:r w:rsidR="00D645E4" w:rsidRPr="00D645E4">
        <w:rPr>
          <w:rFonts w:ascii="Arial" w:hAnsi="Arial" w:cs="Arial"/>
        </w:rPr>
        <w:t xml:space="preserve"> public coffers.</w:t>
      </w:r>
    </w:p>
    <w:p w:rsidR="005C724E" w:rsidRDefault="005C724E" w:rsidP="00412D08">
      <w:pPr>
        <w:spacing w:after="0" w:line="360" w:lineRule="auto"/>
        <w:rPr>
          <w:rFonts w:ascii="Arial" w:hAnsi="Arial" w:cs="Arial"/>
        </w:rPr>
      </w:pPr>
    </w:p>
    <w:p w:rsidR="005C724E" w:rsidRPr="001143D0" w:rsidRDefault="005C724E" w:rsidP="001143D0">
      <w:pPr>
        <w:pStyle w:val="NormalWeb"/>
        <w:spacing w:before="0" w:after="135"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1143D0">
        <w:rPr>
          <w:rFonts w:ascii="Arial" w:hAnsi="Arial" w:cs="Arial"/>
          <w:color w:val="000000"/>
          <w:sz w:val="22"/>
          <w:szCs w:val="22"/>
        </w:rPr>
        <w:t>Aidan Larkin, Asset Recovery Department Manager for Wilsons Auctions Ltd, added:</w:t>
      </w:r>
    </w:p>
    <w:p w:rsidR="005C724E" w:rsidRPr="001143D0" w:rsidRDefault="005C724E" w:rsidP="001143D0">
      <w:pPr>
        <w:pStyle w:val="NormalWeb"/>
        <w:spacing w:before="0" w:after="135" w:line="360" w:lineRule="auto"/>
        <w:rPr>
          <w:rFonts w:ascii="Arial" w:hAnsi="Arial" w:cs="Arial"/>
          <w:color w:val="000000"/>
          <w:sz w:val="22"/>
          <w:szCs w:val="22"/>
        </w:rPr>
      </w:pPr>
      <w:r w:rsidRPr="001143D0">
        <w:rPr>
          <w:rFonts w:ascii="Arial" w:hAnsi="Arial" w:cs="Arial"/>
          <w:color w:val="000000"/>
          <w:sz w:val="22"/>
          <w:szCs w:val="22"/>
        </w:rPr>
        <w:t>“We are delighted to be entrusted with the sale of the gold on HMRC’s behalf after such a successful investigation and playing our part in realising the assets so money can go back into the public purse.”</w:t>
      </w:r>
    </w:p>
    <w:p w:rsidR="005C724E" w:rsidRPr="001143D0" w:rsidRDefault="005C724E" w:rsidP="001143D0">
      <w:pPr>
        <w:pStyle w:val="NormalWeb"/>
        <w:spacing w:before="0" w:after="0" w:line="360" w:lineRule="auto"/>
        <w:rPr>
          <w:rFonts w:ascii="Arial" w:hAnsi="Arial" w:cs="Arial"/>
          <w:sz w:val="22"/>
          <w:szCs w:val="22"/>
        </w:rPr>
      </w:pPr>
    </w:p>
    <w:p w:rsidR="00716B0D" w:rsidRPr="00771543" w:rsidRDefault="004B5474" w:rsidP="006B6746">
      <w:pPr>
        <w:pStyle w:val="NormalWeb"/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Further action to recover the proceeds of crime is </w:t>
      </w:r>
      <w:r w:rsidR="006B6746" w:rsidRPr="00771543">
        <w:rPr>
          <w:rFonts w:ascii="Arial" w:hAnsi="Arial" w:cs="Arial"/>
          <w:sz w:val="22"/>
          <w:szCs w:val="22"/>
        </w:rPr>
        <w:t xml:space="preserve">being taken </w:t>
      </w:r>
      <w:r w:rsidR="00D4228B">
        <w:rPr>
          <w:rFonts w:ascii="Arial" w:hAnsi="Arial" w:cs="Arial"/>
          <w:sz w:val="22"/>
          <w:szCs w:val="22"/>
        </w:rPr>
        <w:t>by selling</w:t>
      </w:r>
      <w:r w:rsidR="006B6746">
        <w:rPr>
          <w:rFonts w:ascii="Arial" w:hAnsi="Arial" w:cs="Arial"/>
          <w:sz w:val="22"/>
          <w:szCs w:val="22"/>
        </w:rPr>
        <w:t xml:space="preserve"> p</w:t>
      </w:r>
      <w:r w:rsidR="00716B0D" w:rsidRPr="00771543">
        <w:rPr>
          <w:rFonts w:ascii="Arial" w:hAnsi="Arial" w:cs="Arial"/>
          <w:sz w:val="22"/>
          <w:szCs w:val="22"/>
        </w:rPr>
        <w:t xml:space="preserve">roperties </w:t>
      </w:r>
      <w:r w:rsidR="00716B0D">
        <w:rPr>
          <w:rFonts w:ascii="Arial" w:hAnsi="Arial" w:cs="Arial"/>
          <w:sz w:val="22"/>
          <w:szCs w:val="22"/>
        </w:rPr>
        <w:t xml:space="preserve">and land </w:t>
      </w:r>
      <w:r w:rsidR="00773496">
        <w:rPr>
          <w:rFonts w:ascii="Arial" w:hAnsi="Arial" w:cs="Arial"/>
          <w:sz w:val="22"/>
          <w:szCs w:val="22"/>
        </w:rPr>
        <w:t xml:space="preserve">worth nearly £2 million </w:t>
      </w:r>
      <w:r w:rsidR="006B6746">
        <w:rPr>
          <w:rFonts w:ascii="Arial" w:hAnsi="Arial" w:cs="Arial"/>
          <w:sz w:val="22"/>
          <w:szCs w:val="22"/>
        </w:rPr>
        <w:t xml:space="preserve">owned by Ali </w:t>
      </w:r>
      <w:r w:rsidR="00716B0D">
        <w:rPr>
          <w:rFonts w:ascii="Arial" w:hAnsi="Arial" w:cs="Arial"/>
          <w:sz w:val="22"/>
          <w:szCs w:val="22"/>
        </w:rPr>
        <w:t>in Birmingham and London</w:t>
      </w:r>
      <w:r w:rsidR="005027E1">
        <w:rPr>
          <w:rFonts w:ascii="Arial" w:hAnsi="Arial" w:cs="Arial"/>
          <w:sz w:val="22"/>
          <w:szCs w:val="22"/>
        </w:rPr>
        <w:t>.</w:t>
      </w:r>
    </w:p>
    <w:p w:rsidR="00D645E4" w:rsidRDefault="00D645E4" w:rsidP="00583A11">
      <w:pPr>
        <w:pStyle w:val="NormalWeb"/>
        <w:spacing w:before="0" w:after="0" w:line="360" w:lineRule="auto"/>
        <w:rPr>
          <w:rFonts w:ascii="Arial" w:hAnsi="Arial" w:cs="Arial"/>
          <w:sz w:val="22"/>
          <w:szCs w:val="22"/>
        </w:rPr>
      </w:pPr>
    </w:p>
    <w:p w:rsidR="00583A11" w:rsidRDefault="00583A11" w:rsidP="00583A11">
      <w:pPr>
        <w:tabs>
          <w:tab w:val="left" w:pos="7740"/>
        </w:tabs>
        <w:spacing w:after="0" w:line="360" w:lineRule="auto"/>
        <w:outlineLvl w:val="0"/>
        <w:rPr>
          <w:rFonts w:ascii="Arial" w:hAnsi="Arial" w:cs="Arial"/>
          <w:b/>
        </w:rPr>
      </w:pPr>
      <w:r w:rsidRPr="00504F95">
        <w:rPr>
          <w:rFonts w:ascii="Arial" w:hAnsi="Arial" w:cs="Arial"/>
          <w:b/>
        </w:rPr>
        <w:t>Notes for editors</w:t>
      </w:r>
    </w:p>
    <w:p w:rsidR="00583A11" w:rsidRDefault="00D645E4" w:rsidP="00583A11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</w:t>
      </w:r>
      <w:r w:rsidR="00583A11">
        <w:rPr>
          <w:rFonts w:ascii="Arial" w:hAnsi="Arial" w:cs="Arial"/>
          <w:sz w:val="22"/>
          <w:szCs w:val="22"/>
        </w:rPr>
        <w:t>hotograph of the defendant and goods seized</w:t>
      </w:r>
      <w:r>
        <w:rPr>
          <w:rFonts w:ascii="Arial" w:hAnsi="Arial" w:cs="Arial"/>
          <w:sz w:val="22"/>
          <w:szCs w:val="22"/>
        </w:rPr>
        <w:t xml:space="preserve">, including </w:t>
      </w:r>
      <w:r w:rsidR="004B5474">
        <w:rPr>
          <w:rFonts w:ascii="Arial" w:hAnsi="Arial" w:cs="Arial"/>
          <w:sz w:val="22"/>
          <w:szCs w:val="22"/>
        </w:rPr>
        <w:t xml:space="preserve">video </w:t>
      </w:r>
      <w:r>
        <w:rPr>
          <w:rFonts w:ascii="Arial" w:hAnsi="Arial" w:cs="Arial"/>
          <w:sz w:val="22"/>
          <w:szCs w:val="22"/>
        </w:rPr>
        <w:t xml:space="preserve"> footage of the gold</w:t>
      </w:r>
      <w:r w:rsidR="00B05F28">
        <w:rPr>
          <w:rFonts w:ascii="Arial" w:hAnsi="Arial" w:cs="Arial"/>
          <w:sz w:val="22"/>
          <w:szCs w:val="22"/>
        </w:rPr>
        <w:t>,</w:t>
      </w:r>
      <w:r w:rsidR="00583A11">
        <w:rPr>
          <w:rFonts w:ascii="Arial" w:hAnsi="Arial" w:cs="Arial"/>
          <w:sz w:val="22"/>
          <w:szCs w:val="22"/>
        </w:rPr>
        <w:t xml:space="preserve"> are available on request or at HMRC’s flickr channel </w:t>
      </w:r>
      <w:hyperlink r:id="rId9" w:history="1">
        <w:r w:rsidR="00583A11">
          <w:rPr>
            <w:rStyle w:val="Hyperlink"/>
            <w:rFonts w:ascii="Arial" w:hAnsi="Arial" w:cs="Arial"/>
            <w:sz w:val="22"/>
            <w:szCs w:val="22"/>
          </w:rPr>
          <w:t>www.flickr.com/hmrcgovuk</w:t>
        </w:r>
      </w:hyperlink>
      <w:r w:rsidR="00583A11">
        <w:rPr>
          <w:rFonts w:ascii="Arial" w:hAnsi="Arial" w:cs="Arial"/>
          <w:sz w:val="22"/>
          <w:szCs w:val="22"/>
        </w:rPr>
        <w:t xml:space="preserve"> </w:t>
      </w:r>
    </w:p>
    <w:p w:rsidR="00583A11" w:rsidRDefault="00583A11" w:rsidP="00583A11">
      <w:pPr>
        <w:tabs>
          <w:tab w:val="left" w:pos="7740"/>
        </w:tabs>
        <w:spacing w:after="0" w:line="360" w:lineRule="auto"/>
        <w:outlineLvl w:val="0"/>
        <w:rPr>
          <w:rFonts w:ascii="Arial" w:hAnsi="Arial" w:cs="Arial"/>
        </w:rPr>
      </w:pPr>
    </w:p>
    <w:p w:rsidR="00583A11" w:rsidRDefault="003D252B" w:rsidP="00583A1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of the defendant</w:t>
      </w:r>
      <w:r w:rsidR="00583A11" w:rsidRPr="000951DA">
        <w:rPr>
          <w:rFonts w:ascii="Arial" w:hAnsi="Arial" w:cs="Arial"/>
          <w:sz w:val="22"/>
          <w:szCs w:val="22"/>
        </w:rPr>
        <w:t xml:space="preserve"> sentenced</w:t>
      </w:r>
      <w:r w:rsidR="00D645E4">
        <w:rPr>
          <w:rFonts w:ascii="Arial" w:hAnsi="Arial" w:cs="Arial"/>
          <w:sz w:val="22"/>
          <w:szCs w:val="22"/>
        </w:rPr>
        <w:t xml:space="preserve"> </w:t>
      </w:r>
      <w:r w:rsidR="00511A84">
        <w:rPr>
          <w:rFonts w:ascii="Arial" w:hAnsi="Arial" w:cs="Arial"/>
          <w:sz w:val="22"/>
          <w:szCs w:val="22"/>
        </w:rPr>
        <w:t>in December 2012</w:t>
      </w:r>
      <w:r w:rsidR="00583A11" w:rsidRPr="000951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 w:rsidR="00B05F28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 xml:space="preserve">onfiscation </w:t>
      </w:r>
      <w:r w:rsidR="00B05F28">
        <w:rPr>
          <w:rFonts w:ascii="Arial" w:hAnsi="Arial" w:cs="Arial"/>
          <w:sz w:val="22"/>
          <w:szCs w:val="22"/>
        </w:rPr>
        <w:t>o</w:t>
      </w:r>
      <w:r w:rsidR="00511A84">
        <w:rPr>
          <w:rFonts w:ascii="Arial" w:hAnsi="Arial" w:cs="Arial"/>
          <w:sz w:val="22"/>
          <w:szCs w:val="22"/>
        </w:rPr>
        <w:t>rder granted in</w:t>
      </w:r>
      <w:r w:rsidR="00D645E4">
        <w:rPr>
          <w:rFonts w:ascii="Arial" w:hAnsi="Arial" w:cs="Arial"/>
          <w:sz w:val="22"/>
          <w:szCs w:val="22"/>
        </w:rPr>
        <w:t xml:space="preserve"> November 2014, both at Kinston Crown Court,</w:t>
      </w:r>
      <w:r>
        <w:rPr>
          <w:rFonts w:ascii="Arial" w:hAnsi="Arial" w:cs="Arial"/>
          <w:sz w:val="22"/>
          <w:szCs w:val="22"/>
        </w:rPr>
        <w:t xml:space="preserve"> are available at: </w:t>
      </w:r>
      <w:hyperlink r:id="rId10" w:history="1">
        <w:r w:rsidRPr="00820A43">
          <w:rPr>
            <w:rStyle w:val="Hyperlink"/>
            <w:rFonts w:ascii="Arial" w:hAnsi="Arial" w:cs="Arial"/>
            <w:sz w:val="22"/>
            <w:szCs w:val="22"/>
          </w:rPr>
          <w:t>http://www.mynewsdesk.com/uk/hm-revenue-customs-hmrc/pressreleases/gold-smuggler-in-ps4-3-million-crime-payback-1083599</w:t>
        </w:r>
      </w:hyperlink>
    </w:p>
    <w:p w:rsidR="006B6746" w:rsidRPr="006B6746" w:rsidRDefault="006B6746" w:rsidP="006B6746">
      <w:pPr>
        <w:pStyle w:val="ListParagraph"/>
        <w:rPr>
          <w:rFonts w:ascii="Arial" w:hAnsi="Arial" w:cs="Arial"/>
          <w:sz w:val="22"/>
          <w:szCs w:val="22"/>
        </w:rPr>
      </w:pPr>
    </w:p>
    <w:p w:rsidR="006B6746" w:rsidRPr="000951DA" w:rsidRDefault="006B6746" w:rsidP="00583A1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Full catalogue details are available at </w:t>
      </w:r>
      <w:r w:rsidR="001143D0">
        <w:rPr>
          <w:rFonts w:ascii="Arial" w:hAnsi="Arial" w:cs="Arial"/>
          <w:sz w:val="22"/>
          <w:szCs w:val="22"/>
        </w:rPr>
        <w:t>www.wilsonsauctions.com.</w:t>
      </w:r>
    </w:p>
    <w:p w:rsidR="00583A11" w:rsidRPr="00315103" w:rsidRDefault="00583A11" w:rsidP="00583A11">
      <w:pPr>
        <w:pStyle w:val="ListParagraph"/>
        <w:rPr>
          <w:rFonts w:ascii="Arial" w:hAnsi="Arial" w:cs="Arial"/>
        </w:rPr>
      </w:pPr>
    </w:p>
    <w:p w:rsidR="00583A11" w:rsidRDefault="00583A11" w:rsidP="00583A11">
      <w:pPr>
        <w:pStyle w:val="BodyText"/>
        <w:numPr>
          <w:ilvl w:val="0"/>
          <w:numId w:val="1"/>
        </w:numPr>
        <w:jc w:val="left"/>
        <w:rPr>
          <w:rFonts w:cs="Arial"/>
        </w:rPr>
      </w:pPr>
      <w:r>
        <w:rPr>
          <w:rFonts w:cs="Arial"/>
          <w:color w:val="000000"/>
          <w:szCs w:val="22"/>
          <w:lang w:val="en"/>
        </w:rPr>
        <w:t xml:space="preserve">Anyone with information on suspected </w:t>
      </w:r>
      <w:r w:rsidRPr="0005589A">
        <w:rPr>
          <w:rFonts w:cs="Arial"/>
          <w:color w:val="000000"/>
          <w:szCs w:val="22"/>
          <w:lang w:val="en"/>
        </w:rPr>
        <w:t>tax</w:t>
      </w:r>
      <w:r>
        <w:rPr>
          <w:rFonts w:cs="Arial"/>
          <w:color w:val="000000"/>
          <w:szCs w:val="22"/>
          <w:lang w:val="en"/>
        </w:rPr>
        <w:t xml:space="preserve"> fraud should contact the</w:t>
      </w:r>
      <w:r w:rsidRPr="0005589A">
        <w:rPr>
          <w:rFonts w:cs="Arial"/>
          <w:color w:val="000000"/>
          <w:szCs w:val="22"/>
          <w:lang w:val="en"/>
        </w:rPr>
        <w:t xml:space="preserve"> </w:t>
      </w:r>
      <w:r>
        <w:rPr>
          <w:rFonts w:cs="Arial"/>
          <w:color w:val="000000"/>
          <w:szCs w:val="22"/>
          <w:lang w:val="en"/>
        </w:rPr>
        <w:t>Customs Hotline on 0800 59 5000</w:t>
      </w:r>
      <w:r>
        <w:rPr>
          <w:rFonts w:cs="Arial"/>
        </w:rPr>
        <w:t>.</w:t>
      </w:r>
    </w:p>
    <w:p w:rsidR="00583A11" w:rsidRDefault="00583A11" w:rsidP="00583A11">
      <w:pPr>
        <w:pStyle w:val="ListParagraph"/>
        <w:rPr>
          <w:rFonts w:ascii="Arial" w:hAnsi="Arial"/>
          <w:highlight w:val="yellow"/>
        </w:rPr>
      </w:pPr>
    </w:p>
    <w:p w:rsidR="00583A11" w:rsidRPr="00504F95" w:rsidRDefault="00583A11" w:rsidP="00583A11">
      <w:pPr>
        <w:numPr>
          <w:ilvl w:val="0"/>
          <w:numId w:val="1"/>
        </w:numPr>
        <w:spacing w:after="0" w:line="360" w:lineRule="auto"/>
        <w:rPr>
          <w:rFonts w:ascii="Arial" w:hAnsi="Arial"/>
        </w:rPr>
      </w:pPr>
      <w:r w:rsidRPr="00504F95">
        <w:rPr>
          <w:rFonts w:ascii="Arial" w:hAnsi="Arial"/>
        </w:rPr>
        <w:t>Follow HMRC Press Office on Twitter @HMRCpressoffice</w:t>
      </w:r>
    </w:p>
    <w:p w:rsidR="00583A11" w:rsidRPr="00504F95" w:rsidRDefault="00583A11" w:rsidP="00583A11">
      <w:pPr>
        <w:spacing w:after="0" w:line="360" w:lineRule="auto"/>
        <w:rPr>
          <w:rFonts w:ascii="Arial" w:hAnsi="Arial"/>
        </w:rPr>
      </w:pPr>
    </w:p>
    <w:p w:rsidR="00583A11" w:rsidRPr="00504F95" w:rsidRDefault="00583A11" w:rsidP="00583A11">
      <w:pPr>
        <w:spacing w:line="360" w:lineRule="auto"/>
        <w:rPr>
          <w:rFonts w:ascii="Arial" w:hAnsi="Arial"/>
          <w:b/>
        </w:rPr>
      </w:pPr>
      <w:r w:rsidRPr="00504F95">
        <w:rPr>
          <w:rFonts w:ascii="Arial" w:hAnsi="Arial"/>
          <w:b/>
        </w:rPr>
        <w:t>Issued by HM Revenue &amp; Customs Press Office</w:t>
      </w:r>
    </w:p>
    <w:p w:rsidR="00583A11" w:rsidRPr="00504F95" w:rsidRDefault="00583A11" w:rsidP="00583A11">
      <w:pPr>
        <w:spacing w:line="360" w:lineRule="auto"/>
        <w:rPr>
          <w:rFonts w:ascii="Arial" w:hAnsi="Arial"/>
          <w:b/>
        </w:rPr>
      </w:pPr>
      <w:r w:rsidRPr="00504F95">
        <w:rPr>
          <w:rFonts w:ascii="Arial" w:hAnsi="Arial"/>
          <w:b/>
        </w:rPr>
        <w:t>Press enquiries only please contact:</w:t>
      </w:r>
    </w:p>
    <w:p w:rsidR="00583A11" w:rsidRPr="00504F95" w:rsidRDefault="00583A11" w:rsidP="00583A11">
      <w:pPr>
        <w:pStyle w:val="Contactdetails"/>
        <w:spacing w:line="360" w:lineRule="auto"/>
        <w:rPr>
          <w:rFonts w:ascii="Arial" w:hAnsi="Arial" w:cs="Arial"/>
          <w:sz w:val="22"/>
          <w:szCs w:val="22"/>
        </w:rPr>
      </w:pPr>
      <w:r w:rsidRPr="00504F95">
        <w:rPr>
          <w:rFonts w:ascii="Arial" w:hAnsi="Arial" w:cs="Arial"/>
          <w:sz w:val="22"/>
          <w:szCs w:val="22"/>
        </w:rPr>
        <w:t xml:space="preserve">Jennie Kendall, Regional Press Officer for London </w:t>
      </w:r>
    </w:p>
    <w:p w:rsidR="00583A11" w:rsidRPr="00504F95" w:rsidRDefault="00583A11" w:rsidP="00583A11">
      <w:pPr>
        <w:pStyle w:val="Contactdetails"/>
        <w:spacing w:line="360" w:lineRule="auto"/>
        <w:rPr>
          <w:rFonts w:ascii="Arial" w:hAnsi="Arial" w:cs="Arial"/>
          <w:sz w:val="22"/>
          <w:szCs w:val="22"/>
        </w:rPr>
      </w:pPr>
      <w:r w:rsidRPr="00504F95">
        <w:rPr>
          <w:rFonts w:ascii="Arial" w:hAnsi="Arial" w:cs="Arial"/>
          <w:sz w:val="22"/>
          <w:szCs w:val="22"/>
        </w:rPr>
        <w:t xml:space="preserve">Tel: </w:t>
      </w:r>
      <w:r w:rsidRPr="00504F95">
        <w:rPr>
          <w:rFonts w:ascii="Arial" w:hAnsi="Arial" w:cs="Arial"/>
          <w:sz w:val="22"/>
          <w:szCs w:val="22"/>
        </w:rPr>
        <w:tab/>
      </w:r>
      <w:r w:rsidRPr="00504F95">
        <w:rPr>
          <w:rFonts w:ascii="Arial" w:hAnsi="Arial" w:cs="Arial"/>
          <w:sz w:val="22"/>
          <w:szCs w:val="22"/>
        </w:rPr>
        <w:tab/>
        <w:t>07810 815832</w:t>
      </w:r>
      <w:r w:rsidRPr="00504F95">
        <w:rPr>
          <w:rFonts w:ascii="Arial" w:hAnsi="Arial" w:cs="Arial"/>
          <w:sz w:val="22"/>
          <w:szCs w:val="22"/>
        </w:rPr>
        <w:tab/>
      </w:r>
    </w:p>
    <w:p w:rsidR="00583A11" w:rsidRPr="00504F95" w:rsidRDefault="00583A11" w:rsidP="00583A11">
      <w:pPr>
        <w:pStyle w:val="Contactdetails"/>
        <w:spacing w:line="360" w:lineRule="auto"/>
        <w:rPr>
          <w:rFonts w:ascii="Arial" w:hAnsi="Arial" w:cs="Arial"/>
          <w:sz w:val="22"/>
          <w:szCs w:val="22"/>
        </w:rPr>
      </w:pPr>
      <w:r w:rsidRPr="00504F95">
        <w:rPr>
          <w:rFonts w:ascii="Arial" w:hAnsi="Arial" w:cs="Arial"/>
          <w:sz w:val="22"/>
          <w:szCs w:val="22"/>
        </w:rPr>
        <w:t>E-mail:</w:t>
      </w:r>
      <w:r w:rsidRPr="00504F95">
        <w:rPr>
          <w:rFonts w:ascii="Arial" w:hAnsi="Arial" w:cs="Arial"/>
          <w:sz w:val="22"/>
          <w:szCs w:val="22"/>
        </w:rPr>
        <w:tab/>
      </w:r>
      <w:r w:rsidRPr="00504F95">
        <w:rPr>
          <w:rFonts w:ascii="Arial" w:hAnsi="Arial" w:cs="Arial"/>
          <w:sz w:val="22"/>
          <w:szCs w:val="22"/>
        </w:rPr>
        <w:tab/>
        <w:t>jennie.kendall@hmrc.gsi.gov.uk</w:t>
      </w:r>
    </w:p>
    <w:p w:rsidR="00583A11" w:rsidRPr="00504F95" w:rsidRDefault="00583A11" w:rsidP="00583A11">
      <w:pPr>
        <w:pStyle w:val="Contactdetails"/>
        <w:spacing w:line="360" w:lineRule="auto"/>
        <w:rPr>
          <w:rFonts w:ascii="Arial" w:hAnsi="Arial" w:cs="Arial"/>
          <w:sz w:val="22"/>
          <w:szCs w:val="22"/>
        </w:rPr>
      </w:pPr>
      <w:r w:rsidRPr="00504F95">
        <w:rPr>
          <w:rFonts w:ascii="Arial" w:hAnsi="Arial" w:cs="Arial"/>
          <w:sz w:val="22"/>
          <w:szCs w:val="22"/>
        </w:rPr>
        <w:t>Or</w:t>
      </w:r>
    </w:p>
    <w:p w:rsidR="00583A11" w:rsidRPr="00504F95" w:rsidRDefault="00583A11" w:rsidP="00583A11">
      <w:pPr>
        <w:pStyle w:val="Contactdetails"/>
        <w:spacing w:line="360" w:lineRule="auto"/>
        <w:rPr>
          <w:rFonts w:ascii="Arial" w:hAnsi="Arial" w:cs="Arial"/>
          <w:sz w:val="22"/>
          <w:szCs w:val="22"/>
        </w:rPr>
      </w:pPr>
      <w:r w:rsidRPr="00504F95">
        <w:rPr>
          <w:rFonts w:ascii="Arial" w:hAnsi="Arial" w:cs="Arial"/>
          <w:sz w:val="22"/>
          <w:szCs w:val="22"/>
        </w:rPr>
        <w:t>Helen Danson</w:t>
      </w:r>
    </w:p>
    <w:p w:rsidR="00583A11" w:rsidRPr="00504F95" w:rsidRDefault="00583A11" w:rsidP="00583A11">
      <w:pPr>
        <w:pStyle w:val="Contactdetails"/>
        <w:spacing w:line="360" w:lineRule="auto"/>
        <w:rPr>
          <w:rFonts w:ascii="Arial" w:hAnsi="Arial" w:cs="Arial"/>
          <w:sz w:val="22"/>
          <w:szCs w:val="22"/>
        </w:rPr>
      </w:pPr>
      <w:r w:rsidRPr="00504F95">
        <w:rPr>
          <w:rFonts w:ascii="Arial" w:hAnsi="Arial" w:cs="Arial"/>
          <w:sz w:val="22"/>
          <w:szCs w:val="22"/>
        </w:rPr>
        <w:t>Tel:</w:t>
      </w:r>
      <w:r w:rsidRPr="00504F95">
        <w:rPr>
          <w:rFonts w:ascii="Arial" w:hAnsi="Arial" w:cs="Arial"/>
          <w:sz w:val="22"/>
          <w:szCs w:val="22"/>
        </w:rPr>
        <w:tab/>
      </w:r>
      <w:r w:rsidRPr="00504F95">
        <w:rPr>
          <w:rFonts w:ascii="Arial" w:hAnsi="Arial" w:cs="Arial"/>
          <w:sz w:val="22"/>
          <w:szCs w:val="22"/>
        </w:rPr>
        <w:tab/>
        <w:t>07730 812571</w:t>
      </w:r>
      <w:r w:rsidRPr="00504F95">
        <w:rPr>
          <w:rFonts w:ascii="Arial" w:hAnsi="Arial" w:cs="Arial"/>
          <w:sz w:val="22"/>
          <w:szCs w:val="22"/>
        </w:rPr>
        <w:tab/>
      </w:r>
    </w:p>
    <w:p w:rsidR="00583A11" w:rsidRPr="00504F95" w:rsidRDefault="00583A11" w:rsidP="00583A11">
      <w:pPr>
        <w:pStyle w:val="Contactdetails"/>
        <w:spacing w:line="360" w:lineRule="auto"/>
        <w:rPr>
          <w:rFonts w:ascii="Arial" w:hAnsi="Arial" w:cs="Arial"/>
          <w:sz w:val="22"/>
          <w:szCs w:val="22"/>
        </w:rPr>
      </w:pPr>
      <w:r w:rsidRPr="00504F95">
        <w:rPr>
          <w:rFonts w:ascii="Arial" w:hAnsi="Arial" w:cs="Arial"/>
          <w:sz w:val="22"/>
          <w:szCs w:val="22"/>
        </w:rPr>
        <w:t>E-mail:</w:t>
      </w:r>
      <w:r w:rsidRPr="00504F95">
        <w:rPr>
          <w:rFonts w:ascii="Arial" w:hAnsi="Arial" w:cs="Arial"/>
          <w:sz w:val="22"/>
          <w:szCs w:val="22"/>
        </w:rPr>
        <w:tab/>
      </w:r>
      <w:r w:rsidRPr="00504F95">
        <w:rPr>
          <w:rFonts w:ascii="Arial" w:hAnsi="Arial" w:cs="Arial"/>
          <w:sz w:val="22"/>
          <w:szCs w:val="22"/>
        </w:rPr>
        <w:tab/>
        <w:t>helen.danson@hmrc.gsi.gov.uk</w:t>
      </w:r>
    </w:p>
    <w:p w:rsidR="00583A11" w:rsidRPr="00504F95" w:rsidRDefault="00583A11" w:rsidP="00583A11">
      <w:pPr>
        <w:pStyle w:val="BodyText"/>
        <w:rPr>
          <w:rFonts w:cs="Arial"/>
          <w:szCs w:val="22"/>
        </w:rPr>
      </w:pPr>
    </w:p>
    <w:p w:rsidR="00583A11" w:rsidRPr="00504F95" w:rsidRDefault="00583A11" w:rsidP="00583A11">
      <w:pPr>
        <w:pStyle w:val="BodyText"/>
        <w:rPr>
          <w:rFonts w:cs="Arial"/>
          <w:szCs w:val="22"/>
        </w:rPr>
      </w:pPr>
      <w:r w:rsidRPr="00504F95">
        <w:rPr>
          <w:rFonts w:cs="Arial"/>
          <w:szCs w:val="22"/>
        </w:rPr>
        <w:t>Out of hours</w:t>
      </w:r>
    </w:p>
    <w:p w:rsidR="00583A11" w:rsidRPr="00504F95" w:rsidRDefault="00583A11" w:rsidP="00583A11">
      <w:pPr>
        <w:pStyle w:val="Contactdetails"/>
        <w:spacing w:line="360" w:lineRule="auto"/>
        <w:rPr>
          <w:rFonts w:ascii="Arial" w:hAnsi="Arial" w:cs="Arial"/>
          <w:sz w:val="22"/>
          <w:szCs w:val="22"/>
        </w:rPr>
      </w:pPr>
      <w:r w:rsidRPr="00504F95">
        <w:rPr>
          <w:rFonts w:ascii="Arial" w:hAnsi="Arial" w:cs="Arial"/>
          <w:sz w:val="22"/>
          <w:szCs w:val="22"/>
        </w:rPr>
        <w:t xml:space="preserve">Tel: </w:t>
      </w:r>
      <w:r w:rsidRPr="00504F95">
        <w:rPr>
          <w:rFonts w:ascii="Arial" w:hAnsi="Arial" w:cs="Arial"/>
          <w:sz w:val="22"/>
          <w:szCs w:val="22"/>
        </w:rPr>
        <w:tab/>
      </w:r>
      <w:r w:rsidRPr="00504F95">
        <w:rPr>
          <w:rFonts w:ascii="Arial" w:hAnsi="Arial" w:cs="Arial"/>
          <w:sz w:val="22"/>
          <w:szCs w:val="22"/>
        </w:rPr>
        <w:tab/>
        <w:t>07860 359544</w:t>
      </w:r>
    </w:p>
    <w:p w:rsidR="00583A11" w:rsidRPr="00504F95" w:rsidRDefault="00583A11" w:rsidP="00583A11">
      <w:pPr>
        <w:pStyle w:val="BodyText"/>
        <w:rPr>
          <w:rFonts w:cs="Arial"/>
          <w:szCs w:val="22"/>
        </w:rPr>
      </w:pPr>
      <w:r w:rsidRPr="00504F95">
        <w:rPr>
          <w:rFonts w:cs="Arial"/>
          <w:b/>
          <w:szCs w:val="22"/>
        </w:rPr>
        <w:t>Website</w:t>
      </w:r>
      <w:r w:rsidRPr="00504F95">
        <w:rPr>
          <w:rFonts w:cs="Arial"/>
          <w:b/>
          <w:szCs w:val="22"/>
        </w:rPr>
        <w:tab/>
      </w:r>
      <w:r w:rsidRPr="00504F95">
        <w:rPr>
          <w:rFonts w:cs="Arial"/>
          <w:szCs w:val="22"/>
        </w:rPr>
        <w:t>www.hmrc.gov.uk</w:t>
      </w:r>
    </w:p>
    <w:p w:rsidR="00583A11" w:rsidRPr="00504F95" w:rsidRDefault="00583A11" w:rsidP="00583A11">
      <w:pPr>
        <w:pStyle w:val="BodyText"/>
        <w:jc w:val="left"/>
        <w:rPr>
          <w:rFonts w:cs="Arial"/>
          <w:szCs w:val="22"/>
        </w:rPr>
      </w:pPr>
    </w:p>
    <w:p w:rsidR="00583A11" w:rsidRDefault="00583A11" w:rsidP="00583A11"/>
    <w:p w:rsidR="006D1C9B" w:rsidRDefault="00A66C9E"/>
    <w:sectPr w:rsidR="006D1C9B">
      <w:type w:val="continuous"/>
      <w:pgSz w:w="11909" w:h="16834"/>
      <w:pgMar w:top="539" w:right="1304" w:bottom="567" w:left="1588" w:header="0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3C" w:rsidRDefault="0073393C">
      <w:pPr>
        <w:spacing w:after="0" w:line="240" w:lineRule="auto"/>
      </w:pPr>
      <w:r>
        <w:separator/>
      </w:r>
    </w:p>
  </w:endnote>
  <w:endnote w:type="continuationSeparator" w:id="0">
    <w:p w:rsidR="0073393C" w:rsidRDefault="0073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04" w:rsidRDefault="0088269F">
    <w:pPr>
      <w:pStyle w:val="Footer"/>
      <w:tabs>
        <w:tab w:val="clear" w:pos="8306"/>
      </w:tabs>
      <w:jc w:val="right"/>
      <w:rPr>
        <w:rFonts w:ascii="Arial" w:hAnsi="Arial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3C" w:rsidRDefault="0073393C">
      <w:pPr>
        <w:spacing w:after="0" w:line="240" w:lineRule="auto"/>
      </w:pPr>
      <w:r>
        <w:separator/>
      </w:r>
    </w:p>
  </w:footnote>
  <w:footnote w:type="continuationSeparator" w:id="0">
    <w:p w:rsidR="0073393C" w:rsidRDefault="00733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1CF3"/>
    <w:multiLevelType w:val="hybridMultilevel"/>
    <w:tmpl w:val="BF2A4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07308"/>
    <w:multiLevelType w:val="hybridMultilevel"/>
    <w:tmpl w:val="983CAF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7D4CA5"/>
    <w:multiLevelType w:val="hybridMultilevel"/>
    <w:tmpl w:val="7F22D61A"/>
    <w:lvl w:ilvl="0" w:tplc="2A3216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11"/>
    <w:rsid w:val="001143D0"/>
    <w:rsid w:val="001B0BE4"/>
    <w:rsid w:val="00324117"/>
    <w:rsid w:val="00385AD4"/>
    <w:rsid w:val="003D252B"/>
    <w:rsid w:val="003D3147"/>
    <w:rsid w:val="00404B57"/>
    <w:rsid w:val="00412D08"/>
    <w:rsid w:val="00432113"/>
    <w:rsid w:val="004873E6"/>
    <w:rsid w:val="004A2FE8"/>
    <w:rsid w:val="004B5474"/>
    <w:rsid w:val="004D62BE"/>
    <w:rsid w:val="005027E1"/>
    <w:rsid w:val="00511A84"/>
    <w:rsid w:val="00583A11"/>
    <w:rsid w:val="005C724E"/>
    <w:rsid w:val="005F1CCD"/>
    <w:rsid w:val="00676A87"/>
    <w:rsid w:val="00687077"/>
    <w:rsid w:val="006928AF"/>
    <w:rsid w:val="006B6746"/>
    <w:rsid w:val="006E2DA4"/>
    <w:rsid w:val="0070248A"/>
    <w:rsid w:val="007101F7"/>
    <w:rsid w:val="00716B0D"/>
    <w:rsid w:val="0073085A"/>
    <w:rsid w:val="0073393C"/>
    <w:rsid w:val="007415E3"/>
    <w:rsid w:val="00771543"/>
    <w:rsid w:val="00773496"/>
    <w:rsid w:val="0088269F"/>
    <w:rsid w:val="008A111E"/>
    <w:rsid w:val="0099433B"/>
    <w:rsid w:val="009C6744"/>
    <w:rsid w:val="009C7F89"/>
    <w:rsid w:val="009D1187"/>
    <w:rsid w:val="00A66C9E"/>
    <w:rsid w:val="00AC0787"/>
    <w:rsid w:val="00AF2F12"/>
    <w:rsid w:val="00AF364D"/>
    <w:rsid w:val="00B05F28"/>
    <w:rsid w:val="00B118F5"/>
    <w:rsid w:val="00D40311"/>
    <w:rsid w:val="00D4228B"/>
    <w:rsid w:val="00D645E4"/>
    <w:rsid w:val="00DD7BD5"/>
    <w:rsid w:val="00E85707"/>
    <w:rsid w:val="00FA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53DCB-98A3-448E-BD7F-E32A1B56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A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83A1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83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83A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b/>
      <w:sz w:val="26"/>
      <w:szCs w:val="20"/>
    </w:rPr>
  </w:style>
  <w:style w:type="character" w:customStyle="1" w:styleId="FooterChar">
    <w:name w:val="Footer Char"/>
    <w:basedOn w:val="DefaultParagraphFont"/>
    <w:link w:val="Footer"/>
    <w:rsid w:val="00583A11"/>
    <w:rPr>
      <w:rFonts w:ascii="Times New Roman" w:eastAsia="Times New Roman" w:hAnsi="Times New Roman" w:cs="Times New Roman"/>
      <w:b/>
      <w:sz w:val="26"/>
      <w:szCs w:val="20"/>
    </w:rPr>
  </w:style>
  <w:style w:type="paragraph" w:styleId="BodyText">
    <w:name w:val="Body Text"/>
    <w:aliases w:val="heading_txt,bodytxy2,One Page Summary,CV Body Text,Body Text - Level 2,contents,body text"/>
    <w:basedOn w:val="Normal"/>
    <w:link w:val="BodyTextChar"/>
    <w:rsid w:val="00583A11"/>
    <w:pPr>
      <w:spacing w:after="0" w:line="360" w:lineRule="auto"/>
      <w:jc w:val="both"/>
    </w:pPr>
    <w:rPr>
      <w:rFonts w:ascii="Arial" w:eastAsia="Times New Roman" w:hAnsi="Arial"/>
      <w:szCs w:val="20"/>
    </w:rPr>
  </w:style>
  <w:style w:type="character" w:customStyle="1" w:styleId="BodyTextChar">
    <w:name w:val="Body Text Char"/>
    <w:aliases w:val="heading_txt Char,bodytxy2 Char,One Page Summary Char,CV Body Text Char,Body Text - Level 2 Char,contents Char,body text Char"/>
    <w:basedOn w:val="DefaultParagraphFont"/>
    <w:link w:val="BodyText"/>
    <w:rsid w:val="00583A11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rsid w:val="00583A11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customStyle="1" w:styleId="Issuedate">
    <w:name w:val="Issue date"/>
    <w:basedOn w:val="Normal"/>
    <w:rsid w:val="00583A1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120" w:after="120" w:line="240" w:lineRule="auto"/>
      <w:ind w:right="-57"/>
      <w:textAlignment w:val="baseline"/>
    </w:pPr>
    <w:rPr>
      <w:rFonts w:ascii="Times New Roman" w:eastAsia="Times New Roman" w:hAnsi="Times New Roman"/>
      <w:b/>
      <w:bCs/>
      <w:sz w:val="18"/>
      <w:szCs w:val="20"/>
    </w:rPr>
  </w:style>
  <w:style w:type="paragraph" w:customStyle="1" w:styleId="Pages">
    <w:name w:val="Pages"/>
    <w:basedOn w:val="Bannerstrapline"/>
    <w:rsid w:val="00583A11"/>
    <w:pPr>
      <w:jc w:val="right"/>
    </w:pPr>
  </w:style>
  <w:style w:type="paragraph" w:customStyle="1" w:styleId="Bannerstrapline">
    <w:name w:val="Banner strapline"/>
    <w:basedOn w:val="Normal"/>
    <w:rsid w:val="00583A11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Ref">
    <w:name w:val="Ref"/>
    <w:basedOn w:val="Issuedate"/>
    <w:rsid w:val="00583A11"/>
    <w:pPr>
      <w:jc w:val="right"/>
    </w:pPr>
  </w:style>
  <w:style w:type="paragraph" w:customStyle="1" w:styleId="Contactdetails">
    <w:name w:val="Contact details"/>
    <w:basedOn w:val="Normal"/>
    <w:rsid w:val="00583A11"/>
    <w:pPr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="Times New Roman" w:eastAsia="Times New Roman" w:hAnsi="Times New Roman"/>
      <w:sz w:val="16"/>
      <w:szCs w:val="20"/>
    </w:rPr>
  </w:style>
  <w:style w:type="character" w:styleId="Hyperlink">
    <w:name w:val="Hyperlink"/>
    <w:unhideWhenUsed/>
    <w:rsid w:val="00583A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3A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13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2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D08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873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3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3E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3E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ynewsdesk.com/uk/hm-revenue-customs-hmrc/pressreleases/gold-smuggler-in-ps4-3-million-crime-payback-10835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ickr.com/hmrcgov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Kendall</dc:creator>
  <cp:keywords/>
  <dc:description/>
  <cp:lastModifiedBy>Jennie Kendall</cp:lastModifiedBy>
  <cp:revision>2</cp:revision>
  <dcterms:created xsi:type="dcterms:W3CDTF">2015-10-22T15:41:00Z</dcterms:created>
  <dcterms:modified xsi:type="dcterms:W3CDTF">2015-10-22T15:41:00Z</dcterms:modified>
</cp:coreProperties>
</file>