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21" w:rsidRDefault="00483B21" w:rsidP="00483B21">
      <w:r>
        <w:t xml:space="preserve">Hej, jag heter Dennis Töllborg och jag är professor i rättsvetenskap, på Handelshögskolan gu-bevars, ni vet, den där skolan som säljer professors titel till bl a utvalda medlemmar av göteborgssocieteten, men som vägrar ens fundera över Snowden som hedersdoktor. Jag tycker illa om fusk och föraktar de där som "väljer sina strider". "De där" är vanligen högst socialt kompetenta, men livet har lärt mig att de satsar bara på sig själva - jag har i vart fall aldrig sett dem välja en strid, bara att de avvaktat vem som skall vinna, för att sedan haka på. Och så har jag svårt att visa respekt för lögnare och fegisar, även om man tydligen skall ta dem i hand och både niga och buga även för dessa i en värld, där makt anses vara detsamma som kunskap. </w:t>
      </w:r>
    </w:p>
    <w:p w:rsidR="00483B21" w:rsidRDefault="00483B21" w:rsidP="00483B21"/>
    <w:p w:rsidR="00483B21" w:rsidRDefault="00483B21" w:rsidP="00483B21">
      <w:r>
        <w:t>Vi har i Göteborgs kommunfullmäktige f n åtta partier.</w:t>
      </w:r>
    </w:p>
    <w:p w:rsidR="00483B21" w:rsidRDefault="00483B21" w:rsidP="00483B21"/>
    <w:p w:rsidR="00483B21" w:rsidRDefault="00483B21" w:rsidP="00483B21">
      <w:r>
        <w:t>När kommunfullmäktige slutligen beslöt tillsätta en granskningskommission, efter Janne Josefssons och Uppdrag Gransknings berömda program, och den tilltänkte ordföranden Erik Amnå krävde ett anställningsavtal som gav 70 % lön till 30 % arbete, protesterade inget av dessa åtta partier. GP stoppade artikeln som journalisten skrev - den saknade allmänintresse, förklarade redaktionen; detta var alltså inget ni ville, än mindre behövde, veta. Ingen talade om, ens nämnde, ordet illojal maktanvändning, än mindre ordet korruption.</w:t>
      </w:r>
    </w:p>
    <w:p w:rsidR="00483B21" w:rsidRDefault="00483B21" w:rsidP="00483B21"/>
    <w:p w:rsidR="00483B21" w:rsidRDefault="00483B21" w:rsidP="00483B21">
      <w:r>
        <w:t>Efter drygt ett års "arbete" kunde kommissionen meddela att de, för en summa av 3 miljoner kommunala skattepengar, i sin outgrundliga vishet hade funnit att vad det egentligen handlade om var att ”Göteborg har förlorat mot Malmö i tävlingen om titeln ’Nordens Chicago’; kan staden ta sig upp i ’delectatio morosa-tävlingen’ genom mutor?”</w:t>
      </w:r>
    </w:p>
    <w:p w:rsidR="00483B21" w:rsidRDefault="00483B21" w:rsidP="00483B21"/>
    <w:p w:rsidR="00483B21" w:rsidRDefault="00483B21" w:rsidP="00483B21">
      <w:r>
        <w:t>Kommissionen, dvs Erik ihop med professorerna Lena Marcusson och Barbara Czarniawska, kallade oss alltså delectatio morosa och förklarade att detta är en samlingsbeteckning på människor som gläds åt självömkan:</w:t>
      </w:r>
    </w:p>
    <w:p w:rsidR="00483B21" w:rsidRDefault="00483B21" w:rsidP="00483B21">
      <w:r>
        <w:t>”Besläktat med skadeglädje gäller det … inte glädje över någon annans olycka, utan över sin egen. Det skiljer sig också från (traditionell) självömkan, eftersom det just handlar om glädje: ’Titta hur förskräckligt vi har det! Kan du tävla med oss?’”</w:t>
      </w:r>
    </w:p>
    <w:p w:rsidR="00483B21" w:rsidRDefault="00483B21" w:rsidP="00483B21">
      <w:bookmarkStart w:id="0" w:name="_GoBack"/>
      <w:bookmarkEnd w:id="0"/>
    </w:p>
    <w:p w:rsidR="00483B21" w:rsidRDefault="00483B21" w:rsidP="00483B21">
      <w:r>
        <w:t>Skandalerna vi sett i Uppdrag Granskning och som vi alla så väl kände igen, var och är nämligen inte, enligt kommissionen, någon redovisning av empiri, fakta, det är bara sociala konstruktioner, inget ”som upptäcks, utan något som uppvisas, rapporteras, iscensätts och hålls vid liv”.</w:t>
      </w:r>
    </w:p>
    <w:p w:rsidR="00483B21" w:rsidRDefault="00483B21" w:rsidP="00483B21"/>
    <w:p w:rsidR="00483B21" w:rsidRDefault="00483B21" w:rsidP="00483B21">
      <w:r>
        <w:t>När kommissionen bokstavligt sist och slutligen som ett av sina förslag dessutom menade att ytterligare 1,5 miljon, och nu årligen, motsvarande ca 190 dagisplatser, skulle avsättas till en stiftelse med ordföranden som ledamot, så skrattade man dock till - i Stockholm och på Svenska Dagbladets ledarsida: "Ja, se det var ju en juvel i en redan fläckad krona. Jag tror bestämt att någon har inhalerat lite Göteborgsanda!". I Göteborg skrev ingen tidning, och partierna i kommunfullmäktige tyckte Amnås stiftelse var en bra idé och kunde inför juluppehållet över alla partigränser och med nöjdhet förklara att det handlade om enstaka rötägg - som kunde belönas med fallskärmar om de tillhörde göteborgssocieteten, annars bara kickas ut. Ingen skugga föll på någon politiker i kommunfullmäktige; här visade kommunfullmäktiges alla ledamöter och alla partier konsensus. Och ansvar för dem utkrävs, i en demokrati som de säger, genom allmänna val.</w:t>
      </w:r>
    </w:p>
    <w:p w:rsidR="00483B21" w:rsidRDefault="00483B21" w:rsidP="00483B21"/>
    <w:p w:rsidR="00483B21" w:rsidRDefault="00483B21" w:rsidP="00483B21">
      <w:r>
        <w:t xml:space="preserve">OK, var och en röstar efter sin övertygelse. Vi tror att med makt följer ansvar och att trappan städas uppifrån. Vi vägrar acceptera granskningskommissionens slutsats att vi göteborgare är ett särskilt gnälligt släkte, och vi vet att det finns negativa sidor av göteborgsandan som inte bara kan förklaras med påståenden om "enstaka rötägg"; det är en kultur som utvecklats under decennier, och det är kultur som slutar i en syn på sig själva och sitt uppdrag som att Göteborg är något slags djävla handelsbolag där våra makthavare under mandatperioden tror sig äga staden och göra vad de vill med "sin" egendom, och där de dessutom kan kräva att göteborgarna under denna tid skall visa tacksamhet mot sin kejsare och dennes hov. </w:t>
      </w:r>
    </w:p>
    <w:p w:rsidR="00483B21" w:rsidRDefault="00483B21" w:rsidP="00483B21"/>
    <w:p w:rsidR="00483B21" w:rsidRDefault="00483B21" w:rsidP="00483B21">
      <w:r>
        <w:t>Vi vet samtidigt, och vi ser, att det inte är våra makthavare utan kommunanställda med ryggrad som håller samhällsfunktionerna fungerande nere på verkstadsgolvet, i Grefab, i Göteborgs Hamn, i Göteborgs Energi, på sjukhusen, socialförvaltningar, skolor och så vidare. Och vi ser bara allt för tydligt att det också är de som skall hängas när någon form av offer krävs. Allt detta medan etablissemanget vill att ansvar för dem själva skall utkrävas i val, det vill säga vart fjärde år.</w:t>
      </w:r>
    </w:p>
    <w:p w:rsidR="00483B21" w:rsidRDefault="00483B21" w:rsidP="00483B21"/>
    <w:p w:rsidR="00483B21" w:rsidRDefault="00483B21" w:rsidP="00483B21">
      <w:r>
        <w:t xml:space="preserve">OK, samtliga partier i kommunfullmäktige har abdikerat i denna, som vi ser det, helt avgörande fråga; i blindhet, pragmatik, eller realpolitik valde de att acceptera kommissionens slutsatser om oss göteborgare. Varför? Jag tror, som jag skrev i avslutningen på Älska din navel, att svaret ligger i en av tradition homogen stad, präglat av en ekonomiskt och politiskt gränsöverskridande uppfattning om kulturell, etisk och intellektuell överlägsenhet och av en elitens gemensamma känsla av oövervinnlighet, kännetecknat av avsaknad av hotande konkurrens, kritisk tradition, och därmed skapande en stabil dominans som gödslas av uppfattningen om den egna överlägsenheten. </w:t>
      </w:r>
    </w:p>
    <w:p w:rsidR="00483B21" w:rsidRDefault="00483B21" w:rsidP="00483B21"/>
    <w:p w:rsidR="00483B21" w:rsidRDefault="00483B21" w:rsidP="00483B21">
      <w:r>
        <w:t>Men skit i vad jag tror. Back to business. Alltså, för de av er som tror på demokratin, och inte vill ta Inga-Britt Ahlenius bokstavligt när hon uppmanar oss att storma kommunfullmäktige, så har ni nu möjligheten: låt oss bilda ett parti, ett enfrågeparti som går över alla politiska kulörer, men som under den kommande mandatperioden har en enda uppgift: att på allvar se till att bli av med Göteborgsandans korrupta avarter, behålla det i Göteborgsandan som gör att vi älskar denna blöta, mörka blåsiga stad, men bli av med dem som parasiterar på de värden som byggde just denna stad.</w:t>
      </w:r>
    </w:p>
    <w:p w:rsidR="00483B21" w:rsidRDefault="00483B21" w:rsidP="00483B21"/>
    <w:p w:rsidR="00483B21" w:rsidRDefault="00483B21" w:rsidP="00483B21">
      <w:r>
        <w:t xml:space="preserve">Trappan städas uppifrån! Vi skall inte krama varken maktens män och kvinnor eller någon av alla de wannabe's och furirer de omger sig med. Trappan städas uppifrån - vi skall inte pissa nedåt på de som ser till att Göteborg trots allt fungerar, de kommunanställda som är lojala mot sitt professions-ego och inte mot överordnades krav på lugn och ro för egen del, kommunanställda som faktiskt, all skit de får för detta till trots, väljer att göra sitt jobb, göra det bra, och göra det framför för att istället behaga makten. Det är ni som gör att staden överlever, och får ni en blomma eller rent av någon gång en flaska vin, som tack för det från en av era medborgare i denna stad, så ta emot den; det är inte bestickning att säga tack, inte heller korruption att gå på en arbetslunch, så länge ni inte kräver blomman eller lunchen för att göra ert jobb. Men det är korruption att svika sitt professions-ego, att svika sin lojalitet mot de värden som ens yrkesval representerar för att istället välja att behaga, behaga maktens män och kvinnor </w:t>
      </w:r>
      <w:r>
        <w:lastRenderedPageBreak/>
        <w:t xml:space="preserve">framför att ha den inre resning som betyder att man ryter till och tar fajten mot dessa värdesystemets parasiter. </w:t>
      </w:r>
    </w:p>
    <w:p w:rsidR="00483B21" w:rsidRDefault="00483B21" w:rsidP="00483B21"/>
    <w:p w:rsidR="00483B21" w:rsidRDefault="00483B21" w:rsidP="00483B21">
      <w:r>
        <w:t xml:space="preserve">Ty det är vad man gör som räknas, inte vad man säger eller skriver, och detta är så mycket tydligare i ett land där alla är emot korruption, även de korrupta, alla är feminister, även våldtäktsmän, och ingen är rasist, inte ens sverigedemokraterna. </w:t>
      </w:r>
    </w:p>
    <w:p w:rsidR="00483B21" w:rsidRDefault="00483B21" w:rsidP="00483B21"/>
    <w:p w:rsidR="00483B21" w:rsidRDefault="00483B21" w:rsidP="00483B21">
      <w:r>
        <w:t xml:space="preserve">Astrid Lindgren skrev att det finns saker man måste göra, annars är man bara en liten lort. Hon skrev inte att det finns saker man måste säga, eller saker man måste skriva, än mindre att man med hjälp av PR-byråer måste fixa fräcka broschyrer och reklamfilmer på andras pengar för att själv säkra sig och sina vänner framgång. </w:t>
      </w:r>
    </w:p>
    <w:p w:rsidR="00483B21" w:rsidRDefault="00483B21" w:rsidP="00483B21"/>
    <w:p w:rsidR="00483B21" w:rsidRDefault="00483B21" w:rsidP="00483B21">
      <w:r>
        <w:t>Hon skrev inte heller bara för barnen, som ni läste högt för när de skulle somna! Hon skrev lika mycket, kanske mer, för er som läste högt för era barn. Det finns nämligen saker man måste göra, inte minst vi vuxna, för annars är man bara en liten lort.</w:t>
      </w:r>
    </w:p>
    <w:p w:rsidR="00483B21" w:rsidRDefault="00483B21" w:rsidP="00483B21"/>
    <w:p w:rsidR="00483B21" w:rsidRDefault="00483B21" w:rsidP="00483B21">
      <w:r>
        <w:t xml:space="preserve">Så må Öppna Göteborg och alla dess medlemmar brinna i helvetet om vi inte fokuserar på att vara ett arbetande parti, lojalt bara mot värden och för en fråga under en mandatperiod - att städa trappan, och göra det uppifrån. Låt oss skapa ett parti som ställer sig till förfogande, till förfogande för göteborgarna, lojalt endast mot de värden som kommer till uttryck i vårt lands konstitution och vår stads retorik, ett parti som aldrig någonsin är till salu. </w:t>
      </w:r>
    </w:p>
    <w:p w:rsidR="00483B21" w:rsidRDefault="00483B21" w:rsidP="00483B21">
      <w:r>
        <w:t xml:space="preserve"> </w:t>
      </w:r>
    </w:p>
    <w:p w:rsidR="008B7733" w:rsidRDefault="008B7733"/>
    <w:sectPr w:rsidR="008B7733" w:rsidSect="006D5A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21"/>
    <w:rsid w:val="00483B21"/>
    <w:rsid w:val="006D5AAF"/>
    <w:rsid w:val="008B7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20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1318</Words>
  <Characters>6987</Characters>
  <Application>Microsoft Macintosh Word</Application>
  <DocSecurity>0</DocSecurity>
  <Lines>58</Lines>
  <Paragraphs>16</Paragraphs>
  <ScaleCrop>false</ScaleCrop>
  <Company>Grafia AB</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Gårdmark</dc:creator>
  <cp:keywords/>
  <dc:description/>
  <cp:lastModifiedBy>Martin Gårdmark</cp:lastModifiedBy>
  <cp:revision>1</cp:revision>
  <dcterms:created xsi:type="dcterms:W3CDTF">2014-07-26T10:12:00Z</dcterms:created>
  <dcterms:modified xsi:type="dcterms:W3CDTF">2014-07-26T10:20:00Z</dcterms:modified>
</cp:coreProperties>
</file>