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7A5F12" w14:textId="06595E09" w:rsidR="00487943" w:rsidRPr="00487943" w:rsidRDefault="002171BF" w:rsidP="00487943">
      <w:pPr>
        <w:spacing w:line="180" w:lineRule="auto"/>
        <w:rPr>
          <w:rFonts w:ascii="AEG Renner" w:eastAsia="Arial" w:hAnsi="AEG Renner"/>
          <w:color w:val="FFFFFF"/>
          <w:sz w:val="60"/>
        </w:rPr>
      </w:pPr>
      <w:bookmarkStart w:id="0" w:name="page1"/>
      <w:bookmarkEnd w:id="0"/>
      <w:r w:rsidRPr="006B4291">
        <w:rPr>
          <w:rFonts w:ascii="AEG Renner" w:hAnsi="AEG Renner"/>
          <w:noProof/>
          <w:lang w:val="sv-SE" w:eastAsia="sv-SE"/>
        </w:rPr>
        <w:drawing>
          <wp:anchor distT="0" distB="0" distL="114300" distR="114300" simplePos="0" relativeHeight="251655680" behindDoc="1" locked="0" layoutInCell="1" allowOverlap="1" wp14:anchorId="06FC8102" wp14:editId="5BB29073">
            <wp:simplePos x="0" y="0"/>
            <wp:positionH relativeFrom="page">
              <wp:posOffset>0</wp:posOffset>
            </wp:positionH>
            <wp:positionV relativeFrom="page">
              <wp:posOffset>0</wp:posOffset>
            </wp:positionV>
            <wp:extent cx="7560310" cy="1459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459230"/>
                    </a:xfrm>
                    <a:prstGeom prst="rect">
                      <a:avLst/>
                    </a:prstGeom>
                    <a:noFill/>
                  </pic:spPr>
                </pic:pic>
              </a:graphicData>
            </a:graphic>
            <wp14:sizeRelH relativeFrom="page">
              <wp14:pctWidth>0</wp14:pctWidth>
            </wp14:sizeRelH>
            <wp14:sizeRelV relativeFrom="page">
              <wp14:pctHeight>0</wp14:pctHeight>
            </wp14:sizeRelV>
          </wp:anchor>
        </w:drawing>
      </w:r>
      <w:r>
        <w:rPr>
          <w:rFonts w:ascii="AEG Renner" w:hAnsi="AEG Renner"/>
          <w:color w:val="FFFFFF"/>
          <w:sz w:val="60"/>
        </w:rPr>
        <w:t>MULLISTAVA</w:t>
      </w:r>
    </w:p>
    <w:p w14:paraId="486AD0FC" w14:textId="1272F386" w:rsidR="00A166A2" w:rsidRPr="006B4291" w:rsidRDefault="00487943" w:rsidP="00487943">
      <w:pPr>
        <w:spacing w:line="180" w:lineRule="auto"/>
        <w:rPr>
          <w:rFonts w:ascii="AEG Renner" w:eastAsia="Arial" w:hAnsi="AEG Renner"/>
          <w:color w:val="FFFFFF"/>
          <w:sz w:val="60"/>
        </w:rPr>
      </w:pPr>
      <w:r>
        <w:rPr>
          <w:rFonts w:ascii="AEG Renner" w:hAnsi="AEG Renner"/>
          <w:color w:val="FFFFFF"/>
          <w:sz w:val="60"/>
        </w:rPr>
        <w:t>KIPSILEVYRUUVAIN</w:t>
      </w:r>
    </w:p>
    <w:p w14:paraId="44E035C7" w14:textId="77777777" w:rsidR="00A166A2" w:rsidRDefault="00A166A2">
      <w:pPr>
        <w:spacing w:line="20" w:lineRule="exact"/>
        <w:rPr>
          <w:rFonts w:ascii="Times New Roman" w:eastAsia="Times New Roman" w:hAnsi="Times New Roman"/>
          <w:sz w:val="24"/>
        </w:rPr>
      </w:pPr>
    </w:p>
    <w:p w14:paraId="687BF226" w14:textId="77777777" w:rsidR="00A166A2" w:rsidRDefault="00A166A2">
      <w:pPr>
        <w:spacing w:line="200" w:lineRule="exact"/>
        <w:rPr>
          <w:rFonts w:ascii="Times New Roman" w:eastAsia="Times New Roman" w:hAnsi="Times New Roman"/>
          <w:sz w:val="24"/>
        </w:rPr>
      </w:pPr>
    </w:p>
    <w:p w14:paraId="76059A5B" w14:textId="77777777" w:rsidR="00A166A2" w:rsidRDefault="00A166A2">
      <w:pPr>
        <w:spacing w:line="200" w:lineRule="exact"/>
        <w:rPr>
          <w:rFonts w:ascii="Times New Roman" w:eastAsia="Times New Roman" w:hAnsi="Times New Roman"/>
          <w:sz w:val="24"/>
        </w:rPr>
      </w:pPr>
    </w:p>
    <w:p w14:paraId="4FFF8D3E" w14:textId="13A24D87" w:rsidR="00A166A2" w:rsidRDefault="00A166A2">
      <w:pPr>
        <w:spacing w:line="200" w:lineRule="exact"/>
        <w:rPr>
          <w:rFonts w:ascii="Times New Roman" w:eastAsia="Times New Roman" w:hAnsi="Times New Roman"/>
          <w:sz w:val="24"/>
        </w:rPr>
      </w:pPr>
    </w:p>
    <w:p w14:paraId="19DA6ADA" w14:textId="5484F1A2" w:rsidR="00A166A2" w:rsidRDefault="00AA0CEE">
      <w:pPr>
        <w:spacing w:line="200" w:lineRule="exact"/>
        <w:rPr>
          <w:rFonts w:ascii="Times New Roman" w:eastAsia="Times New Roman" w:hAnsi="Times New Roman"/>
          <w:sz w:val="24"/>
        </w:rPr>
      </w:pPr>
      <w:r>
        <w:rPr>
          <w:rFonts w:ascii="Arial" w:eastAsia="Arial" w:hAnsi="Arial"/>
          <w:noProof/>
          <w:color w:val="FFFFFF"/>
          <w:sz w:val="60"/>
          <w:lang w:val="sv-SE" w:eastAsia="sv-SE"/>
        </w:rPr>
        <w:drawing>
          <wp:anchor distT="0" distB="0" distL="114300" distR="114300" simplePos="0" relativeHeight="251656704" behindDoc="1" locked="0" layoutInCell="1" allowOverlap="1" wp14:anchorId="351FF211" wp14:editId="3DD17B08">
            <wp:simplePos x="0" y="0"/>
            <wp:positionH relativeFrom="column">
              <wp:posOffset>-330200</wp:posOffset>
            </wp:positionH>
            <wp:positionV relativeFrom="paragraph">
              <wp:posOffset>65253</wp:posOffset>
            </wp:positionV>
            <wp:extent cx="7730326" cy="840169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8566" cy="8399780"/>
                    </a:xfrm>
                    <a:prstGeom prst="rect">
                      <a:avLst/>
                    </a:prstGeom>
                    <a:noFill/>
                  </pic:spPr>
                </pic:pic>
              </a:graphicData>
            </a:graphic>
            <wp14:sizeRelH relativeFrom="page">
              <wp14:pctWidth>0</wp14:pctWidth>
            </wp14:sizeRelH>
            <wp14:sizeRelV relativeFrom="page">
              <wp14:pctHeight>0</wp14:pctHeight>
            </wp14:sizeRelV>
          </wp:anchor>
        </w:drawing>
      </w:r>
    </w:p>
    <w:p w14:paraId="6B41F32D" w14:textId="77777777" w:rsidR="00A166A2" w:rsidRDefault="00A166A2">
      <w:pPr>
        <w:spacing w:line="200" w:lineRule="exact"/>
        <w:rPr>
          <w:rFonts w:ascii="Times New Roman" w:eastAsia="Times New Roman" w:hAnsi="Times New Roman"/>
          <w:sz w:val="24"/>
        </w:rPr>
      </w:pPr>
    </w:p>
    <w:p w14:paraId="5C1AF836" w14:textId="77777777" w:rsidR="00A166A2" w:rsidRDefault="00A166A2">
      <w:pPr>
        <w:spacing w:line="200" w:lineRule="exact"/>
        <w:rPr>
          <w:rFonts w:ascii="Times New Roman" w:eastAsia="Times New Roman" w:hAnsi="Times New Roman"/>
          <w:sz w:val="24"/>
        </w:rPr>
      </w:pPr>
    </w:p>
    <w:p w14:paraId="11B11AFE" w14:textId="77777777" w:rsidR="00A166A2" w:rsidRDefault="00A166A2">
      <w:pPr>
        <w:spacing w:line="200" w:lineRule="exact"/>
        <w:rPr>
          <w:rFonts w:ascii="Times New Roman" w:eastAsia="Times New Roman" w:hAnsi="Times New Roman"/>
          <w:sz w:val="24"/>
        </w:rPr>
      </w:pPr>
    </w:p>
    <w:p w14:paraId="526540EA" w14:textId="77777777" w:rsidR="00A166A2" w:rsidRDefault="00A166A2">
      <w:pPr>
        <w:spacing w:line="200" w:lineRule="exact"/>
        <w:rPr>
          <w:rFonts w:ascii="Times New Roman" w:eastAsia="Times New Roman" w:hAnsi="Times New Roman"/>
          <w:sz w:val="24"/>
        </w:rPr>
      </w:pPr>
    </w:p>
    <w:p w14:paraId="11782528" w14:textId="77777777" w:rsidR="00A166A2" w:rsidRDefault="00A166A2">
      <w:pPr>
        <w:spacing w:line="200" w:lineRule="exact"/>
        <w:rPr>
          <w:rFonts w:ascii="Times New Roman" w:eastAsia="Times New Roman" w:hAnsi="Times New Roman"/>
          <w:sz w:val="24"/>
        </w:rPr>
      </w:pPr>
    </w:p>
    <w:p w14:paraId="49362255" w14:textId="77777777" w:rsidR="00A166A2" w:rsidRDefault="00A166A2">
      <w:pPr>
        <w:spacing w:line="200" w:lineRule="exact"/>
        <w:rPr>
          <w:rFonts w:ascii="Times New Roman" w:eastAsia="Times New Roman" w:hAnsi="Times New Roman"/>
          <w:sz w:val="24"/>
        </w:rPr>
      </w:pPr>
    </w:p>
    <w:p w14:paraId="3CCFF690" w14:textId="77777777" w:rsidR="00A166A2" w:rsidRDefault="00A166A2">
      <w:pPr>
        <w:spacing w:line="200" w:lineRule="exact"/>
        <w:rPr>
          <w:rFonts w:ascii="Times New Roman" w:eastAsia="Times New Roman" w:hAnsi="Times New Roman"/>
          <w:sz w:val="24"/>
        </w:rPr>
      </w:pPr>
    </w:p>
    <w:p w14:paraId="1132CA6E" w14:textId="77777777" w:rsidR="00A166A2" w:rsidRDefault="00A166A2">
      <w:pPr>
        <w:spacing w:line="200" w:lineRule="exact"/>
        <w:rPr>
          <w:rFonts w:ascii="Times New Roman" w:eastAsia="Times New Roman" w:hAnsi="Times New Roman"/>
          <w:sz w:val="24"/>
        </w:rPr>
      </w:pPr>
    </w:p>
    <w:p w14:paraId="648CA8D0" w14:textId="77777777" w:rsidR="00A166A2" w:rsidRDefault="00A166A2">
      <w:pPr>
        <w:spacing w:line="200" w:lineRule="exact"/>
        <w:rPr>
          <w:rFonts w:ascii="Times New Roman" w:eastAsia="Times New Roman" w:hAnsi="Times New Roman"/>
          <w:sz w:val="24"/>
        </w:rPr>
      </w:pPr>
    </w:p>
    <w:p w14:paraId="03351F04" w14:textId="77777777" w:rsidR="00A166A2" w:rsidRDefault="00A166A2">
      <w:pPr>
        <w:spacing w:line="200" w:lineRule="exact"/>
        <w:rPr>
          <w:rFonts w:ascii="Times New Roman" w:eastAsia="Times New Roman" w:hAnsi="Times New Roman"/>
          <w:sz w:val="24"/>
        </w:rPr>
      </w:pPr>
    </w:p>
    <w:p w14:paraId="27F37BB3" w14:textId="77777777" w:rsidR="00A166A2" w:rsidRDefault="00A166A2">
      <w:pPr>
        <w:spacing w:line="200" w:lineRule="exact"/>
        <w:rPr>
          <w:rFonts w:ascii="Times New Roman" w:eastAsia="Times New Roman" w:hAnsi="Times New Roman"/>
          <w:sz w:val="24"/>
        </w:rPr>
      </w:pPr>
    </w:p>
    <w:p w14:paraId="42DD520E" w14:textId="77777777" w:rsidR="00A166A2" w:rsidRDefault="00A166A2">
      <w:pPr>
        <w:spacing w:line="200" w:lineRule="exact"/>
        <w:rPr>
          <w:rFonts w:ascii="Times New Roman" w:eastAsia="Times New Roman" w:hAnsi="Times New Roman"/>
          <w:sz w:val="24"/>
        </w:rPr>
      </w:pPr>
    </w:p>
    <w:p w14:paraId="3FA1AD44" w14:textId="77777777" w:rsidR="00A166A2" w:rsidRDefault="00A166A2">
      <w:pPr>
        <w:spacing w:line="200" w:lineRule="exact"/>
        <w:rPr>
          <w:rFonts w:ascii="Times New Roman" w:eastAsia="Times New Roman" w:hAnsi="Times New Roman"/>
          <w:sz w:val="24"/>
        </w:rPr>
      </w:pPr>
    </w:p>
    <w:p w14:paraId="3880DCCD" w14:textId="77777777" w:rsidR="00A166A2" w:rsidRDefault="00A166A2">
      <w:pPr>
        <w:spacing w:line="200" w:lineRule="exact"/>
        <w:rPr>
          <w:rFonts w:ascii="Times New Roman" w:eastAsia="Times New Roman" w:hAnsi="Times New Roman"/>
          <w:sz w:val="24"/>
        </w:rPr>
      </w:pPr>
    </w:p>
    <w:p w14:paraId="42A368CF" w14:textId="77777777" w:rsidR="00A166A2" w:rsidRDefault="00A166A2">
      <w:pPr>
        <w:spacing w:line="200" w:lineRule="exact"/>
        <w:rPr>
          <w:rFonts w:ascii="Times New Roman" w:eastAsia="Times New Roman" w:hAnsi="Times New Roman"/>
          <w:sz w:val="24"/>
        </w:rPr>
      </w:pPr>
    </w:p>
    <w:p w14:paraId="11F899DB" w14:textId="77777777" w:rsidR="00A166A2" w:rsidRDefault="00A166A2">
      <w:pPr>
        <w:spacing w:line="200" w:lineRule="exact"/>
        <w:rPr>
          <w:rFonts w:ascii="Times New Roman" w:eastAsia="Times New Roman" w:hAnsi="Times New Roman"/>
          <w:sz w:val="24"/>
        </w:rPr>
      </w:pPr>
    </w:p>
    <w:p w14:paraId="09331312" w14:textId="77777777" w:rsidR="00A166A2" w:rsidRDefault="00A166A2">
      <w:pPr>
        <w:spacing w:line="200" w:lineRule="exact"/>
        <w:rPr>
          <w:rFonts w:ascii="Times New Roman" w:eastAsia="Times New Roman" w:hAnsi="Times New Roman"/>
          <w:sz w:val="24"/>
        </w:rPr>
      </w:pPr>
    </w:p>
    <w:p w14:paraId="076F48F9" w14:textId="77777777" w:rsidR="00A166A2" w:rsidRDefault="00A166A2">
      <w:pPr>
        <w:spacing w:line="200" w:lineRule="exact"/>
        <w:rPr>
          <w:rFonts w:ascii="Times New Roman" w:eastAsia="Times New Roman" w:hAnsi="Times New Roman"/>
          <w:sz w:val="24"/>
        </w:rPr>
      </w:pPr>
    </w:p>
    <w:p w14:paraId="534F2B1C" w14:textId="77777777" w:rsidR="00A166A2" w:rsidRDefault="00A166A2">
      <w:pPr>
        <w:spacing w:line="200" w:lineRule="exact"/>
        <w:rPr>
          <w:rFonts w:ascii="Times New Roman" w:eastAsia="Times New Roman" w:hAnsi="Times New Roman"/>
          <w:sz w:val="24"/>
        </w:rPr>
      </w:pPr>
    </w:p>
    <w:p w14:paraId="1F35A2EC" w14:textId="77777777" w:rsidR="00A166A2" w:rsidRDefault="00A166A2">
      <w:pPr>
        <w:spacing w:line="200" w:lineRule="exact"/>
        <w:rPr>
          <w:rFonts w:ascii="Times New Roman" w:eastAsia="Times New Roman" w:hAnsi="Times New Roman"/>
          <w:sz w:val="24"/>
        </w:rPr>
      </w:pPr>
    </w:p>
    <w:p w14:paraId="67B7F1BA" w14:textId="77777777" w:rsidR="00A166A2" w:rsidRDefault="00A166A2">
      <w:pPr>
        <w:spacing w:line="200" w:lineRule="exact"/>
        <w:rPr>
          <w:rFonts w:ascii="Times New Roman" w:eastAsia="Times New Roman" w:hAnsi="Times New Roman"/>
          <w:sz w:val="24"/>
        </w:rPr>
      </w:pPr>
    </w:p>
    <w:p w14:paraId="16C15D0A" w14:textId="77777777" w:rsidR="00A166A2" w:rsidRDefault="00A166A2">
      <w:pPr>
        <w:spacing w:line="200" w:lineRule="exact"/>
        <w:rPr>
          <w:rFonts w:ascii="Times New Roman" w:eastAsia="Times New Roman" w:hAnsi="Times New Roman"/>
          <w:sz w:val="24"/>
        </w:rPr>
      </w:pPr>
    </w:p>
    <w:p w14:paraId="131B14C3" w14:textId="77777777" w:rsidR="00A166A2" w:rsidRDefault="00A166A2">
      <w:pPr>
        <w:spacing w:line="200" w:lineRule="exact"/>
        <w:rPr>
          <w:rFonts w:ascii="Times New Roman" w:eastAsia="Times New Roman" w:hAnsi="Times New Roman"/>
          <w:sz w:val="24"/>
        </w:rPr>
      </w:pPr>
    </w:p>
    <w:p w14:paraId="10F8454C" w14:textId="77777777" w:rsidR="00A166A2" w:rsidRDefault="00A166A2">
      <w:pPr>
        <w:spacing w:line="200" w:lineRule="exact"/>
        <w:rPr>
          <w:rFonts w:ascii="Times New Roman" w:eastAsia="Times New Roman" w:hAnsi="Times New Roman"/>
          <w:sz w:val="24"/>
        </w:rPr>
      </w:pPr>
    </w:p>
    <w:p w14:paraId="1F8740E4" w14:textId="77777777" w:rsidR="00A166A2" w:rsidRDefault="00A166A2">
      <w:pPr>
        <w:spacing w:line="200" w:lineRule="exact"/>
        <w:rPr>
          <w:rFonts w:ascii="Times New Roman" w:eastAsia="Times New Roman" w:hAnsi="Times New Roman"/>
          <w:sz w:val="24"/>
        </w:rPr>
      </w:pPr>
    </w:p>
    <w:p w14:paraId="22D11ADC" w14:textId="77777777" w:rsidR="00A166A2" w:rsidRDefault="00A166A2">
      <w:pPr>
        <w:spacing w:line="200" w:lineRule="exact"/>
        <w:rPr>
          <w:rFonts w:ascii="Times New Roman" w:eastAsia="Times New Roman" w:hAnsi="Times New Roman"/>
          <w:sz w:val="24"/>
        </w:rPr>
      </w:pPr>
    </w:p>
    <w:p w14:paraId="4B002DF5" w14:textId="77777777" w:rsidR="00A166A2" w:rsidRDefault="00A166A2">
      <w:pPr>
        <w:spacing w:line="200" w:lineRule="exact"/>
        <w:rPr>
          <w:rFonts w:ascii="Times New Roman" w:eastAsia="Times New Roman" w:hAnsi="Times New Roman"/>
          <w:sz w:val="24"/>
        </w:rPr>
      </w:pPr>
    </w:p>
    <w:p w14:paraId="60EFE725" w14:textId="77777777" w:rsidR="00A166A2" w:rsidRDefault="00A166A2">
      <w:pPr>
        <w:spacing w:line="200" w:lineRule="exact"/>
        <w:rPr>
          <w:rFonts w:ascii="Times New Roman" w:eastAsia="Times New Roman" w:hAnsi="Times New Roman"/>
          <w:sz w:val="24"/>
        </w:rPr>
      </w:pPr>
    </w:p>
    <w:p w14:paraId="6E8359CB" w14:textId="77777777" w:rsidR="00A166A2" w:rsidRDefault="00A166A2">
      <w:pPr>
        <w:spacing w:line="200" w:lineRule="exact"/>
        <w:rPr>
          <w:rFonts w:ascii="Times New Roman" w:eastAsia="Times New Roman" w:hAnsi="Times New Roman"/>
          <w:sz w:val="24"/>
        </w:rPr>
      </w:pPr>
    </w:p>
    <w:p w14:paraId="4018BB67" w14:textId="77777777" w:rsidR="00A166A2" w:rsidRDefault="00A166A2">
      <w:pPr>
        <w:spacing w:line="200" w:lineRule="exact"/>
        <w:rPr>
          <w:rFonts w:ascii="Times New Roman" w:eastAsia="Times New Roman" w:hAnsi="Times New Roman"/>
          <w:sz w:val="24"/>
        </w:rPr>
      </w:pPr>
    </w:p>
    <w:p w14:paraId="0FDA4599" w14:textId="77777777" w:rsidR="00A166A2" w:rsidRDefault="00A166A2">
      <w:pPr>
        <w:spacing w:line="269" w:lineRule="exact"/>
        <w:rPr>
          <w:rFonts w:ascii="Times New Roman" w:eastAsia="Times New Roman" w:hAnsi="Times New Roman"/>
          <w:sz w:val="24"/>
        </w:rPr>
      </w:pPr>
    </w:p>
    <w:p w14:paraId="43ACB6A1" w14:textId="77777777" w:rsidR="00374A0A" w:rsidRDefault="00374A0A" w:rsidP="00374A0A">
      <w:pPr>
        <w:spacing w:line="180" w:lineRule="auto"/>
        <w:ind w:left="43" w:right="2851"/>
        <w:rPr>
          <w:rFonts w:ascii="AEG Renner" w:eastAsia="Arial" w:hAnsi="AEG Renner"/>
          <w:b/>
          <w:color w:val="EE7218"/>
          <w:sz w:val="36"/>
        </w:rPr>
      </w:pPr>
    </w:p>
    <w:p w14:paraId="53E7133B" w14:textId="03B6A0EE" w:rsidR="00A166A2" w:rsidRPr="00374A0A" w:rsidRDefault="007A5752" w:rsidP="00374A0A">
      <w:pPr>
        <w:spacing w:line="180" w:lineRule="auto"/>
        <w:ind w:left="43" w:right="2851"/>
        <w:rPr>
          <w:rFonts w:ascii="AEG Renner Bold" w:eastAsia="Arial" w:hAnsi="AEG Renner Bold"/>
          <w:b/>
          <w:color w:val="EE7218"/>
          <w:spacing w:val="-15"/>
          <w:sz w:val="36"/>
        </w:rPr>
      </w:pPr>
      <w:r>
        <w:rPr>
          <w:rFonts w:ascii="AEG Renner Bold" w:hAnsi="AEG Renner Bold"/>
          <w:b/>
          <w:color w:val="EE7218"/>
          <w:sz w:val="36"/>
        </w:rPr>
        <w:t xml:space="preserve">AEG:N UUSI PRO12v-KIPSILEVYRUUVAIN </w:t>
      </w:r>
      <w:r>
        <w:rPr>
          <w:rFonts w:ascii="AEG Renner Bold" w:hAnsi="AEG Renner Bold"/>
          <w:b/>
          <w:color w:val="EE7218"/>
          <w:sz w:val="36"/>
        </w:rPr>
        <w:br/>
        <w:t>ON MULLISTAVA AMMATTILAISTYÖKALU</w:t>
      </w:r>
    </w:p>
    <w:p w14:paraId="62D9A8FB" w14:textId="77777777" w:rsidR="00A166A2" w:rsidRDefault="00A166A2">
      <w:pPr>
        <w:spacing w:line="252" w:lineRule="exact"/>
        <w:rPr>
          <w:rFonts w:ascii="Times New Roman" w:eastAsia="Times New Roman" w:hAnsi="Times New Roman"/>
          <w:sz w:val="24"/>
        </w:rPr>
      </w:pPr>
    </w:p>
    <w:p w14:paraId="030D8F57" w14:textId="77777777" w:rsidR="00151785" w:rsidRDefault="00151785" w:rsidP="008C1DEF">
      <w:pPr>
        <w:spacing w:after="80" w:line="228" w:lineRule="auto"/>
        <w:ind w:left="43" w:right="3419"/>
        <w:rPr>
          <w:rFonts w:ascii="AEG Renner" w:hAnsi="AEG Renner"/>
          <w:b/>
          <w:sz w:val="22"/>
        </w:rPr>
      </w:pPr>
    </w:p>
    <w:p w14:paraId="53348A43" w14:textId="29CE1EF4" w:rsidR="00A166A2" w:rsidRPr="005F1C06" w:rsidRDefault="007A5752" w:rsidP="008C1DEF">
      <w:pPr>
        <w:spacing w:after="80" w:line="228" w:lineRule="auto"/>
        <w:ind w:left="43" w:right="3419"/>
        <w:rPr>
          <w:rFonts w:ascii="AEG Renner" w:hAnsi="AEG Renner"/>
          <w:b/>
          <w:sz w:val="21"/>
        </w:rPr>
      </w:pPr>
      <w:proofErr w:type="spellStart"/>
      <w:r>
        <w:rPr>
          <w:rFonts w:ascii="AEG Renner" w:hAnsi="AEG Renner"/>
          <w:b/>
          <w:sz w:val="22"/>
        </w:rPr>
        <w:t>AEG:n</w:t>
      </w:r>
      <w:proofErr w:type="spellEnd"/>
      <w:r>
        <w:rPr>
          <w:rFonts w:ascii="AEG Renner" w:hAnsi="AEG Renner"/>
          <w:b/>
          <w:sz w:val="22"/>
        </w:rPr>
        <w:t xml:space="preserve"> uusi Pro12v-kipsilevyruuvain on</w:t>
      </w:r>
      <w:r>
        <w:rPr>
          <w:rFonts w:ascii="AEG Renner" w:hAnsi="AEG Renner"/>
          <w:b/>
          <w:sz w:val="22"/>
        </w:rPr>
        <w:br/>
      </w:r>
      <w:r>
        <w:rPr>
          <w:rFonts w:ascii="AEG Renner" w:hAnsi="AEG Renner"/>
          <w:b/>
          <w:sz w:val="21"/>
        </w:rPr>
        <w:t>erittäin suorituskykyinen</w:t>
      </w:r>
      <w:r w:rsidR="0008430E">
        <w:rPr>
          <w:rFonts w:ascii="AEG Renner" w:hAnsi="AEG Renner"/>
          <w:b/>
          <w:sz w:val="21"/>
        </w:rPr>
        <w:t>:</w:t>
      </w:r>
      <w:r>
        <w:rPr>
          <w:rFonts w:ascii="AEG Renner" w:hAnsi="AEG Renner"/>
          <w:b/>
          <w:sz w:val="21"/>
        </w:rPr>
        <w:t xml:space="preserve"> </w:t>
      </w:r>
      <w:r w:rsidR="00BD0D06">
        <w:rPr>
          <w:rFonts w:ascii="AEG Renner" w:hAnsi="AEG Renner"/>
          <w:b/>
          <w:sz w:val="21"/>
        </w:rPr>
        <w:t>s</w:t>
      </w:r>
      <w:r>
        <w:rPr>
          <w:rFonts w:ascii="AEG Renner" w:hAnsi="AEG Renner"/>
          <w:b/>
          <w:sz w:val="21"/>
        </w:rPr>
        <w:t>en akku kestää pitkään ja se on äärimmäisen kestävä, eli se sopii täydellisesti päivittäiseen kipsilevyjen kiinnittämiseen.</w:t>
      </w:r>
    </w:p>
    <w:p w14:paraId="21A90774" w14:textId="1CA64805" w:rsidR="00A166A2" w:rsidRPr="00D94183" w:rsidRDefault="007A5752" w:rsidP="008C1DEF">
      <w:pPr>
        <w:spacing w:after="80" w:line="264" w:lineRule="auto"/>
        <w:ind w:left="43" w:right="2886"/>
        <w:rPr>
          <w:rFonts w:ascii="AEG Renner" w:eastAsia="Arial" w:hAnsi="AEG Renner"/>
        </w:rPr>
      </w:pPr>
      <w:r w:rsidRPr="00D94183">
        <w:rPr>
          <w:rFonts w:ascii="AEG Renner" w:hAnsi="AEG Renner"/>
        </w:rPr>
        <w:t xml:space="preserve">BTS12C </w:t>
      </w:r>
      <w:r w:rsidR="0008430E" w:rsidRPr="00D94183">
        <w:rPr>
          <w:rFonts w:ascii="AEG Renner" w:hAnsi="AEG Renner"/>
        </w:rPr>
        <w:t xml:space="preserve">on </w:t>
      </w:r>
      <w:r w:rsidRPr="00D94183">
        <w:rPr>
          <w:rFonts w:ascii="AEG Renner" w:hAnsi="AEG Renner"/>
        </w:rPr>
        <w:t>uskomattoman nope</w:t>
      </w:r>
      <w:r w:rsidR="0008430E" w:rsidRPr="00D94183">
        <w:rPr>
          <w:rFonts w:ascii="AEG Renner" w:hAnsi="AEG Renner"/>
        </w:rPr>
        <w:t>a ja</w:t>
      </w:r>
      <w:r w:rsidRPr="00D94183">
        <w:rPr>
          <w:rFonts w:ascii="AEG Renner" w:hAnsi="AEG Renner"/>
        </w:rPr>
        <w:t xml:space="preserve"> ergonomise</w:t>
      </w:r>
      <w:r w:rsidR="0008430E" w:rsidRPr="00D94183">
        <w:rPr>
          <w:rFonts w:ascii="AEG Renner" w:hAnsi="AEG Renner"/>
        </w:rPr>
        <w:t>sti muotoiltu</w:t>
      </w:r>
      <w:r w:rsidR="008C1DEF" w:rsidRPr="00D94183">
        <w:rPr>
          <w:rFonts w:ascii="AEG Renner" w:hAnsi="AEG Renner"/>
        </w:rPr>
        <w:t>,</w:t>
      </w:r>
      <w:r w:rsidR="0008430E" w:rsidRPr="00D94183">
        <w:rPr>
          <w:rFonts w:ascii="AEG Renner" w:hAnsi="AEG Renner"/>
        </w:rPr>
        <w:t xml:space="preserve"> ja siinä on mullistava lukituskytkin</w:t>
      </w:r>
      <w:r w:rsidRPr="00D94183">
        <w:rPr>
          <w:rFonts w:ascii="AEG Renner" w:hAnsi="AEG Renner"/>
        </w:rPr>
        <w:t xml:space="preserve">. </w:t>
      </w:r>
      <w:r w:rsidR="0008430E" w:rsidRPr="00D94183">
        <w:rPr>
          <w:rFonts w:ascii="AEG Renner" w:hAnsi="AEG Renner"/>
        </w:rPr>
        <w:t>K</w:t>
      </w:r>
      <w:r w:rsidRPr="00D94183">
        <w:rPr>
          <w:rFonts w:ascii="AEG Renner" w:hAnsi="AEG Renner"/>
        </w:rPr>
        <w:t>ipsilevyjen kiinnit</w:t>
      </w:r>
      <w:r w:rsidR="0008430E" w:rsidRPr="00D94183">
        <w:rPr>
          <w:rFonts w:ascii="AEG Renner" w:hAnsi="AEG Renner"/>
        </w:rPr>
        <w:t>ys käy</w:t>
      </w:r>
      <w:r w:rsidR="008C1DEF" w:rsidRPr="00D94183">
        <w:rPr>
          <w:rFonts w:ascii="AEG Renner" w:hAnsi="AEG Renner"/>
        </w:rPr>
        <w:t xml:space="preserve"> nopeammin </w:t>
      </w:r>
      <w:r w:rsidRPr="00D94183">
        <w:rPr>
          <w:rFonts w:ascii="AEG Renner" w:hAnsi="AEG Renner"/>
        </w:rPr>
        <w:t>käyttömukavuudesta tinkimättä.</w:t>
      </w:r>
    </w:p>
    <w:p w14:paraId="6C8FC22F" w14:textId="1A6F2F02" w:rsidR="00A166A2" w:rsidRPr="00D94183" w:rsidRDefault="007A5752" w:rsidP="00374A0A">
      <w:pPr>
        <w:spacing w:after="80" w:line="264" w:lineRule="auto"/>
        <w:ind w:left="43" w:right="2866"/>
        <w:rPr>
          <w:rFonts w:ascii="AEG Renner" w:eastAsia="Arial" w:hAnsi="AEG Renner"/>
        </w:rPr>
      </w:pPr>
      <w:r w:rsidRPr="00D94183">
        <w:rPr>
          <w:rFonts w:ascii="AEG Renner" w:hAnsi="AEG Renner"/>
        </w:rPr>
        <w:t xml:space="preserve">Kevyen ja pienikokoisen </w:t>
      </w:r>
      <w:proofErr w:type="spellStart"/>
      <w:r w:rsidRPr="00D94183">
        <w:rPr>
          <w:rFonts w:ascii="AEG Renner" w:hAnsi="AEG Renner"/>
        </w:rPr>
        <w:t>ruuvaimen</w:t>
      </w:r>
      <w:proofErr w:type="spellEnd"/>
      <w:r w:rsidRPr="00D94183">
        <w:rPr>
          <w:rFonts w:ascii="AEG Renner" w:hAnsi="AEG Renner"/>
        </w:rPr>
        <w:t xml:space="preserve"> paino </w:t>
      </w:r>
      <w:r w:rsidR="008C1DEF" w:rsidRPr="00D94183">
        <w:rPr>
          <w:rFonts w:ascii="AEG Renner" w:hAnsi="AEG Renner"/>
        </w:rPr>
        <w:t>on vain 1 kg ja pituus 254 mm. Pienen kokonsa</w:t>
      </w:r>
      <w:r w:rsidR="0081619B" w:rsidRPr="00D94183">
        <w:rPr>
          <w:rFonts w:ascii="AEG Renner" w:hAnsi="AEG Renner"/>
        </w:rPr>
        <w:t xml:space="preserve"> ansiosta</w:t>
      </w:r>
      <w:r w:rsidRPr="00D94183">
        <w:rPr>
          <w:rFonts w:ascii="AEG Renner" w:hAnsi="AEG Renner"/>
        </w:rPr>
        <w:t xml:space="preserve"> se sopii täydellisesti hankaliin töihin, kuten ruuvien kiristämiseen pään yläpuolella</w:t>
      </w:r>
      <w:r w:rsidR="0081619B" w:rsidRPr="00D94183">
        <w:rPr>
          <w:rFonts w:ascii="AEG Renner" w:hAnsi="AEG Renner"/>
        </w:rPr>
        <w:t xml:space="preserve"> ja ahtaissa paikoissa</w:t>
      </w:r>
      <w:r w:rsidRPr="00D94183">
        <w:rPr>
          <w:rFonts w:ascii="AEG Renner" w:hAnsi="AEG Renner"/>
        </w:rPr>
        <w:t>. S</w:t>
      </w:r>
      <w:r w:rsidR="0081619B" w:rsidRPr="00D94183">
        <w:rPr>
          <w:rFonts w:ascii="AEG Renner" w:hAnsi="AEG Renner"/>
        </w:rPr>
        <w:t>en</w:t>
      </w:r>
      <w:r w:rsidRPr="00D94183">
        <w:rPr>
          <w:rFonts w:ascii="AEG Renner" w:hAnsi="AEG Renner"/>
        </w:rPr>
        <w:t xml:space="preserve"> LED-valo</w:t>
      </w:r>
      <w:r w:rsidR="0081619B" w:rsidRPr="00D94183">
        <w:rPr>
          <w:rFonts w:ascii="AEG Renner" w:hAnsi="AEG Renner"/>
        </w:rPr>
        <w:t xml:space="preserve"> auttaa näkemään </w:t>
      </w:r>
      <w:r w:rsidRPr="00D94183">
        <w:rPr>
          <w:rFonts w:ascii="AEG Renner" w:hAnsi="AEG Renner"/>
        </w:rPr>
        <w:t>myös pimeissä paikoissa. Lisäksi työkalu on erittäin ergonominen</w:t>
      </w:r>
      <w:r w:rsidR="008C1DEF" w:rsidRPr="00D94183">
        <w:rPr>
          <w:rFonts w:ascii="AEG Renner" w:hAnsi="AEG Renner"/>
        </w:rPr>
        <w:t xml:space="preserve"> </w:t>
      </w:r>
      <w:r w:rsidR="0081619B" w:rsidRPr="00D94183">
        <w:rPr>
          <w:rFonts w:ascii="AEG Renner" w:hAnsi="AEG Renner"/>
        </w:rPr>
        <w:t>m</w:t>
      </w:r>
      <w:r w:rsidRPr="00D94183">
        <w:rPr>
          <w:rFonts w:ascii="AEG Renner" w:hAnsi="AEG Renner"/>
        </w:rPr>
        <w:t>ikro</w:t>
      </w:r>
      <w:r w:rsidR="008C1DEF" w:rsidRPr="00D94183">
        <w:rPr>
          <w:rFonts w:ascii="AEG Renner" w:hAnsi="AEG Renner"/>
        </w:rPr>
        <w:t>päällystetyn</w:t>
      </w:r>
      <w:r w:rsidRPr="00D94183">
        <w:rPr>
          <w:rFonts w:ascii="AEG Renner" w:hAnsi="AEG Renner"/>
        </w:rPr>
        <w:t xml:space="preserve"> kahva</w:t>
      </w:r>
      <w:r w:rsidR="0081619B" w:rsidRPr="00D94183">
        <w:rPr>
          <w:rFonts w:ascii="AEG Renner" w:hAnsi="AEG Renner"/>
        </w:rPr>
        <w:t>nsa ansiosta</w:t>
      </w:r>
      <w:r w:rsidRPr="00D94183">
        <w:rPr>
          <w:rFonts w:ascii="AEG Renner" w:hAnsi="AEG Renner"/>
        </w:rPr>
        <w:t>.</w:t>
      </w:r>
    </w:p>
    <w:p w14:paraId="62196521" w14:textId="068FC231" w:rsidR="00A166A2" w:rsidRPr="00374A0A" w:rsidRDefault="0081619B" w:rsidP="00374A0A">
      <w:pPr>
        <w:spacing w:after="80" w:line="264" w:lineRule="auto"/>
        <w:ind w:left="43" w:right="3046"/>
        <w:rPr>
          <w:rFonts w:ascii="AEG Renner" w:eastAsia="Arial" w:hAnsi="AEG Renner"/>
          <w:sz w:val="17"/>
        </w:rPr>
      </w:pPr>
      <w:r w:rsidRPr="00D94183">
        <w:rPr>
          <w:rFonts w:ascii="AEG Renner" w:hAnsi="AEG Renner"/>
        </w:rPr>
        <w:t>L</w:t>
      </w:r>
      <w:r w:rsidR="007A5752" w:rsidRPr="00D94183">
        <w:rPr>
          <w:rFonts w:ascii="AEG Renner" w:hAnsi="AEG Renner"/>
        </w:rPr>
        <w:t xml:space="preserve">ukituskytkin erottaa </w:t>
      </w:r>
      <w:r w:rsidRPr="00D94183">
        <w:rPr>
          <w:rFonts w:ascii="AEG Renner" w:hAnsi="AEG Renner"/>
        </w:rPr>
        <w:t>työkalun</w:t>
      </w:r>
      <w:r w:rsidR="007A5752" w:rsidRPr="00D94183">
        <w:rPr>
          <w:rFonts w:ascii="AEG Renner" w:hAnsi="AEG Renner"/>
        </w:rPr>
        <w:t xml:space="preserve"> kilpailijoistaan</w:t>
      </w:r>
      <w:r w:rsidRPr="00D94183">
        <w:rPr>
          <w:rFonts w:ascii="AEG Renner" w:hAnsi="AEG Renner"/>
        </w:rPr>
        <w:t xml:space="preserve">: </w:t>
      </w:r>
      <w:r w:rsidR="00BD0D06" w:rsidRPr="00D94183">
        <w:rPr>
          <w:rFonts w:ascii="AEG Renner" w:hAnsi="AEG Renner"/>
        </w:rPr>
        <w:t>l</w:t>
      </w:r>
      <w:r w:rsidRPr="00D94183">
        <w:rPr>
          <w:rFonts w:ascii="AEG Renner" w:hAnsi="AEG Renner"/>
        </w:rPr>
        <w:t>aukaisinta</w:t>
      </w:r>
      <w:r w:rsidR="007A5752" w:rsidRPr="00D94183">
        <w:rPr>
          <w:rFonts w:ascii="AEG Renner" w:hAnsi="AEG Renner"/>
        </w:rPr>
        <w:t xml:space="preserve"> ei tarvitse painaa toistuvasti</w:t>
      </w:r>
      <w:r w:rsidRPr="00D94183">
        <w:rPr>
          <w:rFonts w:ascii="AEG Renner" w:hAnsi="AEG Renner"/>
        </w:rPr>
        <w:t>, vaan</w:t>
      </w:r>
      <w:r w:rsidR="00BD0D06" w:rsidRPr="00D94183">
        <w:rPr>
          <w:rFonts w:ascii="AEG Renner" w:hAnsi="AEG Renner"/>
        </w:rPr>
        <w:t xml:space="preserve"> </w:t>
      </w:r>
      <w:r w:rsidRPr="00D94183">
        <w:rPr>
          <w:rFonts w:ascii="AEG Renner" w:hAnsi="AEG Renner"/>
        </w:rPr>
        <w:t>l</w:t>
      </w:r>
      <w:r w:rsidR="007A5752" w:rsidRPr="00D94183">
        <w:rPr>
          <w:rFonts w:ascii="AEG Renner" w:hAnsi="AEG Renner"/>
        </w:rPr>
        <w:t>ukituskytkintä painamalla moottori pyörii jatkuvasti laukaisimesta riippumatta. Se tekee käytöstä helpompaa, lisää tuottavuutta ja</w:t>
      </w:r>
      <w:r w:rsidR="008C1DEF" w:rsidRPr="00D94183">
        <w:rPr>
          <w:rFonts w:ascii="AEG Renner" w:hAnsi="AEG Renner"/>
        </w:rPr>
        <w:t xml:space="preserve"> </w:t>
      </w:r>
      <w:r w:rsidR="008C1DEF">
        <w:rPr>
          <w:rFonts w:ascii="AEG Renner" w:hAnsi="AEG Renner"/>
        </w:rPr>
        <w:t>parantaa työkalun hallintaa.</w:t>
      </w:r>
    </w:p>
    <w:p w14:paraId="03499E19" w14:textId="77777777" w:rsidR="00A166A2" w:rsidRDefault="002171BF">
      <w:pPr>
        <w:spacing w:line="20" w:lineRule="exact"/>
        <w:rPr>
          <w:rFonts w:ascii="Times New Roman" w:eastAsia="Times New Roman" w:hAnsi="Times New Roman"/>
          <w:sz w:val="24"/>
        </w:rPr>
      </w:pPr>
      <w:r>
        <w:rPr>
          <w:rFonts w:ascii="Arial" w:eastAsia="Arial" w:hAnsi="Arial"/>
          <w:noProof/>
          <w:sz w:val="17"/>
          <w:lang w:val="sv-SE" w:eastAsia="sv-SE"/>
        </w:rPr>
        <w:drawing>
          <wp:anchor distT="0" distB="0" distL="114300" distR="114300" simplePos="0" relativeHeight="251657728" behindDoc="1" locked="0" layoutInCell="1" allowOverlap="1" wp14:anchorId="5B7B79D1" wp14:editId="5F484072">
            <wp:simplePos x="0" y="0"/>
            <wp:positionH relativeFrom="column">
              <wp:posOffset>-330200</wp:posOffset>
            </wp:positionH>
            <wp:positionV relativeFrom="paragraph">
              <wp:posOffset>1396411</wp:posOffset>
            </wp:positionV>
            <wp:extent cx="7562850" cy="86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863600"/>
                    </a:xfrm>
                    <a:prstGeom prst="rect">
                      <a:avLst/>
                    </a:prstGeom>
                    <a:noFill/>
                  </pic:spPr>
                </pic:pic>
              </a:graphicData>
            </a:graphic>
            <wp14:sizeRelH relativeFrom="page">
              <wp14:pctWidth>0</wp14:pctWidth>
            </wp14:sizeRelH>
            <wp14:sizeRelV relativeFrom="page">
              <wp14:pctHeight>0</wp14:pctHeight>
            </wp14:sizeRelV>
          </wp:anchor>
        </w:drawing>
      </w:r>
    </w:p>
    <w:p w14:paraId="3A42E944" w14:textId="77777777" w:rsidR="00A166A2" w:rsidRDefault="00A166A2">
      <w:pPr>
        <w:spacing w:line="20" w:lineRule="exact"/>
        <w:rPr>
          <w:rFonts w:ascii="Times New Roman" w:eastAsia="Times New Roman" w:hAnsi="Times New Roman"/>
          <w:sz w:val="24"/>
        </w:rPr>
        <w:sectPr w:rsidR="00A166A2">
          <w:pgSz w:w="11900" w:h="16838"/>
          <w:pgMar w:top="497" w:right="1440" w:bottom="1440" w:left="520" w:header="0" w:footer="0" w:gutter="0"/>
          <w:cols w:space="0" w:equalWidth="0">
            <w:col w:w="9946"/>
          </w:cols>
          <w:docGrid w:linePitch="360"/>
        </w:sectPr>
      </w:pPr>
    </w:p>
    <w:p w14:paraId="2B0A71A8" w14:textId="361381CF" w:rsidR="00487943" w:rsidRPr="00487943" w:rsidRDefault="002171BF" w:rsidP="00487943">
      <w:pPr>
        <w:spacing w:line="180" w:lineRule="auto"/>
        <w:rPr>
          <w:rFonts w:ascii="AEG Renner" w:eastAsia="Arial" w:hAnsi="AEG Renner"/>
          <w:color w:val="FFFFFF"/>
          <w:sz w:val="60"/>
        </w:rPr>
      </w:pPr>
      <w:bookmarkStart w:id="1" w:name="page2"/>
      <w:bookmarkEnd w:id="1"/>
      <w:r>
        <w:rPr>
          <w:rFonts w:ascii="Times New Roman" w:eastAsia="Times New Roman" w:hAnsi="Times New Roman"/>
          <w:noProof/>
          <w:sz w:val="24"/>
          <w:lang w:val="sv-SE" w:eastAsia="sv-SE"/>
        </w:rPr>
        <w:lastRenderedPageBreak/>
        <w:drawing>
          <wp:anchor distT="0" distB="0" distL="114300" distR="114300" simplePos="0" relativeHeight="251658752" behindDoc="1" locked="0" layoutInCell="1" allowOverlap="1" wp14:anchorId="4F76A77D" wp14:editId="160457C8">
            <wp:simplePos x="0" y="0"/>
            <wp:positionH relativeFrom="page">
              <wp:posOffset>0</wp:posOffset>
            </wp:positionH>
            <wp:positionV relativeFrom="page">
              <wp:posOffset>0</wp:posOffset>
            </wp:positionV>
            <wp:extent cx="7560310" cy="1459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459230"/>
                    </a:xfrm>
                    <a:prstGeom prst="rect">
                      <a:avLst/>
                    </a:prstGeom>
                    <a:noFill/>
                  </pic:spPr>
                </pic:pic>
              </a:graphicData>
            </a:graphic>
            <wp14:sizeRelH relativeFrom="page">
              <wp14:pctWidth>0</wp14:pctWidth>
            </wp14:sizeRelH>
            <wp14:sizeRelV relativeFrom="page">
              <wp14:pctHeight>0</wp14:pctHeight>
            </wp14:sizeRelV>
          </wp:anchor>
        </w:drawing>
      </w:r>
      <w:r>
        <w:rPr>
          <w:rFonts w:ascii="AEG Renner" w:hAnsi="AEG Renner"/>
          <w:color w:val="FFFFFF"/>
          <w:sz w:val="60"/>
        </w:rPr>
        <w:t>MULLISTAVA</w:t>
      </w:r>
    </w:p>
    <w:p w14:paraId="4AB716B8" w14:textId="77777777" w:rsidR="00487943" w:rsidRPr="006B4291" w:rsidRDefault="00487943" w:rsidP="00487943">
      <w:pPr>
        <w:spacing w:line="180" w:lineRule="auto"/>
        <w:rPr>
          <w:rFonts w:ascii="AEG Renner" w:eastAsia="Arial" w:hAnsi="AEG Renner"/>
          <w:color w:val="FFFFFF"/>
          <w:sz w:val="60"/>
        </w:rPr>
      </w:pPr>
      <w:r>
        <w:rPr>
          <w:rFonts w:ascii="AEG Renner" w:hAnsi="AEG Renner"/>
          <w:color w:val="FFFFFF"/>
          <w:sz w:val="60"/>
        </w:rPr>
        <w:t>KIPSILEVYRUUVAIN</w:t>
      </w:r>
    </w:p>
    <w:p w14:paraId="477483E8" w14:textId="1C88113F" w:rsidR="00A166A2" w:rsidRDefault="00A166A2" w:rsidP="00487943">
      <w:pPr>
        <w:spacing w:line="180" w:lineRule="auto"/>
        <w:rPr>
          <w:rFonts w:ascii="Times New Roman" w:eastAsia="Times New Roman" w:hAnsi="Times New Roman"/>
        </w:rPr>
      </w:pPr>
    </w:p>
    <w:p w14:paraId="7B2B7D86" w14:textId="77777777" w:rsidR="008C1DEF" w:rsidRDefault="008C1DEF" w:rsidP="008C1DEF">
      <w:pPr>
        <w:spacing w:line="200" w:lineRule="exact"/>
        <w:rPr>
          <w:rFonts w:ascii="Times New Roman" w:eastAsia="Times New Roman" w:hAnsi="Times New Roman"/>
        </w:rPr>
      </w:pPr>
    </w:p>
    <w:p w14:paraId="4E7B6D8C" w14:textId="77777777" w:rsidR="008C1DEF" w:rsidRDefault="008C1DEF" w:rsidP="008C1DEF">
      <w:pPr>
        <w:spacing w:line="200" w:lineRule="exact"/>
        <w:rPr>
          <w:rFonts w:ascii="Times New Roman" w:eastAsia="Times New Roman" w:hAnsi="Times New Roman"/>
        </w:rPr>
      </w:pPr>
    </w:p>
    <w:p w14:paraId="7026750A" w14:textId="1DFC6FB7" w:rsidR="008C1DEF" w:rsidRDefault="008C1DEF" w:rsidP="008C1DEF">
      <w:pPr>
        <w:spacing w:line="200" w:lineRule="exact"/>
        <w:rPr>
          <w:rFonts w:ascii="Times New Roman" w:eastAsia="Times New Roman" w:hAnsi="Times New Roman"/>
        </w:rPr>
      </w:pPr>
      <w:r>
        <w:rPr>
          <w:rFonts w:ascii="Arial" w:eastAsia="Arial" w:hAnsi="Arial"/>
          <w:noProof/>
          <w:color w:val="FFFFFF"/>
          <w:sz w:val="60"/>
          <w:lang w:val="sv-SE" w:eastAsia="sv-SE"/>
        </w:rPr>
        <w:drawing>
          <wp:anchor distT="0" distB="0" distL="114300" distR="114300" simplePos="0" relativeHeight="251659776" behindDoc="1" locked="0" layoutInCell="1" allowOverlap="1" wp14:anchorId="3FA84050" wp14:editId="377BC3EC">
            <wp:simplePos x="0" y="0"/>
            <wp:positionH relativeFrom="column">
              <wp:posOffset>-327910</wp:posOffset>
            </wp:positionH>
            <wp:positionV relativeFrom="paragraph">
              <wp:posOffset>125095</wp:posOffset>
            </wp:positionV>
            <wp:extent cx="7560310" cy="9232900"/>
            <wp:effectExtent l="0" t="0" r="254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9232900"/>
                    </a:xfrm>
                    <a:prstGeom prst="rect">
                      <a:avLst/>
                    </a:prstGeom>
                    <a:noFill/>
                  </pic:spPr>
                </pic:pic>
              </a:graphicData>
            </a:graphic>
            <wp14:sizeRelH relativeFrom="page">
              <wp14:pctWidth>0</wp14:pctWidth>
            </wp14:sizeRelH>
            <wp14:sizeRelV relativeFrom="page">
              <wp14:pctHeight>0</wp14:pctHeight>
            </wp14:sizeRelV>
          </wp:anchor>
        </w:drawing>
      </w:r>
    </w:p>
    <w:p w14:paraId="0E64F107" w14:textId="77777777" w:rsidR="008C1DEF" w:rsidRDefault="008C1DEF" w:rsidP="008C1DEF">
      <w:pPr>
        <w:spacing w:line="200" w:lineRule="exact"/>
        <w:rPr>
          <w:rFonts w:ascii="Times New Roman" w:eastAsia="Times New Roman" w:hAnsi="Times New Roman"/>
        </w:rPr>
      </w:pPr>
    </w:p>
    <w:p w14:paraId="517F5EB3" w14:textId="77777777" w:rsidR="008C1DEF" w:rsidRDefault="008C1DEF" w:rsidP="008C1DEF">
      <w:pPr>
        <w:spacing w:line="200" w:lineRule="exact"/>
        <w:rPr>
          <w:rFonts w:ascii="Times New Roman" w:eastAsia="Times New Roman" w:hAnsi="Times New Roman"/>
        </w:rPr>
      </w:pPr>
    </w:p>
    <w:p w14:paraId="1BD207F1" w14:textId="77777777" w:rsidR="008E74AA" w:rsidRDefault="008C1DEF" w:rsidP="008C1DEF">
      <w:pPr>
        <w:spacing w:line="200" w:lineRule="exact"/>
        <w:rPr>
          <w:rFonts w:ascii="AEG Renner" w:hAnsi="AEG Renner"/>
        </w:rPr>
      </w:pPr>
      <w:r>
        <w:rPr>
          <w:rFonts w:ascii="AEG Renner" w:hAnsi="AEG Renner"/>
        </w:rPr>
        <w:t>Lisäksi</w:t>
      </w:r>
      <w:r w:rsidR="007A5752">
        <w:rPr>
          <w:rFonts w:ascii="AEG Renner" w:hAnsi="AEG Renner"/>
        </w:rPr>
        <w:t xml:space="preserve"> </w:t>
      </w:r>
      <w:proofErr w:type="spellStart"/>
      <w:r w:rsidR="007A5752">
        <w:rPr>
          <w:rFonts w:ascii="AEG Renner" w:hAnsi="AEG Renner"/>
        </w:rPr>
        <w:t>ruuvai</w:t>
      </w:r>
      <w:r w:rsidR="0081619B">
        <w:rPr>
          <w:rFonts w:ascii="AEG Renner" w:hAnsi="AEG Renner"/>
        </w:rPr>
        <w:t>mesta</w:t>
      </w:r>
      <w:proofErr w:type="spellEnd"/>
      <w:r w:rsidR="0081619B">
        <w:rPr>
          <w:rFonts w:ascii="AEG Renner" w:hAnsi="AEG Renner"/>
        </w:rPr>
        <w:t xml:space="preserve"> voi pitää</w:t>
      </w:r>
      <w:r w:rsidR="007A5752">
        <w:rPr>
          <w:rFonts w:ascii="AEG Renner" w:hAnsi="AEG Renner"/>
        </w:rPr>
        <w:t xml:space="preserve"> kiinni mistä kohdasta koteloa tahansa. Työkalussa on myös integroitu </w:t>
      </w:r>
    </w:p>
    <w:p w14:paraId="66533AB1" w14:textId="5E6041FE" w:rsidR="00A166A2" w:rsidRDefault="007A5752" w:rsidP="008C1DEF">
      <w:pPr>
        <w:spacing w:line="200" w:lineRule="exact"/>
        <w:rPr>
          <w:rFonts w:ascii="AEG Renner" w:hAnsi="AEG Renner"/>
        </w:rPr>
      </w:pPr>
      <w:r>
        <w:rPr>
          <w:rFonts w:ascii="AEG Renner" w:hAnsi="AEG Renner"/>
        </w:rPr>
        <w:t xml:space="preserve">vyökiinnike, </w:t>
      </w:r>
      <w:bookmarkStart w:id="2" w:name="_GoBack"/>
      <w:bookmarkEnd w:id="2"/>
      <w:r w:rsidR="008C1DEF">
        <w:rPr>
          <w:rFonts w:ascii="AEG Renner" w:hAnsi="AEG Renner"/>
        </w:rPr>
        <w:t>joka</w:t>
      </w:r>
      <w:r>
        <w:rPr>
          <w:rFonts w:ascii="AEG Renner" w:hAnsi="AEG Renner"/>
        </w:rPr>
        <w:t xml:space="preserve"> </w:t>
      </w:r>
      <w:r w:rsidR="00F70DC2">
        <w:rPr>
          <w:rFonts w:ascii="AEG Renner" w:hAnsi="AEG Renner"/>
        </w:rPr>
        <w:t xml:space="preserve">helpottaa </w:t>
      </w:r>
      <w:r>
        <w:rPr>
          <w:rFonts w:ascii="AEG Renner" w:hAnsi="AEG Renner"/>
        </w:rPr>
        <w:t>työskentely</w:t>
      </w:r>
      <w:r w:rsidR="00F70DC2">
        <w:rPr>
          <w:rFonts w:ascii="AEG Renner" w:hAnsi="AEG Renner"/>
        </w:rPr>
        <w:t>ä</w:t>
      </w:r>
      <w:r>
        <w:rPr>
          <w:rFonts w:ascii="AEG Renner" w:hAnsi="AEG Renner"/>
        </w:rPr>
        <w:t xml:space="preserve"> </w:t>
      </w:r>
      <w:r w:rsidR="00F70DC2">
        <w:rPr>
          <w:rFonts w:ascii="AEG Renner" w:hAnsi="AEG Renner"/>
        </w:rPr>
        <w:t>esim.</w:t>
      </w:r>
      <w:r>
        <w:rPr>
          <w:rFonts w:ascii="AEG Renner" w:hAnsi="AEG Renner"/>
        </w:rPr>
        <w:t xml:space="preserve"> tikapuilla.</w:t>
      </w:r>
    </w:p>
    <w:p w14:paraId="770F83FD" w14:textId="77777777" w:rsidR="008E74AA" w:rsidRPr="008C1DEF" w:rsidRDefault="008E74AA" w:rsidP="008C1DEF">
      <w:pPr>
        <w:spacing w:line="200" w:lineRule="exact"/>
        <w:rPr>
          <w:rFonts w:ascii="Times New Roman" w:eastAsia="Times New Roman" w:hAnsi="Times New Roman"/>
        </w:rPr>
      </w:pPr>
    </w:p>
    <w:p w14:paraId="60A7F6CA" w14:textId="747157F4" w:rsidR="00A166A2" w:rsidRPr="006B4291" w:rsidRDefault="005D2C6F" w:rsidP="00AA0CEE">
      <w:pPr>
        <w:spacing w:after="80" w:line="264" w:lineRule="auto"/>
        <w:ind w:left="40" w:right="2966"/>
        <w:rPr>
          <w:rFonts w:ascii="AEG Renner" w:eastAsia="Arial" w:hAnsi="AEG Renner"/>
        </w:rPr>
      </w:pPr>
      <w:r>
        <w:rPr>
          <w:rFonts w:ascii="AEG Renner" w:hAnsi="AEG Renner"/>
        </w:rPr>
        <w:t xml:space="preserve">”Erinomaisen muotoilun ja ainutlaatuisten ominaisuuksien lisäksi </w:t>
      </w:r>
      <w:proofErr w:type="spellStart"/>
      <w:r>
        <w:rPr>
          <w:rFonts w:ascii="AEG Renner" w:hAnsi="AEG Renner"/>
        </w:rPr>
        <w:t>ruuvaimessa</w:t>
      </w:r>
      <w:proofErr w:type="spellEnd"/>
      <w:r>
        <w:rPr>
          <w:rFonts w:ascii="AEG Renner" w:hAnsi="AEG Renner"/>
        </w:rPr>
        <w:t xml:space="preserve"> on erittäin tehokas akku. </w:t>
      </w:r>
      <w:r w:rsidR="00F70DC2">
        <w:rPr>
          <w:rFonts w:ascii="AEG Renner" w:hAnsi="AEG Renner"/>
        </w:rPr>
        <w:t xml:space="preserve">Sen </w:t>
      </w:r>
      <w:r>
        <w:rPr>
          <w:rFonts w:ascii="AEG Renner" w:hAnsi="AEG Renner"/>
        </w:rPr>
        <w:t xml:space="preserve">enimmäiskierrosnopeus on 4 000 rpm, joten </w:t>
      </w:r>
      <w:r w:rsidR="00F70DC2">
        <w:rPr>
          <w:rFonts w:ascii="AEG Renner" w:hAnsi="AEG Renner"/>
        </w:rPr>
        <w:t>sillä selviää</w:t>
      </w:r>
      <w:r>
        <w:rPr>
          <w:rFonts w:ascii="AEG Renner" w:hAnsi="AEG Renner"/>
        </w:rPr>
        <w:t xml:space="preserve"> hankalistakin työtehtävistä, kuten kolmen</w:t>
      </w:r>
      <w:r w:rsidR="008C1DEF">
        <w:rPr>
          <w:rFonts w:ascii="AEG Renner" w:hAnsi="AEG Renner"/>
        </w:rPr>
        <w:t xml:space="preserve"> levyn kiinnittämisestä yhtä aikaa</w:t>
      </w:r>
      <w:r>
        <w:rPr>
          <w:rFonts w:ascii="AEG Renner" w:hAnsi="AEG Renner"/>
        </w:rPr>
        <w:t xml:space="preserve">. </w:t>
      </w:r>
      <w:r w:rsidR="00F70DC2">
        <w:rPr>
          <w:rFonts w:ascii="AEG Renner" w:hAnsi="AEG Renner"/>
        </w:rPr>
        <w:t>Ruuvaus sujuu</w:t>
      </w:r>
      <w:r>
        <w:rPr>
          <w:rFonts w:ascii="AEG Renner" w:hAnsi="AEG Renner"/>
        </w:rPr>
        <w:t xml:space="preserve"> myös puun tai metallivahvikkeiden läpi”, </w:t>
      </w:r>
      <w:proofErr w:type="spellStart"/>
      <w:r>
        <w:rPr>
          <w:rFonts w:ascii="AEG Renner" w:hAnsi="AEG Renner"/>
        </w:rPr>
        <w:t>AEG:n</w:t>
      </w:r>
      <w:proofErr w:type="spellEnd"/>
      <w:r>
        <w:rPr>
          <w:rFonts w:ascii="AEG Renner" w:hAnsi="AEG Renner"/>
        </w:rPr>
        <w:t xml:space="preserve"> Trade Marketing </w:t>
      </w:r>
      <w:proofErr w:type="spellStart"/>
      <w:r>
        <w:rPr>
          <w:rFonts w:ascii="AEG Renner" w:hAnsi="AEG Renner"/>
        </w:rPr>
        <w:t>Manager</w:t>
      </w:r>
      <w:proofErr w:type="spellEnd"/>
      <w:r>
        <w:rPr>
          <w:rFonts w:ascii="AEG Renner" w:hAnsi="AEG Renner"/>
        </w:rPr>
        <w:t xml:space="preserve"> Fredrik Backert sanoo. </w:t>
      </w:r>
      <w:proofErr w:type="spellStart"/>
      <w:r>
        <w:rPr>
          <w:rFonts w:ascii="AEG Renner" w:hAnsi="AEG Renner"/>
        </w:rPr>
        <w:t>Ruuvaimen</w:t>
      </w:r>
      <w:proofErr w:type="spellEnd"/>
      <w:r>
        <w:rPr>
          <w:rFonts w:ascii="AEG Renner" w:hAnsi="AEG Renner"/>
        </w:rPr>
        <w:t xml:space="preserve"> virtalähteenä toimii </w:t>
      </w:r>
      <w:r w:rsidR="00F70DC2">
        <w:rPr>
          <w:rFonts w:ascii="AEG Renner" w:hAnsi="AEG Renner"/>
        </w:rPr>
        <w:t xml:space="preserve">erittäin pitkäikäinen </w:t>
      </w:r>
      <w:proofErr w:type="spellStart"/>
      <w:r>
        <w:rPr>
          <w:rFonts w:ascii="AEG Renner" w:hAnsi="AEG Renner"/>
        </w:rPr>
        <w:t>AEG:n</w:t>
      </w:r>
      <w:proofErr w:type="spellEnd"/>
      <w:r>
        <w:rPr>
          <w:rFonts w:ascii="AEG Renner" w:hAnsi="AEG Renner"/>
        </w:rPr>
        <w:t xml:space="preserve"> 2,0 Ah tai 3,0 Ah Pro </w:t>
      </w:r>
      <w:proofErr w:type="spellStart"/>
      <w:r>
        <w:rPr>
          <w:rFonts w:ascii="AEG Renner" w:hAnsi="AEG Renner"/>
        </w:rPr>
        <w:t>Lithium</w:t>
      </w:r>
      <w:proofErr w:type="spellEnd"/>
      <w:r>
        <w:rPr>
          <w:rFonts w:ascii="AEG Renner" w:hAnsi="AEG Renner"/>
        </w:rPr>
        <w:t xml:space="preserve"> </w:t>
      </w:r>
      <w:proofErr w:type="spellStart"/>
      <w:r>
        <w:rPr>
          <w:rFonts w:ascii="AEG Renner" w:hAnsi="AEG Renner"/>
        </w:rPr>
        <w:t>Ion</w:t>
      </w:r>
      <w:proofErr w:type="spellEnd"/>
      <w:r>
        <w:rPr>
          <w:rFonts w:ascii="AEG Renner" w:hAnsi="AEG Renner"/>
        </w:rPr>
        <w:t xml:space="preserve"> -akku</w:t>
      </w:r>
      <w:r w:rsidR="00F70DC2">
        <w:rPr>
          <w:rFonts w:ascii="AEG Renner" w:hAnsi="AEG Renner"/>
        </w:rPr>
        <w:t>.</w:t>
      </w:r>
      <w:r>
        <w:rPr>
          <w:rFonts w:ascii="AEG Renner" w:hAnsi="AEG Renner"/>
        </w:rPr>
        <w:t xml:space="preserve"> 3,0 Ah akulla voidaan ruuvata peräti 750 ruuvia yhdellä latauksella. Integroitu varausmittari osoittaa, milloin virta on loppumassa.</w:t>
      </w:r>
    </w:p>
    <w:p w14:paraId="26B398B9" w14:textId="089F3D6F" w:rsidR="00A166A2" w:rsidRPr="006B4291" w:rsidRDefault="007A5752" w:rsidP="006B4291">
      <w:pPr>
        <w:spacing w:after="80" w:line="264" w:lineRule="auto"/>
        <w:ind w:left="40" w:right="2946"/>
        <w:rPr>
          <w:rFonts w:ascii="AEG Renner" w:eastAsia="Arial" w:hAnsi="AEG Renner"/>
        </w:rPr>
      </w:pPr>
      <w:r>
        <w:rPr>
          <w:rFonts w:ascii="AEG Renner" w:hAnsi="AEG Renner"/>
        </w:rPr>
        <w:t>Erityi</w:t>
      </w:r>
      <w:r w:rsidR="00F70DC2">
        <w:rPr>
          <w:rFonts w:ascii="AEG Renner" w:hAnsi="AEG Renner"/>
        </w:rPr>
        <w:t>s</w:t>
      </w:r>
      <w:r>
        <w:rPr>
          <w:rFonts w:ascii="AEG Renner" w:hAnsi="AEG Renner"/>
        </w:rPr>
        <w:t>en ruuvinauhali</w:t>
      </w:r>
      <w:r w:rsidR="008C1DEF">
        <w:rPr>
          <w:rFonts w:ascii="AEG Renner" w:hAnsi="AEG Renner"/>
        </w:rPr>
        <w:t>ppaan</w:t>
      </w:r>
      <w:r w:rsidR="00F70DC2">
        <w:rPr>
          <w:rFonts w:ascii="AEG Renner" w:hAnsi="AEG Renner"/>
        </w:rPr>
        <w:t xml:space="preserve"> avulla</w:t>
      </w:r>
      <w:r>
        <w:rPr>
          <w:rFonts w:ascii="AEG Renner" w:hAnsi="AEG Renner"/>
        </w:rPr>
        <w:t xml:space="preserve"> voi ruuvata jopa 50 ruuvia ennen ruuvien lisäämistä uudelleen. Tämä on erityisen kätevää lukituskytkintä käytettäessä. Lisäksi tämä ominaisu</w:t>
      </w:r>
      <w:r w:rsidR="008C1DEF">
        <w:rPr>
          <w:rFonts w:ascii="AEG Renner" w:hAnsi="AEG Renner"/>
        </w:rPr>
        <w:t xml:space="preserve">us vapauttaa yhden käden, </w:t>
      </w:r>
      <w:r>
        <w:rPr>
          <w:rFonts w:ascii="AEG Renner" w:hAnsi="AEG Renner"/>
        </w:rPr>
        <w:t>jolla voi pitää kipsilevyä paikoillaan. Kestävyyden suhteen ei ole tehty kompromisseja</w:t>
      </w:r>
      <w:r w:rsidR="00266D8A">
        <w:rPr>
          <w:rFonts w:ascii="AEG Renner" w:hAnsi="AEG Renner"/>
        </w:rPr>
        <w:t>:</w:t>
      </w:r>
      <w:r>
        <w:rPr>
          <w:rFonts w:ascii="AEG Renner" w:hAnsi="AEG Renner"/>
        </w:rPr>
        <w:t xml:space="preserve"> </w:t>
      </w:r>
      <w:r w:rsidR="008A762A">
        <w:rPr>
          <w:rFonts w:ascii="AEG Renner" w:hAnsi="AEG Renner"/>
        </w:rPr>
        <w:t>r</w:t>
      </w:r>
      <w:r>
        <w:rPr>
          <w:rFonts w:ascii="AEG Renner" w:hAnsi="AEG Renner"/>
        </w:rPr>
        <w:t>askaaseen käyttöön tarkoitettu hiiliharjallinen moottori ja täysmetallinen vaihteistokotelo ovat erittäin kestäviä. Akun kolminkertainen suojausjärjestelmä suojaa ylikuormitukselta, ylikuumenemiselta ja ylilatautumiselta/syväpurkautumiselta.</w:t>
      </w:r>
    </w:p>
    <w:p w14:paraId="52F6B5EA" w14:textId="59EBEBD1" w:rsidR="00A166A2" w:rsidRDefault="007A5752" w:rsidP="006B4291">
      <w:pPr>
        <w:spacing w:after="80" w:line="264" w:lineRule="auto"/>
        <w:ind w:left="40" w:right="3746"/>
        <w:jc w:val="both"/>
        <w:rPr>
          <w:rFonts w:ascii="AEG Renner" w:eastAsia="Arial" w:hAnsi="AEG Renner"/>
        </w:rPr>
      </w:pPr>
      <w:r>
        <w:rPr>
          <w:rFonts w:ascii="AEG Renner" w:hAnsi="AEG Renner"/>
        </w:rPr>
        <w:t xml:space="preserve">Toisin sanoen </w:t>
      </w:r>
      <w:proofErr w:type="spellStart"/>
      <w:r>
        <w:rPr>
          <w:rFonts w:ascii="AEG Renner" w:hAnsi="AEG Renner"/>
        </w:rPr>
        <w:t>ruuvain</w:t>
      </w:r>
      <w:proofErr w:type="spellEnd"/>
      <w:r>
        <w:rPr>
          <w:rFonts w:ascii="AEG Renner" w:hAnsi="AEG Renner"/>
        </w:rPr>
        <w:t xml:space="preserve"> on paljon kilpailijoitaan edellä. Johdoton ja pienikokoinen 12 V työkalu tarjoaa johdollisia työkaluja vastaavaa tehoa, joten se</w:t>
      </w:r>
      <w:r w:rsidR="00266D8A">
        <w:rPr>
          <w:rFonts w:ascii="AEG Renner" w:hAnsi="AEG Renner"/>
        </w:rPr>
        <w:t xml:space="preserve"> kuuluu ammattilaisen välttämättömiin hankintoihin.</w:t>
      </w:r>
    </w:p>
    <w:p w14:paraId="029035F8" w14:textId="77777777" w:rsidR="005D2C6F" w:rsidRDefault="005D2C6F" w:rsidP="006B4291">
      <w:pPr>
        <w:spacing w:after="80" w:line="264" w:lineRule="auto"/>
        <w:ind w:left="40" w:right="3746"/>
        <w:jc w:val="both"/>
        <w:rPr>
          <w:rFonts w:ascii="AEG Renner" w:eastAsia="Arial" w:hAnsi="AEG Renner"/>
        </w:rPr>
      </w:pPr>
    </w:p>
    <w:p w14:paraId="5DADC180" w14:textId="77777777" w:rsidR="006B4291" w:rsidRPr="006B4291" w:rsidRDefault="006B4291" w:rsidP="006B4291">
      <w:pPr>
        <w:spacing w:after="80" w:line="264" w:lineRule="auto"/>
        <w:ind w:left="40" w:right="3746"/>
        <w:jc w:val="both"/>
        <w:rPr>
          <w:rFonts w:ascii="AEG Renner" w:eastAsia="Arial" w:hAnsi="AEG Renner"/>
        </w:rPr>
      </w:pPr>
    </w:p>
    <w:p w14:paraId="6DE53020" w14:textId="77777777" w:rsidR="00A166A2" w:rsidRDefault="00A166A2">
      <w:pPr>
        <w:spacing w:line="200" w:lineRule="exact"/>
        <w:rPr>
          <w:rFonts w:ascii="Times New Roman" w:eastAsia="Times New Roman" w:hAnsi="Times New Roman"/>
        </w:rPr>
      </w:pPr>
    </w:p>
    <w:p w14:paraId="0C7439A8" w14:textId="77777777" w:rsidR="00A166A2" w:rsidRDefault="00A166A2">
      <w:pPr>
        <w:spacing w:line="200" w:lineRule="exact"/>
        <w:rPr>
          <w:rFonts w:ascii="Times New Roman" w:eastAsia="Times New Roman" w:hAnsi="Times New Roman"/>
        </w:rPr>
      </w:pPr>
    </w:p>
    <w:p w14:paraId="61D4A996" w14:textId="77777777" w:rsidR="00A166A2" w:rsidRDefault="00A166A2">
      <w:pPr>
        <w:spacing w:line="201" w:lineRule="exact"/>
        <w:rPr>
          <w:rFonts w:ascii="Times New Roman" w:eastAsia="Times New Roman" w:hAnsi="Times New Roman"/>
        </w:rPr>
      </w:pPr>
    </w:p>
    <w:p w14:paraId="2C35CE66" w14:textId="77777777" w:rsidR="00AA0CEE" w:rsidRDefault="00AA0CEE">
      <w:pPr>
        <w:spacing w:line="0" w:lineRule="atLeast"/>
        <w:ind w:left="40"/>
        <w:rPr>
          <w:rFonts w:ascii="Arial" w:eastAsia="Arial" w:hAnsi="Arial"/>
          <w:b/>
          <w:color w:val="EE7218"/>
          <w:sz w:val="36"/>
        </w:rPr>
      </w:pPr>
    </w:p>
    <w:p w14:paraId="273BE843" w14:textId="77777777" w:rsidR="00AA0CEE" w:rsidRDefault="00AA0CEE">
      <w:pPr>
        <w:spacing w:line="0" w:lineRule="atLeast"/>
        <w:ind w:left="40"/>
        <w:rPr>
          <w:rFonts w:ascii="Arial" w:eastAsia="Arial" w:hAnsi="Arial"/>
          <w:b/>
          <w:color w:val="EE7218"/>
          <w:sz w:val="36"/>
        </w:rPr>
      </w:pPr>
    </w:p>
    <w:p w14:paraId="404A1793" w14:textId="77777777" w:rsidR="00AA0CEE" w:rsidRDefault="00AA0CEE">
      <w:pPr>
        <w:spacing w:line="0" w:lineRule="atLeast"/>
        <w:ind w:left="40"/>
        <w:rPr>
          <w:rFonts w:ascii="Arial" w:eastAsia="Arial" w:hAnsi="Arial"/>
          <w:b/>
          <w:color w:val="EE7218"/>
          <w:sz w:val="36"/>
        </w:rPr>
      </w:pPr>
    </w:p>
    <w:p w14:paraId="367ACB3D" w14:textId="77777777" w:rsidR="00A166A2" w:rsidRDefault="007A5752">
      <w:pPr>
        <w:spacing w:line="0" w:lineRule="atLeast"/>
        <w:ind w:left="40"/>
        <w:rPr>
          <w:rFonts w:ascii="Arial" w:eastAsia="Arial" w:hAnsi="Arial"/>
          <w:b/>
          <w:color w:val="EE7218"/>
          <w:sz w:val="36"/>
        </w:rPr>
      </w:pPr>
      <w:r>
        <w:rPr>
          <w:rFonts w:ascii="Arial" w:hAnsi="Arial"/>
          <w:b/>
          <w:color w:val="EE7218"/>
          <w:sz w:val="36"/>
        </w:rPr>
        <w:t>HUOMAUTUKSIA TOIMITTAJILLE</w:t>
      </w:r>
    </w:p>
    <w:p w14:paraId="1FD3C4A5" w14:textId="77777777" w:rsidR="00A166A2" w:rsidRDefault="00A166A2">
      <w:pPr>
        <w:spacing w:line="292" w:lineRule="exact"/>
        <w:rPr>
          <w:rFonts w:ascii="Times New Roman" w:eastAsia="Times New Roman" w:hAnsi="Times New Roman"/>
        </w:rPr>
      </w:pPr>
    </w:p>
    <w:p w14:paraId="1A2BAD7C" w14:textId="77777777" w:rsidR="00A166A2" w:rsidRPr="006B4291" w:rsidRDefault="007A5752" w:rsidP="006B4291">
      <w:pPr>
        <w:spacing w:after="80" w:line="264" w:lineRule="auto"/>
        <w:ind w:left="40" w:right="3466"/>
        <w:rPr>
          <w:rFonts w:ascii="AEG Renner" w:eastAsia="Arial" w:hAnsi="AEG Renner"/>
        </w:rPr>
      </w:pPr>
      <w:r>
        <w:rPr>
          <w:rFonts w:ascii="AEG Renner" w:hAnsi="AEG Renner"/>
        </w:rPr>
        <w:t>AEG POWERTOOLS on valmistanut sähkötyökaluja vuodesta 1898 lähtien. Yritys lupaa pitää kiinni alkuperästään ja tarjota jännittäviä, suorituskykyisiä ja innovatiivisia ratkaisuja tämän päivän ja tulevaisuuden ammattilaisille.</w:t>
      </w:r>
    </w:p>
    <w:p w14:paraId="18AB22B9" w14:textId="73EE9D52" w:rsidR="00A166A2" w:rsidRPr="006B4291" w:rsidRDefault="007A5752" w:rsidP="006B4291">
      <w:pPr>
        <w:spacing w:after="80" w:line="264" w:lineRule="auto"/>
        <w:ind w:left="40" w:right="3566"/>
        <w:rPr>
          <w:rFonts w:ascii="AEG Renner" w:eastAsia="Arial" w:hAnsi="AEG Renner"/>
        </w:rPr>
      </w:pPr>
      <w:r>
        <w:rPr>
          <w:rFonts w:ascii="AEG Renner" w:hAnsi="AEG Renner"/>
        </w:rPr>
        <w:t>Perustamisestaan lähtien AEG POWERTOOLS on ollut tiennäyttäjä uusien tuotteiden kehittämisessä. AEG esitteli ensimmäiset kannettavat porakoneensa vuonna 1898, mikä avasi markkinat kannettaville sähkötyökaluille. Nyt yli 100 vuotta myöhemmin AEG tarjoaa yhä ammattikäyttäjilleen innovatiivisia, tehokkaita ratkaisuja… YLPEÄ MENNEISYYS… JÄNNITTÄVÄ TULEVAISUUS…</w:t>
      </w:r>
    </w:p>
    <w:p w14:paraId="785FE147" w14:textId="2A91494E" w:rsidR="00A166A2" w:rsidRPr="006B4291" w:rsidRDefault="007A5752">
      <w:pPr>
        <w:spacing w:line="0" w:lineRule="atLeast"/>
        <w:ind w:left="40"/>
        <w:rPr>
          <w:rFonts w:ascii="AEG Renner" w:eastAsia="Arial" w:hAnsi="AEG Renner"/>
          <w:b/>
          <w:color w:val="EE7218"/>
          <w:sz w:val="26"/>
          <w:szCs w:val="26"/>
        </w:rPr>
      </w:pPr>
      <w:r>
        <w:rPr>
          <w:rFonts w:ascii="AEG Renner" w:hAnsi="AEG Renner"/>
          <w:b/>
          <w:color w:val="EE7218"/>
          <w:sz w:val="26"/>
          <w:szCs w:val="26"/>
        </w:rPr>
        <w:t xml:space="preserve">LISÄTIETOJA </w:t>
      </w:r>
      <w:r w:rsidR="00266D8A">
        <w:rPr>
          <w:rFonts w:ascii="AEG Renner" w:hAnsi="AEG Renner"/>
          <w:b/>
          <w:color w:val="EE7218"/>
          <w:sz w:val="26"/>
          <w:szCs w:val="26"/>
        </w:rPr>
        <w:t>ANTAA</w:t>
      </w:r>
      <w:r>
        <w:rPr>
          <w:rFonts w:ascii="AEG Renner" w:hAnsi="AEG Renner"/>
          <w:b/>
          <w:color w:val="EE7218"/>
          <w:sz w:val="26"/>
          <w:szCs w:val="26"/>
        </w:rPr>
        <w:t>:</w:t>
      </w:r>
    </w:p>
    <w:p w14:paraId="11526B57" w14:textId="77777777" w:rsidR="00A166A2" w:rsidRPr="006B4291" w:rsidRDefault="00A166A2">
      <w:pPr>
        <w:spacing w:line="27" w:lineRule="exact"/>
        <w:rPr>
          <w:rFonts w:ascii="AEG Renner" w:eastAsia="Times New Roman" w:hAnsi="AEG Renner"/>
        </w:rPr>
      </w:pPr>
    </w:p>
    <w:p w14:paraId="21EC968A" w14:textId="77777777" w:rsidR="00A166A2" w:rsidRPr="006B4291" w:rsidRDefault="007A5752">
      <w:pPr>
        <w:spacing w:line="0" w:lineRule="atLeast"/>
        <w:ind w:left="40"/>
        <w:rPr>
          <w:rFonts w:ascii="AEG Renner" w:eastAsia="Arial" w:hAnsi="AEG Renner"/>
          <w:b/>
        </w:rPr>
      </w:pPr>
      <w:r>
        <w:rPr>
          <w:rFonts w:ascii="AEG Renner" w:hAnsi="AEG Renner"/>
          <w:b/>
        </w:rPr>
        <w:t xml:space="preserve">Philip Welsh – AEG </w:t>
      </w:r>
      <w:proofErr w:type="spellStart"/>
      <w:r>
        <w:rPr>
          <w:rFonts w:ascii="AEG Renner" w:hAnsi="AEG Renner"/>
          <w:b/>
        </w:rPr>
        <w:t>Brand</w:t>
      </w:r>
      <w:proofErr w:type="spellEnd"/>
      <w:r>
        <w:rPr>
          <w:rFonts w:ascii="AEG Renner" w:hAnsi="AEG Renner"/>
          <w:b/>
        </w:rPr>
        <w:t xml:space="preserve"> Manager</w:t>
      </w:r>
    </w:p>
    <w:p w14:paraId="0C57ECE0" w14:textId="77777777" w:rsidR="00A166A2" w:rsidRPr="006B4291" w:rsidRDefault="00A166A2">
      <w:pPr>
        <w:spacing w:line="37" w:lineRule="exact"/>
        <w:rPr>
          <w:rFonts w:ascii="AEG Renner" w:eastAsia="Times New Roman" w:hAnsi="AEG Renner"/>
        </w:rPr>
      </w:pPr>
    </w:p>
    <w:p w14:paraId="2426FE74" w14:textId="21A178B5" w:rsidR="007A5752" w:rsidRPr="006B4291" w:rsidRDefault="007A5752">
      <w:pPr>
        <w:tabs>
          <w:tab w:val="left" w:pos="2900"/>
        </w:tabs>
        <w:spacing w:line="0" w:lineRule="atLeast"/>
        <w:ind w:left="40"/>
        <w:rPr>
          <w:rFonts w:ascii="AEG Renner" w:eastAsia="Arial" w:hAnsi="AEG Renner"/>
        </w:rPr>
      </w:pPr>
      <w:r>
        <w:rPr>
          <w:rFonts w:ascii="AEG Renner" w:hAnsi="AEG Renner"/>
        </w:rPr>
        <w:t>Puhelin: +44 (0) 1628 894 528</w:t>
      </w:r>
      <w:r>
        <w:rPr>
          <w:rFonts w:ascii="AEG Renner" w:hAnsi="AEG Renner"/>
        </w:rPr>
        <w:tab/>
        <w:t>Sähköposti: philip.welsh</w:t>
      </w:r>
      <w:r>
        <w:rPr>
          <w:rFonts w:ascii="Arial" w:hAnsi="Arial"/>
          <w:sz w:val="16"/>
          <w:szCs w:val="16"/>
        </w:rPr>
        <w:t>@</w:t>
      </w:r>
      <w:r>
        <w:rPr>
          <w:rFonts w:ascii="AEG Renner" w:hAnsi="AEG Renner"/>
        </w:rPr>
        <w:t>tti-emea.com</w:t>
      </w:r>
    </w:p>
    <w:sectPr w:rsidR="007A5752" w:rsidRPr="006B4291">
      <w:pgSz w:w="11900" w:h="16838"/>
      <w:pgMar w:top="497" w:right="1440" w:bottom="1440" w:left="520" w:header="0" w:footer="0" w:gutter="0"/>
      <w:cols w:space="0" w:equalWidth="0">
        <w:col w:w="99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EG Renner">
    <w:altName w:val="Arial Narrow"/>
    <w:charset w:val="00"/>
    <w:family w:val="auto"/>
    <w:pitch w:val="variable"/>
    <w:sig w:usb0="00000003" w:usb1="40002040" w:usb2="00000000" w:usb3="00000000" w:csb0="00000001" w:csb1="00000000"/>
  </w:font>
  <w:font w:name="AEG Renner Bold">
    <w:altName w:val="Calibri"/>
    <w:panose1 w:val="00000000000000000000"/>
    <w:charset w:val="00"/>
    <w:family w:val="modern"/>
    <w:notTrueType/>
    <w:pitch w:val="variable"/>
    <w:sig w:usb0="800000AF" w:usb1="40002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 Fujitsu">
    <w15:presenceInfo w15:providerId="None" w15:userId="Kari Fuj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91"/>
    <w:rsid w:val="0008430E"/>
    <w:rsid w:val="00151785"/>
    <w:rsid w:val="002171BF"/>
    <w:rsid w:val="00266D8A"/>
    <w:rsid w:val="00374A0A"/>
    <w:rsid w:val="003844CB"/>
    <w:rsid w:val="0039325D"/>
    <w:rsid w:val="003F507A"/>
    <w:rsid w:val="00487943"/>
    <w:rsid w:val="004E1F69"/>
    <w:rsid w:val="00541F3A"/>
    <w:rsid w:val="005D2C6F"/>
    <w:rsid w:val="005F1C06"/>
    <w:rsid w:val="005F6BFB"/>
    <w:rsid w:val="006B4291"/>
    <w:rsid w:val="00796A41"/>
    <w:rsid w:val="007A5752"/>
    <w:rsid w:val="0081619B"/>
    <w:rsid w:val="008A762A"/>
    <w:rsid w:val="008C1DEF"/>
    <w:rsid w:val="008E74AA"/>
    <w:rsid w:val="00A166A2"/>
    <w:rsid w:val="00AA0CEE"/>
    <w:rsid w:val="00BD0D06"/>
    <w:rsid w:val="00D94183"/>
    <w:rsid w:val="00F7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28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i-F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i-F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667BD6-F748-4EEE-A923-FAF9E4DE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TTI-EMEA</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Fujitsu</dc:creator>
  <cp:lastModifiedBy>Liisa Railasto</cp:lastModifiedBy>
  <cp:revision>5</cp:revision>
  <dcterms:created xsi:type="dcterms:W3CDTF">2017-09-21T09:25:00Z</dcterms:created>
  <dcterms:modified xsi:type="dcterms:W3CDTF">2017-09-26T14:14:00Z</dcterms:modified>
</cp:coreProperties>
</file>