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CD" w:rsidRPr="001E3FCD" w:rsidRDefault="001E3FCD" w:rsidP="001E3FCD">
      <w:pPr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>
        <w:rPr>
          <w:rFonts w:ascii="Times New Roman" w:hAnsi="Times New Roman" w:cs="Times New Roman"/>
          <w:b/>
          <w:iCs/>
          <w:color w:val="000000"/>
          <w:sz w:val="32"/>
          <w:szCs w:val="32"/>
        </w:rPr>
        <w:t>M</w:t>
      </w:r>
      <w:r w:rsidRPr="001E3FCD">
        <w:rPr>
          <w:rFonts w:ascii="Times New Roman" w:hAnsi="Times New Roman" w:cs="Times New Roman"/>
          <w:b/>
          <w:iCs/>
          <w:color w:val="000000"/>
          <w:sz w:val="32"/>
          <w:szCs w:val="32"/>
        </w:rPr>
        <w:t>usikdramatisk epos om den grønlandske sjæ</w:t>
      </w:r>
      <w:bookmarkStart w:id="0" w:name="_GoBack"/>
      <w:bookmarkEnd w:id="0"/>
      <w:r w:rsidRPr="001E3FCD">
        <w:rPr>
          <w:rFonts w:ascii="Times New Roman" w:hAnsi="Times New Roman" w:cs="Times New Roman"/>
          <w:b/>
          <w:iCs/>
          <w:color w:val="000000"/>
          <w:sz w:val="32"/>
          <w:szCs w:val="32"/>
        </w:rPr>
        <w:t>l.</w:t>
      </w:r>
      <w:r>
        <w:rPr>
          <w:rFonts w:ascii="Nationale" w:hAnsi="Nationale"/>
          <w:i/>
          <w:iCs/>
          <w:color w:val="000000"/>
          <w:sz w:val="20"/>
          <w:szCs w:val="20"/>
        </w:rPr>
        <w:t xml:space="preserve"> </w:t>
      </w:r>
      <w:r w:rsidRPr="001E3FCD">
        <w:rPr>
          <w:rFonts w:ascii="Nationale" w:hAnsi="Nationale"/>
          <w:i/>
          <w:iCs/>
          <w:color w:val="000000"/>
          <w:sz w:val="20"/>
          <w:szCs w:val="20"/>
        </w:rPr>
        <w:br/>
      </w:r>
      <w:r>
        <w:rPr>
          <w:rFonts w:ascii="Nationale" w:hAnsi="Nationale"/>
          <w:i/>
          <w:iCs/>
          <w:color w:val="000000"/>
          <w:sz w:val="20"/>
          <w:szCs w:val="20"/>
        </w:rPr>
        <w:br/>
      </w:r>
      <w:r w:rsidRPr="001E3F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a-DK"/>
        </w:rPr>
        <w:t>Moderne grønlandsk musikteater rykker ind på Nat</w:t>
      </w:r>
      <w:r w:rsidRPr="008709A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a-DK"/>
        </w:rPr>
        <w:t>ionalmuseet 4. og 5. april. Her kan man</w:t>
      </w:r>
      <w:r w:rsidRPr="001E3F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da-DK"/>
        </w:rPr>
        <w:t xml:space="preserve"> opleve stykket " Under Uvidenhedens Mørke", der sætter fokus på Danmarks blakkede fortid som kolonimagt.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 </w:t>
      </w:r>
      <w:r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r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Grønlands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Inuit Teater </w:t>
      </w:r>
      <w:r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har slået pjalterne 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gået sammen med danske Teater Solaris omkring denne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co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-produktion</w:t>
      </w:r>
      <w:r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”Under uvidenhedens mørke”. Stykket er et 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musikalsk epos, der er baseret på den</w:t>
      </w:r>
      <w:r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anerkendte,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grønlandske forfatter Villads Villadsen</w:t>
      </w:r>
      <w:r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 digt "</w:t>
      </w:r>
      <w:proofErr w:type="spellStart"/>
      <w:r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Qasapis</w:t>
      </w:r>
      <w:proofErr w:type="spellEnd"/>
      <w:r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sidste dage". </w:t>
      </w:r>
      <w:r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 xml:space="preserve">Stykket handler om afslutningen af nordbotiden i Grønland. Her rejser grønlænderen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Qaasapi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i sin "konebåd" ned for at hævne sig på nordboerne, </w:t>
      </w:r>
      <w:r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der er flygtet sydover, efter de har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dræbt mange gr</w:t>
      </w:r>
      <w:r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ønlændere. Med sig på rejsen ledsages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han</w:t>
      </w:r>
      <w:r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af </w:t>
      </w:r>
      <w:proofErr w:type="spellStart"/>
      <w:r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Mikerteq</w:t>
      </w:r>
      <w:proofErr w:type="spellEnd"/>
      <w:r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. Hun 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er den eneste overlevende kvinde fra nordboernes voldsomme massakre på hendes bygd. 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 xml:space="preserve">Ved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Aluk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finder de den sidste nordbo ved navn Trolle. Ha</w:t>
      </w:r>
      <w:r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n ligger på knæ og beder til sin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kristne gud. Han bliver harpuneret af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Qaspi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, som derefter deklarerer</w:t>
      </w:r>
      <w:r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,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at grønlænder</w:t>
      </w:r>
      <w:r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ne nu for evigt vil bebo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deres land, hvorefter han drukner sig selv i havet. 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r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Dramatiseringen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af digtet sker i en bearbejdning og iscenesættelse af de to teaterledere Simon Løvstrøm </w:t>
      </w:r>
      <w:r w:rsidR="000C54DC"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og </w:t>
      </w:r>
      <w:proofErr w:type="spellStart"/>
      <w:r w:rsidR="000C54DC"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Sananda</w:t>
      </w:r>
      <w:proofErr w:type="spellEnd"/>
      <w:r w:rsidR="000C54DC"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Solaris, samt med </w:t>
      </w:r>
      <w:proofErr w:type="spellStart"/>
      <w:r w:rsidR="000C54DC"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ny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komponeret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musik af Grønlands store rockstjerne Ole Kristiansen. 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r w:rsidRPr="001E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Om forestillingens kunstneriske univers: 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"Under Uvidenhedens mørke" er en moderne musikteaterproduktion, hvis musikalske udtryk leger med Lou Reeds kulsorte urbane sound og Ni</w:t>
      </w:r>
      <w:r w:rsidR="000C54DC"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ck </w:t>
      </w:r>
      <w:proofErr w:type="spellStart"/>
      <w:r w:rsidR="000C54DC"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Caves</w:t>
      </w:r>
      <w:proofErr w:type="spellEnd"/>
      <w:r w:rsidR="000C54DC"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melankolske 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tusmørkeballader. Forestillingens kompositioner blander inuittrommer og -sang med futuristiske l</w:t>
      </w:r>
      <w:r w:rsidR="000C54DC"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yde og klange. Det </w:t>
      </w:r>
      <w:proofErr w:type="spellStart"/>
      <w:r w:rsidR="000C54DC"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soniske</w:t>
      </w:r>
      <w:proofErr w:type="spellEnd"/>
      <w:r w:rsidR="000C54DC"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ekko fra s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kælvende isbjerge og hval</w:t>
      </w:r>
      <w:r w:rsidR="000C54DC"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ernes sørgmodige klage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sang</w:t>
      </w:r>
      <w:r w:rsidR="000C54DC"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,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blander sig med talesang og hviskende st</w:t>
      </w:r>
      <w:r w:rsidR="000C54DC"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emmer. På en og samme tid er musikken både nyskabende og ældgammel i sit udtryk. Kort sagt: m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eget unikt og meget grønlandsk. 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r w:rsidRPr="001E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Hvornår:</w:t>
      </w:r>
      <w:r w:rsidR="000C54DC"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4. og 5. </w:t>
      </w:r>
      <w:proofErr w:type="gramStart"/>
      <w:r w:rsidR="000C54DC"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April</w:t>
      </w:r>
      <w:proofErr w:type="gramEnd"/>
      <w:r w:rsidR="000C54DC" w:rsidRPr="008709A5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-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 begge dage kl. 17.00 og 20.00 i biografsalen på Nationalmuseet. 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r w:rsidRPr="001E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br/>
        <w:t xml:space="preserve">Billetter: 110 </w:t>
      </w:r>
      <w:proofErr w:type="spellStart"/>
      <w:r w:rsidRPr="001E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kr</w:t>
      </w:r>
      <w:proofErr w:type="spellEnd"/>
      <w:r w:rsidRPr="001E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- billetter købes </w:t>
      </w:r>
      <w:hyperlink r:id="rId5" w:tgtFrame="_blank" w:history="1">
        <w:r w:rsidRPr="008709A5">
          <w:rPr>
            <w:rFonts w:ascii="Times New Roman" w:eastAsia="Times New Roman" w:hAnsi="Times New Roman" w:cs="Times New Roman"/>
            <w:b/>
            <w:bCs/>
            <w:color w:val="9E0B0F"/>
            <w:sz w:val="24"/>
            <w:szCs w:val="24"/>
            <w:lang w:eastAsia="da-DK"/>
          </w:rPr>
          <w:t>HER</w:t>
        </w:r>
      </w:hyperlink>
      <w:r w:rsidRPr="001E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br/>
      </w:r>
      <w:r w:rsidRPr="001E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br/>
        <w:t>Stykket er uegnet for mindre børn, da der forekommer voldsomme scener. </w:t>
      </w:r>
    </w:p>
    <w:p w:rsidR="001E3FCD" w:rsidRPr="001E3FCD" w:rsidRDefault="001E3FCD" w:rsidP="001E3FCD">
      <w:pPr>
        <w:spacing w:before="100" w:beforeAutospacing="1"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</w:pPr>
      <w:r w:rsidRPr="001E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"</w:t>
      </w:r>
      <w:proofErr w:type="spellStart"/>
      <w:r w:rsidRPr="001E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Qangatsiarli</w:t>
      </w:r>
      <w:proofErr w:type="spellEnd"/>
      <w:r w:rsidRPr="001E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</w:t>
      </w:r>
      <w:proofErr w:type="spellStart"/>
      <w:r w:rsidRPr="001E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maanga</w:t>
      </w:r>
      <w:proofErr w:type="spellEnd"/>
      <w:r w:rsidRPr="001E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</w:t>
      </w:r>
      <w:proofErr w:type="spellStart"/>
      <w:r w:rsidRPr="001E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pisimapput</w:t>
      </w:r>
      <w:proofErr w:type="spellEnd"/>
      <w:r w:rsidRPr="001E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- </w:t>
      </w:r>
      <w:proofErr w:type="spellStart"/>
      <w:r w:rsidRPr="001E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Nalusuunerup</w:t>
      </w:r>
      <w:proofErr w:type="spellEnd"/>
      <w:r w:rsidRPr="001E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 xml:space="preserve"> </w:t>
      </w:r>
      <w:proofErr w:type="spellStart"/>
      <w:r w:rsidRPr="001E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taarnerani</w:t>
      </w:r>
      <w:proofErr w:type="spellEnd"/>
      <w:r w:rsidRPr="001E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" "De kom hertil for længe siden- "Under Uvidenhedens mørke"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r w:rsidRPr="001E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På Scenen: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1E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br/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Nukâka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Coster-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Waldau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-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Mikerti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Mikê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Fencker Thomsen -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Qasapi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>Karina Møller - Inuit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Ujarneq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Fleischer - Inuit &amp; Trolle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r w:rsidR="008709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br/>
      </w:r>
      <w:r w:rsidRPr="001E3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da-DK"/>
        </w:rPr>
        <w:t>Credits: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lastRenderedPageBreak/>
        <w:t>Peqataasut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- Produktions hold: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Ilitsersuisoq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/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Qitimmik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ilusiliisoq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/ Instruktør/Koreograf: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Sananda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Solaris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Erinniortoq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/Komponist: Ole Kristiansen 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Tunulequtsiortut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/Scenograf: René Lambrecht &amp; David Lewis 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Taalliartoq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/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Forfatter:Villads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Villadsen 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Qitimmik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ilusileeqataasut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/Koreografi/Stage-fight: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Sananda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Solaris,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Nukâka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Coster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Waldau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,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Ujarneq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Mike Fencker Thomsen, Karina Møller,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Mikê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Fencker Thomsen, Paul Gordon 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Qullernik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lusilersuisut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/Lysdesign: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Sananda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Solaris, René Lambrecht &amp; David Lewis 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Nipilersuutinik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aaqissuisut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immiussisullu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/Musik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Producering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: Jens Simonsen,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Nukâka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Coster-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Waldau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Isiginnaartitsissusiami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aqutsisoq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/Kunstnerisk Leder: Simon Løvstrøm (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Mooqqu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)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Atortorissaaruserisoq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/Tekniker: Andreas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Skibdal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Schwarz 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Atortorissaaruserisoq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/Tekniker: Rasmus Egon Kristiansen 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 xml:space="preserve">Konsulent: Susanne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Danig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Avammut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tusangassiisartoq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/PR: Anders Koustrup Kærgaard 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Atisaliortoq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/Kostumeskrædder: Marianne Thers 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Ilulsilersuisut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/Grafisk design: Ole Kristiansen,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Ujarneq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Fleischer &amp;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Sananda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Solaris 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Isinginnaangassiortitsisoq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/Producent: Josef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Wolfugang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Nielsen 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 xml:space="preserve">Co-producent: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Nukâka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Coster-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Waldau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 xml:space="preserve">Produktionsassistent: Camilla Maria Jensen 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 xml:space="preserve">Fundraiser: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Bendo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Schmidt &amp; Teater Solaris 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  <w:t xml:space="preserve">Hotel og vært: </w:t>
      </w:r>
      <w:proofErr w:type="spellStart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Sonnerupgaard</w:t>
      </w:r>
      <w:proofErr w:type="spellEnd"/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 xml:space="preserve"> Gods </w:t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r w:rsidRPr="001E3FCD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br/>
      </w:r>
      <w:r w:rsidRPr="001E3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En stor tak til </w:t>
      </w:r>
      <w:proofErr w:type="spellStart"/>
      <w:r w:rsidRPr="001E3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Sonnerupgaard</w:t>
      </w:r>
      <w:proofErr w:type="spellEnd"/>
      <w:r w:rsidRPr="001E3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 Gods, Godsejer Anders Knudsen og al personalet for fantastisk opbakning, og for at muliggøre vores visioner. </w:t>
      </w:r>
      <w:r w:rsidRPr="001E3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br/>
      </w:r>
      <w:r w:rsidRPr="001E3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br/>
      </w:r>
      <w:proofErr w:type="spellStart"/>
      <w:r w:rsidRPr="001E3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Aningaasaliisut</w:t>
      </w:r>
      <w:proofErr w:type="spellEnd"/>
      <w:r w:rsidRPr="001E3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/Bidragsydere: Grønlandsselvstyre/Tips &amp; Lotto midler, </w:t>
      </w:r>
      <w:proofErr w:type="spellStart"/>
      <w:r w:rsidRPr="001E3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Nuna</w:t>
      </w:r>
      <w:proofErr w:type="spellEnd"/>
      <w:r w:rsidRPr="001E3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 Fonden, </w:t>
      </w:r>
      <w:proofErr w:type="spellStart"/>
      <w:r w:rsidRPr="001E3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>Napa-Nordensinstitut</w:t>
      </w:r>
      <w:proofErr w:type="spellEnd"/>
      <w:r w:rsidRPr="001E3FC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da-DK"/>
        </w:rPr>
        <w:t xml:space="preserve"> i Grønland, AP Møller Fonden, Statens Kunstfond-scenekunst, Knud Højgaards Fond.</w:t>
      </w:r>
    </w:p>
    <w:p w:rsidR="00012844" w:rsidRPr="008709A5" w:rsidRDefault="008709A5">
      <w:pPr>
        <w:rPr>
          <w:rFonts w:ascii="Times New Roman" w:hAnsi="Times New Roman" w:cs="Times New Roman"/>
          <w:sz w:val="24"/>
          <w:szCs w:val="24"/>
        </w:rPr>
      </w:pPr>
    </w:p>
    <w:sectPr w:rsidR="00012844" w:rsidRPr="008709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tional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FCD"/>
    <w:rsid w:val="000C54DC"/>
    <w:rsid w:val="001A319C"/>
    <w:rsid w:val="001E3FCD"/>
    <w:rsid w:val="008709A5"/>
    <w:rsid w:val="00B8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1E3FCD"/>
    <w:pPr>
      <w:spacing w:after="30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60"/>
      <w:szCs w:val="6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3FCD"/>
    <w:rPr>
      <w:rFonts w:ascii="Times New Roman" w:eastAsia="Times New Roman" w:hAnsi="Times New Roman" w:cs="Times New Roman"/>
      <w:b/>
      <w:bCs/>
      <w:kern w:val="36"/>
      <w:sz w:val="60"/>
      <w:szCs w:val="60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1E3FCD"/>
    <w:rPr>
      <w:strike w:val="0"/>
      <w:dstrike w:val="0"/>
      <w:color w:val="9E0B0F"/>
      <w:u w:val="none"/>
      <w:effect w:val="none"/>
      <w:shd w:val="clear" w:color="auto" w:fill="auto"/>
    </w:rPr>
  </w:style>
  <w:style w:type="paragraph" w:customStyle="1" w:styleId="bodytext">
    <w:name w:val="bodytext"/>
    <w:basedOn w:val="Normal"/>
    <w:rsid w:val="001E3FC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1E3FCD"/>
    <w:pPr>
      <w:spacing w:after="30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60"/>
      <w:szCs w:val="6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E3FCD"/>
    <w:rPr>
      <w:rFonts w:ascii="Times New Roman" w:eastAsia="Times New Roman" w:hAnsi="Times New Roman" w:cs="Times New Roman"/>
      <w:b/>
      <w:bCs/>
      <w:kern w:val="36"/>
      <w:sz w:val="60"/>
      <w:szCs w:val="60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1E3FCD"/>
    <w:rPr>
      <w:strike w:val="0"/>
      <w:dstrike w:val="0"/>
      <w:color w:val="9E0B0F"/>
      <w:u w:val="none"/>
      <w:effect w:val="none"/>
      <w:shd w:val="clear" w:color="auto" w:fill="auto"/>
    </w:rPr>
  </w:style>
  <w:style w:type="paragraph" w:customStyle="1" w:styleId="bodytext">
    <w:name w:val="bodytext"/>
    <w:basedOn w:val="Normal"/>
    <w:rsid w:val="001E3FC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3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1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85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llet.natmus.dk/tickets/under-uvidenhedens-mork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557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Nationalmuseet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Mads Hendrich</dc:creator>
  <cp:lastModifiedBy>Mads Hendrich</cp:lastModifiedBy>
  <cp:revision>3</cp:revision>
  <dcterms:created xsi:type="dcterms:W3CDTF">2016-03-30T09:39:00Z</dcterms:created>
  <dcterms:modified xsi:type="dcterms:W3CDTF">2016-03-30T10:58:00Z</dcterms:modified>
</cp:coreProperties>
</file>