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681BCE2E" w:rsidR="00F53DC1" w:rsidRPr="000B1243" w:rsidRDefault="00A06838" w:rsidP="004A5D50">
      <w:pPr>
        <w:spacing w:line="240" w:lineRule="auto"/>
        <w:jc w:val="right"/>
        <w:rPr>
          <w:rFonts w:ascii="Arial" w:hAnsi="Arial" w:cs="Arial"/>
          <w:noProof/>
          <w:color w:val="141414"/>
          <w:sz w:val="17"/>
          <w:szCs w:val="17"/>
          <w:lang w:val="fi-FI"/>
        </w:rPr>
      </w:pPr>
      <w:r w:rsidRPr="000B1243">
        <w:rPr>
          <w:rFonts w:ascii="Arial" w:hAnsi="Arial"/>
          <w:noProof/>
          <w:color w:val="141414"/>
          <w:sz w:val="17"/>
          <w:lang w:val="fi-FI"/>
        </w:rPr>
        <w:t>2018</w:t>
      </w:r>
      <w:r w:rsidR="00C741EC" w:rsidRPr="000B1243">
        <w:rPr>
          <w:rFonts w:ascii="Arial" w:hAnsi="Arial"/>
          <w:noProof/>
          <w:color w:val="141414"/>
          <w:sz w:val="17"/>
          <w:lang w:val="fi-FI"/>
        </w:rPr>
        <w:t>-</w:t>
      </w:r>
      <w:r w:rsidR="00E536BB" w:rsidRPr="000B1243">
        <w:rPr>
          <w:rFonts w:ascii="Arial" w:hAnsi="Arial"/>
          <w:noProof/>
          <w:color w:val="141414"/>
          <w:sz w:val="17"/>
          <w:lang w:val="fi-FI"/>
        </w:rPr>
        <w:t>11</w:t>
      </w:r>
      <w:r w:rsidR="00C741EC" w:rsidRPr="000B1243">
        <w:rPr>
          <w:rFonts w:ascii="Arial" w:hAnsi="Arial"/>
          <w:noProof/>
          <w:color w:val="141414"/>
          <w:sz w:val="17"/>
          <w:lang w:val="fi-FI"/>
        </w:rPr>
        <w:t>-</w:t>
      </w:r>
      <w:r w:rsidR="00E536BB" w:rsidRPr="000B1243">
        <w:rPr>
          <w:rFonts w:ascii="Arial" w:hAnsi="Arial"/>
          <w:noProof/>
          <w:color w:val="141414"/>
          <w:sz w:val="17"/>
          <w:lang w:val="fi-FI"/>
        </w:rPr>
        <w:t>05</w:t>
      </w:r>
    </w:p>
    <w:p w14:paraId="426D13D1" w14:textId="30526633" w:rsidR="00551821" w:rsidRPr="000B1243" w:rsidRDefault="002F3959" w:rsidP="00551821">
      <w:pPr>
        <w:spacing w:before="100" w:beforeAutospacing="1" w:after="100" w:afterAutospacing="1" w:line="240" w:lineRule="auto"/>
        <w:outlineLvl w:val="1"/>
        <w:rPr>
          <w:rFonts w:ascii="Arial" w:eastAsia="Times New Roman" w:hAnsi="Arial" w:cs="Arial"/>
          <w:bCs/>
          <w:color w:val="141414"/>
          <w:sz w:val="36"/>
          <w:szCs w:val="36"/>
          <w:lang w:val="fi-FI"/>
        </w:rPr>
      </w:pPr>
      <w:r w:rsidRPr="000B1243">
        <w:rPr>
          <w:rFonts w:ascii="Arial" w:hAnsi="Arial" w:cs="Arial"/>
          <w:color w:val="141414"/>
          <w:sz w:val="36"/>
          <w:lang w:val="fi-FI"/>
        </w:rPr>
        <w:t>Lehdistötiedote</w:t>
      </w:r>
    </w:p>
    <w:p w14:paraId="02D26EA1" w14:textId="77777777" w:rsidR="00E536BB" w:rsidRPr="000B1243" w:rsidRDefault="00E536BB" w:rsidP="00E536BB">
      <w:pPr>
        <w:rPr>
          <w:rFonts w:ascii="Arial" w:hAnsi="Arial" w:cs="Arial"/>
          <w:b/>
          <w:sz w:val="32"/>
          <w:lang w:val="fi-FI"/>
        </w:rPr>
      </w:pPr>
      <w:r w:rsidRPr="000B1243">
        <w:rPr>
          <w:rFonts w:ascii="Arial" w:hAnsi="Arial" w:cs="Arial"/>
          <w:b/>
          <w:sz w:val="32"/>
          <w:lang w:val="fi-FI" w:bidi="fi-FI"/>
        </w:rPr>
        <w:t>Engcon kallistuu nyt automaattisesti Trimblen ohjaamana – tehokkuus lisääntyy</w:t>
      </w:r>
    </w:p>
    <w:p w14:paraId="7CA27E11" w14:textId="77777777" w:rsidR="00E536BB" w:rsidRPr="000B1243" w:rsidRDefault="00E536BB" w:rsidP="00E536BB">
      <w:pPr>
        <w:rPr>
          <w:b/>
          <w:sz w:val="28"/>
          <w:lang w:val="fi-FI"/>
        </w:rPr>
      </w:pPr>
      <w:r w:rsidRPr="000B1243">
        <w:rPr>
          <w:rFonts w:ascii="Arial" w:hAnsi="Arial" w:cs="Arial"/>
          <w:b/>
          <w:lang w:val="fi-FI" w:bidi="fi-FI"/>
        </w:rPr>
        <w:t xml:space="preserve">Engcon, maailman johtava </w:t>
      </w:r>
      <w:proofErr w:type="spellStart"/>
      <w:r w:rsidRPr="000B1243">
        <w:rPr>
          <w:rFonts w:ascii="Arial" w:hAnsi="Arial" w:cs="Arial"/>
          <w:b/>
          <w:lang w:val="fi-FI" w:bidi="fi-FI"/>
        </w:rPr>
        <w:t>rototilttien</w:t>
      </w:r>
      <w:proofErr w:type="spellEnd"/>
      <w:r w:rsidRPr="000B1243">
        <w:rPr>
          <w:rFonts w:ascii="Arial" w:hAnsi="Arial" w:cs="Arial"/>
          <w:b/>
          <w:lang w:val="fi-FI" w:bidi="fi-FI"/>
        </w:rPr>
        <w:t xml:space="preserve"> valmistaja, on kehittänyt yhdessä koneohjausjärjestelmien valmistajan Trimblen kanssa toiminnon, jonka avulla kauhan kallistus pysyy automaattisesti oikeana. Kaivukoneen kuljettajan tarvitsee toisin sanoen vain pitää oikea korkeus ja pyöritystaso. Toiminto lisää asiakkaiden tehokkuutta ja kannattavuutta.</w:t>
      </w:r>
    </w:p>
    <w:p w14:paraId="72BADB8B" w14:textId="77777777" w:rsidR="00E536BB" w:rsidRPr="000B1243" w:rsidRDefault="00E536BB" w:rsidP="00E536BB">
      <w:pPr>
        <w:rPr>
          <w:b/>
          <w:sz w:val="28"/>
          <w:lang w:val="fi-FI"/>
        </w:rPr>
      </w:pPr>
      <w:r w:rsidRPr="000B1243">
        <w:rPr>
          <w:rFonts w:ascii="Arial" w:hAnsi="Arial" w:cs="Arial"/>
          <w:lang w:val="fi-FI" w:bidi="fi-FI"/>
        </w:rPr>
        <w:t xml:space="preserve">Engcon ja Trimble ovat jo vuosia pyrkineet integroimaan ja hyödyntämään toistensa tuotteita ja ominaisuuksia. Viime vuosina yritysten asiakkaat ovat voineet käyttää Engconin Positioning System (ePS) -järjestelmää yhdessä Trimblen </w:t>
      </w:r>
      <w:proofErr w:type="spellStart"/>
      <w:r w:rsidRPr="000B1243">
        <w:rPr>
          <w:rFonts w:ascii="Arial" w:hAnsi="Arial" w:cs="Arial"/>
          <w:lang w:val="fi-FI" w:bidi="fi-FI"/>
        </w:rPr>
        <w:t>Earthwork</w:t>
      </w:r>
      <w:proofErr w:type="spellEnd"/>
      <w:r w:rsidRPr="000B1243">
        <w:rPr>
          <w:rFonts w:ascii="Arial" w:hAnsi="Arial" w:cs="Arial"/>
          <w:lang w:val="fi-FI" w:bidi="fi-FI"/>
        </w:rPr>
        <w:t xml:space="preserve">-koneohjausjärjestelmän kanssa. Järjestelmä on opastanut kuljettajaa, ja kuljettaja on voinut nähdä samalla kauhan tarkan asennon kaivukoneen ohjaamoon sijoitetulta näytöllä. </w:t>
      </w:r>
    </w:p>
    <w:p w14:paraId="0D8085F9" w14:textId="6F0CF056" w:rsidR="00E536BB" w:rsidRPr="000B1243" w:rsidRDefault="00E536BB" w:rsidP="00E536BB">
      <w:pPr>
        <w:rPr>
          <w:b/>
          <w:sz w:val="28"/>
          <w:lang w:val="fi-FI"/>
        </w:rPr>
      </w:pPr>
      <w:r w:rsidRPr="000B1243">
        <w:rPr>
          <w:rFonts w:ascii="Arial" w:hAnsi="Arial" w:cs="Arial"/>
          <w:lang w:val="fi-FI" w:bidi="fi-FI"/>
        </w:rPr>
        <w:t xml:space="preserve">Nyt yritykset ottavat seuraavan askeleen yhteistyössään, sillä Trimble tarjoaa nyt automaattisen kallistustoiminnon </w:t>
      </w:r>
      <w:r w:rsidR="00113F2E" w:rsidRPr="000B1243">
        <w:rPr>
          <w:rFonts w:ascii="Arial" w:hAnsi="Arial" w:cs="Arial"/>
          <w:lang w:val="fi-FI" w:bidi="fi-FI"/>
        </w:rPr>
        <w:t>ePS pyörintäanturilla sekä DC2-ohjausjärjestelmällä</w:t>
      </w:r>
      <w:r w:rsidR="00113F2E" w:rsidRPr="000B1243">
        <w:rPr>
          <w:rFonts w:ascii="Arial" w:hAnsi="Arial" w:cs="Arial"/>
          <w:lang w:val="fi-FI" w:bidi="fi-FI"/>
        </w:rPr>
        <w:t xml:space="preserve"> </w:t>
      </w:r>
      <w:r w:rsidR="00113F2E" w:rsidRPr="000B1243">
        <w:rPr>
          <w:rFonts w:ascii="Arial" w:hAnsi="Arial" w:cs="Arial"/>
          <w:lang w:val="fi-FI" w:bidi="fi-FI"/>
        </w:rPr>
        <w:t>varuste</w:t>
      </w:r>
      <w:r w:rsidR="00113F2E" w:rsidRPr="000B1243">
        <w:rPr>
          <w:rFonts w:ascii="Arial" w:hAnsi="Arial" w:cs="Arial"/>
          <w:lang w:val="fi-FI" w:bidi="fi-FI"/>
        </w:rPr>
        <w:t xml:space="preserve">tuissa </w:t>
      </w:r>
      <w:r w:rsidRPr="000B1243">
        <w:rPr>
          <w:rFonts w:ascii="Arial" w:hAnsi="Arial" w:cs="Arial"/>
          <w:lang w:val="fi-FI" w:bidi="fi-FI"/>
        </w:rPr>
        <w:t>Engconin rototilteissä</w:t>
      </w:r>
      <w:r w:rsidR="00995D02">
        <w:rPr>
          <w:rFonts w:ascii="Arial" w:hAnsi="Arial" w:cs="Arial"/>
          <w:lang w:val="fi-FI" w:bidi="fi-FI"/>
        </w:rPr>
        <w:t>,</w:t>
      </w:r>
      <w:bookmarkStart w:id="0" w:name="_GoBack"/>
      <w:bookmarkEnd w:id="0"/>
      <w:r w:rsidR="00A969BD" w:rsidRPr="000B1243">
        <w:rPr>
          <w:rFonts w:ascii="Arial" w:hAnsi="Arial" w:cs="Arial"/>
          <w:lang w:val="fi-FI" w:bidi="fi-FI"/>
        </w:rPr>
        <w:t xml:space="preserve"> alkaen mallista EC209. Kun</w:t>
      </w:r>
      <w:r w:rsidRPr="000B1243">
        <w:rPr>
          <w:rFonts w:ascii="Arial" w:hAnsi="Arial" w:cs="Arial"/>
          <w:lang w:val="fi-FI" w:bidi="fi-FI"/>
        </w:rPr>
        <w:t xml:space="preserve"> käytössä on </w:t>
      </w:r>
      <w:r w:rsidR="00A969BD" w:rsidRPr="000B1243">
        <w:rPr>
          <w:rFonts w:ascii="Arial" w:hAnsi="Arial" w:cs="Arial"/>
          <w:lang w:val="fi-FI" w:bidi="fi-FI"/>
        </w:rPr>
        <w:t>Trimblen</w:t>
      </w:r>
      <w:r w:rsidRPr="000B1243">
        <w:rPr>
          <w:rFonts w:ascii="Arial" w:hAnsi="Arial" w:cs="Arial"/>
          <w:lang w:val="fi-FI" w:bidi="fi-FI"/>
        </w:rPr>
        <w:t xml:space="preserve"> </w:t>
      </w:r>
      <w:proofErr w:type="spellStart"/>
      <w:r w:rsidRPr="000B1243">
        <w:rPr>
          <w:rFonts w:ascii="Arial" w:hAnsi="Arial" w:cs="Arial"/>
          <w:lang w:val="fi-FI" w:bidi="fi-FI"/>
        </w:rPr>
        <w:t>Earthworks</w:t>
      </w:r>
      <w:proofErr w:type="spellEnd"/>
      <w:r w:rsidRPr="000B1243">
        <w:rPr>
          <w:rFonts w:ascii="Arial" w:hAnsi="Arial" w:cs="Arial"/>
          <w:lang w:val="fi-FI" w:bidi="fi-FI"/>
        </w:rPr>
        <w:t>-koneohjausjärjestelmä, joka sisältää GS5x0-anturit ja ohjelmistoversion v1.7.0. tai uudemman</w:t>
      </w:r>
      <w:r w:rsidR="00A969BD" w:rsidRPr="000B1243">
        <w:rPr>
          <w:rFonts w:ascii="Arial" w:hAnsi="Arial" w:cs="Arial"/>
          <w:lang w:val="fi-FI" w:bidi="fi-FI"/>
        </w:rPr>
        <w:t xml:space="preserve">, </w:t>
      </w:r>
      <w:r w:rsidRPr="000B1243">
        <w:rPr>
          <w:rFonts w:ascii="Arial" w:hAnsi="Arial" w:cs="Arial"/>
          <w:lang w:val="fi-FI" w:bidi="fi-FI"/>
        </w:rPr>
        <w:t>kuljettajan opastus ja automaattinen ohjaus voi</w:t>
      </w:r>
      <w:r w:rsidR="00A969BD" w:rsidRPr="000B1243">
        <w:rPr>
          <w:rFonts w:ascii="Arial" w:hAnsi="Arial" w:cs="Arial"/>
          <w:lang w:val="fi-FI" w:bidi="fi-FI"/>
        </w:rPr>
        <w:t>daan</w:t>
      </w:r>
      <w:r w:rsidRPr="000B1243">
        <w:rPr>
          <w:rFonts w:ascii="Arial" w:hAnsi="Arial" w:cs="Arial"/>
          <w:lang w:val="fi-FI" w:bidi="fi-FI"/>
        </w:rPr>
        <w:t xml:space="preserve"> ottaa käyttöön</w:t>
      </w:r>
      <w:r w:rsidR="00A969BD" w:rsidRPr="000B1243">
        <w:rPr>
          <w:rFonts w:ascii="Arial" w:hAnsi="Arial" w:cs="Arial"/>
          <w:lang w:val="fi-FI" w:bidi="fi-FI"/>
        </w:rPr>
        <w:t>.</w:t>
      </w:r>
      <w:r w:rsidRPr="000B1243">
        <w:rPr>
          <w:rFonts w:ascii="Arial" w:hAnsi="Arial" w:cs="Arial"/>
          <w:lang w:val="fi-FI" w:bidi="fi-FI"/>
        </w:rPr>
        <w:t xml:space="preserve"> </w:t>
      </w:r>
    </w:p>
    <w:p w14:paraId="09D4B436" w14:textId="77777777" w:rsidR="00E536BB" w:rsidRPr="000B1243" w:rsidRDefault="00E536BB" w:rsidP="00E536BB">
      <w:pPr>
        <w:rPr>
          <w:b/>
          <w:sz w:val="28"/>
          <w:lang w:val="fi-FI"/>
        </w:rPr>
      </w:pPr>
      <w:r w:rsidRPr="000B1243">
        <w:rPr>
          <w:rFonts w:ascii="Arial" w:hAnsi="Arial" w:cs="Arial"/>
          <w:lang w:val="fi-FI" w:bidi="fi-FI"/>
        </w:rPr>
        <w:t xml:space="preserve">- Yhteistyö Engconin kanssa on sujunut erittäin hyvin, ja automaattista kallistustoimintoa koskeva projekti onnistui erinomaisesti, sanoo Fredrik </w:t>
      </w:r>
      <w:proofErr w:type="spellStart"/>
      <w:r w:rsidRPr="000B1243">
        <w:rPr>
          <w:rFonts w:ascii="Arial" w:hAnsi="Arial" w:cs="Arial"/>
          <w:lang w:val="fi-FI" w:bidi="fi-FI"/>
        </w:rPr>
        <w:t>Eklind</w:t>
      </w:r>
      <w:proofErr w:type="spellEnd"/>
      <w:r w:rsidRPr="000B1243">
        <w:rPr>
          <w:rFonts w:ascii="Arial" w:hAnsi="Arial" w:cs="Arial"/>
          <w:lang w:val="fi-FI" w:bidi="fi-FI"/>
        </w:rPr>
        <w:t>, joka työskentelee Product Managerina Trimblen Machine Control, </w:t>
      </w:r>
      <w:proofErr w:type="spellStart"/>
      <w:r w:rsidRPr="000B1243">
        <w:rPr>
          <w:rFonts w:ascii="Arial" w:hAnsi="Arial" w:cs="Arial"/>
          <w:lang w:val="fi-FI" w:bidi="fi-FI"/>
        </w:rPr>
        <w:t>Civil</w:t>
      </w:r>
      <w:proofErr w:type="spellEnd"/>
      <w:r w:rsidRPr="000B1243">
        <w:rPr>
          <w:rFonts w:ascii="Arial" w:hAnsi="Arial" w:cs="Arial"/>
          <w:lang w:val="fi-FI" w:bidi="fi-FI"/>
        </w:rPr>
        <w:t xml:space="preserve"> Engineering and Construction Division -osastolla. </w:t>
      </w:r>
    </w:p>
    <w:p w14:paraId="25A25C9C" w14:textId="1E99B580" w:rsidR="00E536BB" w:rsidRPr="000B1243" w:rsidRDefault="00E536BB" w:rsidP="00E536BB">
      <w:pPr>
        <w:rPr>
          <w:b/>
          <w:sz w:val="28"/>
          <w:lang w:val="fi-FI"/>
        </w:rPr>
      </w:pPr>
      <w:r w:rsidRPr="000B1243">
        <w:rPr>
          <w:rFonts w:ascii="Arial" w:hAnsi="Arial" w:cs="Arial"/>
          <w:lang w:val="fi-FI" w:bidi="fi-FI"/>
        </w:rPr>
        <w:t xml:space="preserve">- Markkinoiden asettamat tuottavuus-, kannattavuus- ja automatisointivaatimukset kasvavat urakointialalla, ja yhdistämällä sekä rototiltin että koneohjausjärjestelmän automaattista kallistustoimintoa varten emme vain vastaa markkinoiden vaatimuksiin vaan myös lisäämme kuljettajien työskentelymukavuutta, Fredrik </w:t>
      </w:r>
      <w:proofErr w:type="spellStart"/>
      <w:r w:rsidRPr="000B1243">
        <w:rPr>
          <w:rFonts w:ascii="Arial" w:hAnsi="Arial" w:cs="Arial"/>
          <w:lang w:val="fi-FI" w:bidi="fi-FI"/>
        </w:rPr>
        <w:t>Eklind</w:t>
      </w:r>
      <w:proofErr w:type="spellEnd"/>
      <w:r w:rsidRPr="000B1243">
        <w:rPr>
          <w:rFonts w:ascii="Arial" w:hAnsi="Arial" w:cs="Arial"/>
          <w:lang w:val="fi-FI" w:bidi="fi-FI"/>
        </w:rPr>
        <w:t xml:space="preserve"> sanoo. </w:t>
      </w:r>
    </w:p>
    <w:p w14:paraId="60D99FFC" w14:textId="77777777" w:rsidR="00E536BB" w:rsidRPr="000B1243" w:rsidRDefault="00E536BB" w:rsidP="00E536BB">
      <w:pPr>
        <w:rPr>
          <w:rFonts w:ascii="Arial" w:hAnsi="Arial" w:cs="Arial"/>
          <w:b/>
          <w:lang w:val="fi-FI"/>
        </w:rPr>
      </w:pPr>
      <w:r w:rsidRPr="000B1243">
        <w:rPr>
          <w:rFonts w:ascii="Arial" w:hAnsi="Arial" w:cs="Arial"/>
          <w:b/>
          <w:lang w:val="fi-FI" w:bidi="fi-FI"/>
        </w:rPr>
        <w:t xml:space="preserve">DC2:n integrointi luo uusia mahdollisuuksia </w:t>
      </w:r>
    </w:p>
    <w:p w14:paraId="50E47BB7" w14:textId="77777777" w:rsidR="00C05DB9" w:rsidRPr="000B1243" w:rsidRDefault="00E536BB" w:rsidP="00E536BB">
      <w:pPr>
        <w:rPr>
          <w:rFonts w:ascii="Arial" w:hAnsi="Arial" w:cs="Arial"/>
          <w:lang w:val="fi-FI"/>
        </w:rPr>
      </w:pPr>
      <w:r w:rsidRPr="000B1243">
        <w:rPr>
          <w:rFonts w:ascii="Arial" w:hAnsi="Arial" w:cs="Arial"/>
          <w:lang w:val="fi-FI" w:bidi="fi-FI"/>
        </w:rPr>
        <w:t xml:space="preserve">Engconin ja Trimblen yhteensopivuuden ansiosta asiakas saa käyttöönsä Engconin etähallinnan mahdollistavan </w:t>
      </w:r>
      <w:proofErr w:type="spellStart"/>
      <w:r w:rsidRPr="000B1243">
        <w:rPr>
          <w:rFonts w:ascii="Arial" w:hAnsi="Arial" w:cs="Arial"/>
          <w:lang w:val="fi-FI" w:bidi="fi-FI"/>
        </w:rPr>
        <w:t>appsin</w:t>
      </w:r>
      <w:proofErr w:type="spellEnd"/>
      <w:r w:rsidRPr="000B1243">
        <w:rPr>
          <w:rFonts w:ascii="Arial" w:hAnsi="Arial" w:cs="Arial"/>
          <w:lang w:val="fi-FI" w:bidi="fi-FI"/>
        </w:rPr>
        <w:t xml:space="preserve"> Trimblen Android-näytöltä, Trimble </w:t>
      </w:r>
      <w:proofErr w:type="spellStart"/>
      <w:r w:rsidRPr="000B1243">
        <w:rPr>
          <w:rFonts w:ascii="Arial" w:hAnsi="Arial" w:cs="Arial"/>
          <w:lang w:val="fi-FI" w:bidi="fi-FI"/>
        </w:rPr>
        <w:t>App</w:t>
      </w:r>
      <w:proofErr w:type="spellEnd"/>
      <w:r w:rsidRPr="000B1243">
        <w:rPr>
          <w:rFonts w:ascii="Arial" w:hAnsi="Arial" w:cs="Arial"/>
          <w:lang w:val="fi-FI" w:bidi="fi-FI"/>
        </w:rPr>
        <w:t xml:space="preserve"> Centralin kautta. Etätukea on tällöin mahdollista saada suoraan suuren Trimble-näytön ja koneohjausjärjestelmän internetyhteyden kautta. Näin DC2 on täysin riippumaton asiakkaan käytössä olevasta puhelinmallista.</w:t>
      </w:r>
    </w:p>
    <w:p w14:paraId="2945C91F" w14:textId="63D6EA02" w:rsidR="00E536BB" w:rsidRPr="000B1243" w:rsidRDefault="00E536BB" w:rsidP="00E536BB">
      <w:pPr>
        <w:rPr>
          <w:rFonts w:ascii="Arial" w:hAnsi="Arial" w:cs="Arial"/>
          <w:lang w:val="fi-FI"/>
        </w:rPr>
      </w:pPr>
      <w:r w:rsidRPr="000B1243">
        <w:rPr>
          <w:rFonts w:ascii="Arial" w:hAnsi="Arial" w:cs="Arial"/>
          <w:lang w:val="fi-FI" w:bidi="fi-FI"/>
        </w:rPr>
        <w:t xml:space="preserve">- Tämä on suuri askel kohti alustariippumattomuutta, ja Trimble on ollut erittäin herkkäkorvainen kehitystyössä, sanoo Peter </w:t>
      </w:r>
      <w:proofErr w:type="spellStart"/>
      <w:r w:rsidRPr="000B1243">
        <w:rPr>
          <w:rFonts w:ascii="Arial" w:hAnsi="Arial" w:cs="Arial"/>
          <w:lang w:val="fi-FI" w:bidi="fi-FI"/>
        </w:rPr>
        <w:t>Hucz</w:t>
      </w:r>
      <w:r w:rsidR="00937C6B" w:rsidRPr="000B1243">
        <w:rPr>
          <w:rFonts w:ascii="Arial" w:hAnsi="Arial" w:cs="Arial"/>
          <w:lang w:val="fi-FI" w:bidi="fi-FI"/>
        </w:rPr>
        <w:t>k</w:t>
      </w:r>
      <w:r w:rsidRPr="000B1243">
        <w:rPr>
          <w:rFonts w:ascii="Arial" w:hAnsi="Arial" w:cs="Arial"/>
          <w:lang w:val="fi-FI" w:bidi="fi-FI"/>
        </w:rPr>
        <w:t>owsky</w:t>
      </w:r>
      <w:proofErr w:type="spellEnd"/>
      <w:r w:rsidRPr="000B1243">
        <w:rPr>
          <w:rFonts w:ascii="Arial" w:hAnsi="Arial" w:cs="Arial"/>
          <w:lang w:val="fi-FI" w:bidi="fi-FI"/>
        </w:rPr>
        <w:t>, Engconin ohjausjärjestelmän kehitysvastaava ja Trimble-projektin vastuuhenkilö.</w:t>
      </w:r>
    </w:p>
    <w:p w14:paraId="0E5BB021" w14:textId="17E43805" w:rsidR="00E536BB" w:rsidRPr="000B1243" w:rsidRDefault="00E536BB" w:rsidP="00E536BB">
      <w:pPr>
        <w:rPr>
          <w:rFonts w:ascii="Arial" w:hAnsi="Arial" w:cs="Arial"/>
          <w:lang w:val="fi-FI"/>
        </w:rPr>
      </w:pPr>
      <w:r w:rsidRPr="000B1243">
        <w:rPr>
          <w:rFonts w:ascii="Arial" w:hAnsi="Arial" w:cs="Arial"/>
          <w:lang w:val="fi-FI" w:bidi="fi-FI"/>
        </w:rPr>
        <w:t>Automaattinen kallistustoiminto on saatavissa jo nyt.</w:t>
      </w:r>
    </w:p>
    <w:p w14:paraId="6AB28AEE" w14:textId="77777777" w:rsidR="00E536BB" w:rsidRPr="000B1243" w:rsidRDefault="00E536BB" w:rsidP="00E536BB">
      <w:pPr>
        <w:rPr>
          <w:rFonts w:ascii="Arial" w:hAnsi="Arial" w:cs="Arial"/>
          <w:lang w:val="fi-FI"/>
        </w:rPr>
      </w:pPr>
    </w:p>
    <w:p w14:paraId="62AA8075" w14:textId="77777777" w:rsidR="00C05DB9" w:rsidRPr="000B1243" w:rsidRDefault="00C05DB9" w:rsidP="00E536BB">
      <w:pPr>
        <w:rPr>
          <w:rFonts w:ascii="Arial" w:hAnsi="Arial" w:cs="Arial"/>
          <w:b/>
          <w:lang w:val="fi-FI" w:bidi="fi-FI"/>
        </w:rPr>
      </w:pPr>
    </w:p>
    <w:p w14:paraId="69173BEE" w14:textId="77777777" w:rsidR="00C05DB9" w:rsidRPr="000B1243" w:rsidRDefault="00C05DB9" w:rsidP="00E536BB">
      <w:pPr>
        <w:rPr>
          <w:rFonts w:ascii="Arial" w:hAnsi="Arial" w:cs="Arial"/>
          <w:b/>
          <w:lang w:val="fi-FI" w:bidi="fi-FI"/>
        </w:rPr>
      </w:pPr>
    </w:p>
    <w:p w14:paraId="58A8A926" w14:textId="4D3799E1" w:rsidR="00E536BB" w:rsidRPr="000B1243" w:rsidRDefault="00E536BB" w:rsidP="00E536BB">
      <w:pPr>
        <w:rPr>
          <w:rFonts w:ascii="Arial" w:hAnsi="Arial" w:cs="Arial"/>
          <w:b/>
          <w:lang w:val="fi-FI"/>
        </w:rPr>
      </w:pPr>
      <w:r w:rsidRPr="000B1243">
        <w:rPr>
          <w:rFonts w:ascii="Arial" w:hAnsi="Arial" w:cs="Arial"/>
          <w:b/>
          <w:lang w:val="fi-FI" w:bidi="fi-FI"/>
        </w:rPr>
        <w:t>Automaattisen, engconin ja Trimblen tuotteilla toteutettavan kallistustoiminnon järjestelmävaatimukset:</w:t>
      </w:r>
    </w:p>
    <w:p w14:paraId="6AF88829" w14:textId="77777777" w:rsidR="00E536BB" w:rsidRPr="000B1243" w:rsidRDefault="00E536BB" w:rsidP="00E536BB">
      <w:pPr>
        <w:rPr>
          <w:rFonts w:ascii="Arial" w:hAnsi="Arial" w:cs="Arial"/>
          <w:b/>
          <w:lang w:val="fi-FI"/>
        </w:rPr>
      </w:pPr>
      <w:r w:rsidRPr="000B1243">
        <w:rPr>
          <w:rFonts w:ascii="Arial" w:hAnsi="Arial" w:cs="Arial"/>
          <w:lang w:val="fi-FI" w:bidi="fi-FI"/>
        </w:rPr>
        <w:t>Trimblen koneohjausjärjestelmä:</w:t>
      </w:r>
      <w:r w:rsidRPr="000B1243">
        <w:rPr>
          <w:rFonts w:ascii="Arial" w:hAnsi="Arial" w:cs="Arial"/>
          <w:b/>
          <w:lang w:val="fi-FI"/>
        </w:rPr>
        <w:br/>
      </w:r>
      <w:proofErr w:type="spellStart"/>
      <w:r w:rsidRPr="000B1243">
        <w:rPr>
          <w:rFonts w:ascii="Arial" w:hAnsi="Arial" w:cs="Arial"/>
          <w:lang w:val="fi-FI" w:bidi="fi-FI"/>
        </w:rPr>
        <w:t>Earthworks</w:t>
      </w:r>
      <w:proofErr w:type="spellEnd"/>
      <w:r w:rsidRPr="000B1243">
        <w:rPr>
          <w:rFonts w:ascii="Arial" w:hAnsi="Arial" w:cs="Arial"/>
          <w:lang w:val="fi-FI" w:bidi="fi-FI"/>
        </w:rPr>
        <w:t>, jossa on GS5x0-anturit ja ohjelmistoversio v1.7.0. tai uudempi. Aiempia hybridijärjestelmiä ei tueta.</w:t>
      </w:r>
    </w:p>
    <w:p w14:paraId="17A51C0E" w14:textId="35F6C497" w:rsidR="00E536BB" w:rsidRPr="000B1243" w:rsidRDefault="00E536BB" w:rsidP="00E536BB">
      <w:pPr>
        <w:rPr>
          <w:rFonts w:ascii="Arial" w:hAnsi="Arial" w:cs="Arial"/>
          <w:b/>
          <w:lang w:val="fi-FI"/>
        </w:rPr>
      </w:pPr>
      <w:r w:rsidRPr="000B1243">
        <w:rPr>
          <w:rFonts w:ascii="Arial" w:hAnsi="Arial" w:cs="Arial"/>
          <w:lang w:val="fi-FI" w:bidi="fi-FI"/>
        </w:rPr>
        <w:t>Engconin rototiltit:</w:t>
      </w:r>
      <w:r w:rsidRPr="000B1243">
        <w:rPr>
          <w:rFonts w:ascii="Arial" w:hAnsi="Arial" w:cs="Arial"/>
          <w:b/>
          <w:lang w:val="fi-FI"/>
        </w:rPr>
        <w:br/>
      </w:r>
      <w:r w:rsidRPr="000B1243">
        <w:rPr>
          <w:rFonts w:ascii="Arial" w:hAnsi="Arial" w:cs="Arial"/>
          <w:lang w:val="fi-FI" w:bidi="fi-FI"/>
        </w:rPr>
        <w:t>Kaikki ePS-pyörintäanturilla</w:t>
      </w:r>
      <w:r w:rsidR="002A79EA" w:rsidRPr="000B1243">
        <w:rPr>
          <w:rFonts w:ascii="Arial" w:hAnsi="Arial" w:cs="Arial"/>
          <w:lang w:val="fi-FI" w:bidi="fi-FI"/>
        </w:rPr>
        <w:t xml:space="preserve"> </w:t>
      </w:r>
      <w:r w:rsidR="002A79EA" w:rsidRPr="000B1243">
        <w:rPr>
          <w:rFonts w:ascii="Arial" w:hAnsi="Arial" w:cs="Arial"/>
          <w:color w:val="000000" w:themeColor="text1"/>
          <w:lang w:val="fi-FI" w:bidi="fi-FI"/>
        </w:rPr>
        <w:t>ja DC2-ohjausjärjestelmällä</w:t>
      </w:r>
      <w:r w:rsidRPr="000B1243">
        <w:rPr>
          <w:rFonts w:ascii="Arial" w:hAnsi="Arial" w:cs="Arial"/>
          <w:color w:val="000000" w:themeColor="text1"/>
          <w:lang w:val="fi-FI" w:bidi="fi-FI"/>
        </w:rPr>
        <w:t xml:space="preserve"> varustetut </w:t>
      </w:r>
      <w:proofErr w:type="spellStart"/>
      <w:r w:rsidRPr="000B1243">
        <w:rPr>
          <w:rFonts w:ascii="Arial" w:hAnsi="Arial" w:cs="Arial"/>
          <w:color w:val="000000" w:themeColor="text1"/>
          <w:lang w:val="fi-FI" w:bidi="fi-FI"/>
        </w:rPr>
        <w:t>rototilttimallit</w:t>
      </w:r>
      <w:proofErr w:type="spellEnd"/>
      <w:r w:rsidRPr="000B1243">
        <w:rPr>
          <w:rFonts w:ascii="Arial" w:hAnsi="Arial" w:cs="Arial"/>
          <w:color w:val="000000" w:themeColor="text1"/>
          <w:lang w:val="fi-FI" w:bidi="fi-FI"/>
        </w:rPr>
        <w:t xml:space="preserve"> </w:t>
      </w:r>
      <w:r w:rsidRPr="000B1243">
        <w:rPr>
          <w:rFonts w:ascii="Arial" w:hAnsi="Arial" w:cs="Arial"/>
          <w:lang w:val="fi-FI" w:bidi="fi-FI"/>
        </w:rPr>
        <w:t>mallista EC209 alkaen.</w:t>
      </w:r>
    </w:p>
    <w:p w14:paraId="343203BA" w14:textId="77777777" w:rsidR="00E536BB" w:rsidRPr="000B1243" w:rsidRDefault="00E536BB" w:rsidP="00E536BB">
      <w:pPr>
        <w:rPr>
          <w:rFonts w:ascii="Arial" w:hAnsi="Arial" w:cs="Arial"/>
          <w:lang w:val="fi-FI"/>
        </w:rPr>
      </w:pPr>
    </w:p>
    <w:p w14:paraId="7DC5CAB6" w14:textId="77777777" w:rsidR="00E536BB" w:rsidRPr="000B1243" w:rsidRDefault="00E536BB" w:rsidP="00E536BB">
      <w:pPr>
        <w:rPr>
          <w:rFonts w:ascii="Arial" w:hAnsi="Arial" w:cs="Arial"/>
          <w:lang w:val="fi-FI"/>
        </w:rPr>
      </w:pPr>
    </w:p>
    <w:p w14:paraId="4BE87646" w14:textId="300E3738" w:rsidR="00E536BB" w:rsidRPr="000B1243" w:rsidRDefault="00E536BB" w:rsidP="00E536BB">
      <w:pPr>
        <w:rPr>
          <w:rFonts w:ascii="Arial" w:hAnsi="Arial" w:cs="Arial"/>
          <w:lang w:val="fi-FI"/>
        </w:rPr>
      </w:pPr>
      <w:r w:rsidRPr="000B1243">
        <w:rPr>
          <w:rFonts w:ascii="Arial" w:hAnsi="Arial" w:cs="Arial"/>
          <w:b/>
          <w:lang w:val="fi-FI"/>
        </w:rPr>
        <w:t>Yhteystiedot:</w:t>
      </w:r>
      <w:r w:rsidRPr="000B1243">
        <w:rPr>
          <w:rFonts w:ascii="Arial" w:hAnsi="Arial" w:cs="Arial"/>
          <w:b/>
          <w:lang w:val="fi-FI"/>
        </w:rPr>
        <w:br/>
      </w:r>
      <w:r w:rsidRPr="000B1243">
        <w:rPr>
          <w:rFonts w:ascii="Arial" w:hAnsi="Arial" w:cs="Arial"/>
          <w:lang w:val="fi-FI"/>
        </w:rPr>
        <w:t>Sten Strömgren, engcon Group | +46 [0]70 529 96 32</w:t>
      </w:r>
    </w:p>
    <w:p w14:paraId="2C692661" w14:textId="77777777" w:rsidR="00E536BB" w:rsidRPr="000B1243" w:rsidRDefault="00E536BB" w:rsidP="00E536BB">
      <w:pPr>
        <w:rPr>
          <w:rFonts w:ascii="Arial" w:hAnsi="Arial" w:cs="Arial"/>
          <w:lang w:val="fi-FI"/>
        </w:rPr>
      </w:pPr>
    </w:p>
    <w:p w14:paraId="6B2B8577" w14:textId="64BD4CC9" w:rsidR="00E536BB" w:rsidRPr="000B1243" w:rsidRDefault="00E536BB" w:rsidP="00E536BB">
      <w:pPr>
        <w:rPr>
          <w:rFonts w:ascii="Arial" w:hAnsi="Arial" w:cs="Arial"/>
          <w:b/>
          <w:lang w:val="fi-FI"/>
        </w:rPr>
      </w:pPr>
      <w:proofErr w:type="spellStart"/>
      <w:r w:rsidRPr="000B1243">
        <w:rPr>
          <w:rFonts w:ascii="Arial" w:hAnsi="Arial" w:cs="Arial"/>
          <w:b/>
          <w:lang w:val="fi-FI" w:bidi="fi-FI"/>
        </w:rPr>
        <w:t>Trimbleä</w:t>
      </w:r>
      <w:proofErr w:type="spellEnd"/>
      <w:r w:rsidRPr="000B1243">
        <w:rPr>
          <w:rFonts w:ascii="Arial" w:hAnsi="Arial" w:cs="Arial"/>
          <w:b/>
          <w:lang w:val="fi-FI" w:bidi="fi-FI"/>
        </w:rPr>
        <w:t xml:space="preserve"> koskevissa kysymyksissä ota yhteyttä:</w:t>
      </w:r>
      <w:r w:rsidR="00C05DB9" w:rsidRPr="000B1243">
        <w:rPr>
          <w:rFonts w:ascii="Arial" w:hAnsi="Arial" w:cs="Arial"/>
          <w:b/>
          <w:lang w:val="fi-FI"/>
        </w:rPr>
        <w:br/>
      </w:r>
      <w:r w:rsidRPr="000B1243">
        <w:rPr>
          <w:rFonts w:ascii="Arial" w:hAnsi="Arial" w:cs="Arial"/>
          <w:lang w:val="fi-FI" w:bidi="fi-FI"/>
        </w:rPr>
        <w:t xml:space="preserve">Fredrik </w:t>
      </w:r>
      <w:proofErr w:type="spellStart"/>
      <w:r w:rsidRPr="000B1243">
        <w:rPr>
          <w:rFonts w:ascii="Arial" w:hAnsi="Arial" w:cs="Arial"/>
          <w:lang w:val="fi-FI" w:bidi="fi-FI"/>
        </w:rPr>
        <w:t>Eklind</w:t>
      </w:r>
      <w:proofErr w:type="spellEnd"/>
      <w:r w:rsidR="00C05DB9" w:rsidRPr="000B1243">
        <w:rPr>
          <w:rFonts w:ascii="Arial" w:hAnsi="Arial" w:cs="Arial"/>
          <w:b/>
          <w:lang w:val="fi-FI"/>
        </w:rPr>
        <w:br/>
      </w:r>
      <w:r w:rsidRPr="000B1243">
        <w:rPr>
          <w:rFonts w:ascii="Arial" w:hAnsi="Arial" w:cs="Arial"/>
          <w:lang w:val="fi-FI" w:bidi="fi-FI"/>
        </w:rPr>
        <w:t>Matkapuhelin: +46 72 08 39</w:t>
      </w:r>
      <w:r w:rsidR="00C05DB9" w:rsidRPr="000B1243">
        <w:rPr>
          <w:rFonts w:ascii="Arial" w:hAnsi="Arial" w:cs="Arial"/>
          <w:lang w:val="fi-FI" w:bidi="fi-FI"/>
        </w:rPr>
        <w:t> </w:t>
      </w:r>
      <w:r w:rsidRPr="000B1243">
        <w:rPr>
          <w:rFonts w:ascii="Arial" w:hAnsi="Arial" w:cs="Arial"/>
          <w:lang w:val="fi-FI" w:bidi="fi-FI"/>
        </w:rPr>
        <w:t>559</w:t>
      </w:r>
      <w:r w:rsidR="00C05DB9" w:rsidRPr="000B1243">
        <w:rPr>
          <w:rFonts w:ascii="Arial" w:hAnsi="Arial" w:cs="Arial"/>
          <w:lang w:val="fi-FI"/>
        </w:rPr>
        <w:br/>
      </w:r>
      <w:r w:rsidRPr="000B1243">
        <w:rPr>
          <w:rFonts w:ascii="Arial" w:hAnsi="Arial" w:cs="Arial"/>
          <w:lang w:val="fi-FI" w:bidi="fi-FI"/>
        </w:rPr>
        <w:t xml:space="preserve">S-posti: </w:t>
      </w:r>
      <w:hyperlink r:id="rId7" w:history="1">
        <w:r w:rsidRPr="000B1243">
          <w:rPr>
            <w:rStyle w:val="Hyperlinkki"/>
            <w:rFonts w:cs="Arial"/>
            <w:lang w:val="fi-FI" w:bidi="fi-FI"/>
          </w:rPr>
          <w:t>fredrik_eklind@trimble.com</w:t>
        </w:r>
      </w:hyperlink>
    </w:p>
    <w:p w14:paraId="7A290A6E" w14:textId="02A08FE7" w:rsidR="00E536BB" w:rsidRPr="000B1243" w:rsidRDefault="00E536BB" w:rsidP="00E536BB">
      <w:pPr>
        <w:rPr>
          <w:rFonts w:ascii="Arial" w:hAnsi="Arial" w:cs="Arial"/>
          <w:b/>
          <w:lang w:val="fi-FI"/>
        </w:rPr>
      </w:pPr>
      <w:proofErr w:type="spellStart"/>
      <w:r w:rsidRPr="000B1243">
        <w:rPr>
          <w:rFonts w:ascii="Arial" w:hAnsi="Arial" w:cs="Arial"/>
          <w:b/>
          <w:lang w:val="fi-FI" w:bidi="fi-FI"/>
        </w:rPr>
        <w:t>Engconia</w:t>
      </w:r>
      <w:proofErr w:type="spellEnd"/>
      <w:r w:rsidRPr="000B1243">
        <w:rPr>
          <w:rFonts w:ascii="Arial" w:hAnsi="Arial" w:cs="Arial"/>
          <w:b/>
          <w:lang w:val="fi-FI" w:bidi="fi-FI"/>
        </w:rPr>
        <w:t xml:space="preserve"> koskevissa kysymyksissä ota yhteyttä:</w:t>
      </w:r>
      <w:r w:rsidR="00C05DB9" w:rsidRPr="000B1243">
        <w:rPr>
          <w:rFonts w:ascii="Arial" w:hAnsi="Arial" w:cs="Arial"/>
          <w:b/>
          <w:lang w:val="fi-FI"/>
        </w:rPr>
        <w:br/>
      </w:r>
      <w:r w:rsidRPr="000B1243">
        <w:rPr>
          <w:rFonts w:ascii="Arial" w:hAnsi="Arial" w:cs="Arial"/>
          <w:lang w:val="fi-FI" w:bidi="fi-FI"/>
        </w:rPr>
        <w:t xml:space="preserve">Peter </w:t>
      </w:r>
      <w:proofErr w:type="spellStart"/>
      <w:r w:rsidRPr="000B1243">
        <w:rPr>
          <w:rFonts w:ascii="Arial" w:hAnsi="Arial" w:cs="Arial"/>
          <w:lang w:val="fi-FI" w:bidi="fi-FI"/>
        </w:rPr>
        <w:t>Huczkowsky</w:t>
      </w:r>
      <w:proofErr w:type="spellEnd"/>
      <w:r w:rsidR="00C05DB9" w:rsidRPr="000B1243">
        <w:rPr>
          <w:rFonts w:ascii="Arial" w:hAnsi="Arial" w:cs="Arial"/>
          <w:b/>
          <w:lang w:val="fi-FI"/>
        </w:rPr>
        <w:br/>
      </w:r>
      <w:r w:rsidRPr="000B1243">
        <w:rPr>
          <w:rFonts w:ascii="Arial" w:hAnsi="Arial" w:cs="Arial"/>
          <w:lang w:val="fi-FI" w:bidi="fi-FI"/>
        </w:rPr>
        <w:t xml:space="preserve">CIO &amp; </w:t>
      </w:r>
      <w:proofErr w:type="spellStart"/>
      <w:r w:rsidRPr="000B1243">
        <w:rPr>
          <w:rFonts w:ascii="Arial" w:hAnsi="Arial" w:cs="Arial"/>
          <w:lang w:val="fi-FI" w:bidi="fi-FI"/>
        </w:rPr>
        <w:t>Head</w:t>
      </w:r>
      <w:proofErr w:type="spellEnd"/>
      <w:r w:rsidRPr="000B1243">
        <w:rPr>
          <w:rFonts w:ascii="Arial" w:hAnsi="Arial" w:cs="Arial"/>
          <w:lang w:val="fi-FI" w:bidi="fi-FI"/>
        </w:rPr>
        <w:t xml:space="preserve"> of </w:t>
      </w:r>
      <w:proofErr w:type="spellStart"/>
      <w:r w:rsidRPr="000B1243">
        <w:rPr>
          <w:rFonts w:ascii="Arial" w:hAnsi="Arial" w:cs="Arial"/>
          <w:lang w:val="fi-FI" w:bidi="fi-FI"/>
        </w:rPr>
        <w:t>Development</w:t>
      </w:r>
      <w:proofErr w:type="spellEnd"/>
      <w:r w:rsidRPr="000B1243">
        <w:rPr>
          <w:rFonts w:ascii="Arial" w:hAnsi="Arial" w:cs="Arial"/>
          <w:lang w:val="fi-FI" w:bidi="fi-FI"/>
        </w:rPr>
        <w:t xml:space="preserve"> Control Systems</w:t>
      </w:r>
      <w:r w:rsidR="00C05DB9" w:rsidRPr="000B1243">
        <w:rPr>
          <w:rFonts w:ascii="Arial" w:hAnsi="Arial" w:cs="Arial"/>
          <w:b/>
          <w:lang w:val="fi-FI"/>
        </w:rPr>
        <w:br/>
      </w:r>
      <w:r w:rsidRPr="000B1243">
        <w:rPr>
          <w:rFonts w:ascii="Arial" w:hAnsi="Arial" w:cs="Arial"/>
          <w:lang w:val="fi-FI" w:bidi="fi-FI"/>
        </w:rPr>
        <w:t>Matkapuhelin: +46 70 529 96 07</w:t>
      </w:r>
      <w:r w:rsidR="00C05DB9" w:rsidRPr="000B1243">
        <w:rPr>
          <w:rFonts w:ascii="Arial" w:hAnsi="Arial" w:cs="Arial"/>
          <w:b/>
          <w:lang w:val="fi-FI"/>
        </w:rPr>
        <w:br/>
      </w:r>
      <w:r w:rsidRPr="000B1243">
        <w:rPr>
          <w:rFonts w:ascii="Arial" w:hAnsi="Arial" w:cs="Arial"/>
          <w:lang w:val="fi-FI" w:bidi="fi-FI"/>
        </w:rPr>
        <w:t xml:space="preserve">S-posti: </w:t>
      </w:r>
      <w:hyperlink r:id="rId8" w:history="1">
        <w:r w:rsidRPr="000B1243">
          <w:rPr>
            <w:rStyle w:val="Hyperlinkki"/>
            <w:rFonts w:eastAsia="Times New Roman" w:cs="Arial"/>
            <w:lang w:val="fi-FI" w:bidi="fi-FI"/>
          </w:rPr>
          <w:t>peter.huczkowsky@engcon.com</w:t>
        </w:r>
      </w:hyperlink>
      <w:r w:rsidRPr="000B1243">
        <w:rPr>
          <w:rFonts w:ascii="Arial" w:eastAsia="Times New Roman" w:hAnsi="Arial" w:cs="Arial"/>
          <w:color w:val="000000"/>
          <w:lang w:val="fi-FI" w:bidi="fi-FI"/>
        </w:rPr>
        <w:t xml:space="preserve"> </w:t>
      </w:r>
    </w:p>
    <w:p w14:paraId="538C75DB" w14:textId="0CBA291E" w:rsidR="001D531C" w:rsidRPr="000B1243" w:rsidRDefault="001D531C" w:rsidP="00C2293C">
      <w:pPr>
        <w:rPr>
          <w:rFonts w:ascii="Arial" w:eastAsia="Calibri" w:hAnsi="Arial" w:cs="Arial"/>
          <w:lang w:val="fi-FI"/>
        </w:rPr>
      </w:pPr>
    </w:p>
    <w:p w14:paraId="79E35662" w14:textId="77777777" w:rsidR="001D531C" w:rsidRPr="000B1243" w:rsidRDefault="001D531C" w:rsidP="001D531C">
      <w:pPr>
        <w:rPr>
          <w:rFonts w:ascii="Arial" w:eastAsia="Calibri" w:hAnsi="Arial" w:cs="Arial"/>
          <w:lang w:val="fi-FI"/>
        </w:rPr>
      </w:pPr>
    </w:p>
    <w:p w14:paraId="5CC813DA" w14:textId="056ACCCB" w:rsidR="004A5D50" w:rsidRPr="000B1243" w:rsidRDefault="004A5D50" w:rsidP="001D531C">
      <w:pPr>
        <w:tabs>
          <w:tab w:val="left" w:pos="1000"/>
        </w:tabs>
        <w:rPr>
          <w:rFonts w:ascii="Arial" w:eastAsia="Calibri" w:hAnsi="Arial" w:cs="Arial"/>
          <w:lang w:val="fi-FI"/>
        </w:rPr>
      </w:pPr>
    </w:p>
    <w:sectPr w:rsidR="004A5D50" w:rsidRPr="000B1243" w:rsidSect="00C05DB9">
      <w:headerReference w:type="default" r:id="rId9"/>
      <w:footerReference w:type="default" r:id="rId10"/>
      <w:headerReference w:type="first" r:id="rId11"/>
      <w:pgSz w:w="11900" w:h="16840"/>
      <w:pgMar w:top="2268" w:right="1134" w:bottom="567" w:left="1134"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39DEF" w14:textId="77777777" w:rsidR="00F17ED2" w:rsidRDefault="00F17ED2">
      <w:pPr>
        <w:spacing w:line="240" w:lineRule="auto"/>
      </w:pPr>
      <w:r>
        <w:separator/>
      </w:r>
    </w:p>
  </w:endnote>
  <w:endnote w:type="continuationSeparator" w:id="0">
    <w:p w14:paraId="7579DD67" w14:textId="77777777" w:rsidR="00F17ED2" w:rsidRDefault="00F17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66B0F" w14:textId="77777777" w:rsidR="008759F0" w:rsidRPr="005249C2" w:rsidRDefault="008759F0" w:rsidP="008759F0">
    <w:pPr>
      <w:widowControl w:val="0"/>
      <w:autoSpaceDE w:val="0"/>
      <w:autoSpaceDN w:val="0"/>
      <w:adjustRightInd w:val="0"/>
      <w:spacing w:after="0" w:line="240" w:lineRule="auto"/>
      <w:rPr>
        <w:rFonts w:ascii="Arial" w:eastAsia="Cambria" w:hAnsi="Arial" w:cs="Arial"/>
        <w:i/>
        <w:iCs/>
        <w:color w:val="434343"/>
        <w:sz w:val="17"/>
        <w:szCs w:val="17"/>
        <w:lang w:val="fi-FI" w:bidi="ar-SA"/>
      </w:rPr>
    </w:pPr>
    <w:r w:rsidRPr="005249C2">
      <w:rPr>
        <w:rFonts w:ascii="Arial" w:eastAsia="Cambria" w:hAnsi="Arial" w:cs="Arial"/>
        <w:i/>
        <w:iCs/>
        <w:color w:val="434343"/>
        <w:sz w:val="17"/>
        <w:szCs w:val="17"/>
        <w:lang w:val="fi-FI" w:bidi="ar-SA"/>
      </w:rPr>
      <w:t xml:space="preserve">engcon on maailman johtava </w:t>
    </w:r>
    <w:proofErr w:type="spellStart"/>
    <w:r w:rsidRPr="005249C2">
      <w:rPr>
        <w:rFonts w:ascii="Arial" w:eastAsia="Cambria" w:hAnsi="Arial" w:cs="Arial"/>
        <w:i/>
        <w:iCs/>
        <w:color w:val="434343"/>
        <w:sz w:val="17"/>
        <w:szCs w:val="17"/>
        <w:lang w:val="fi-FI" w:bidi="ar-SA"/>
      </w:rPr>
      <w:t>rototilttien</w:t>
    </w:r>
    <w:proofErr w:type="spellEnd"/>
    <w:r w:rsidRPr="005249C2">
      <w:rPr>
        <w:rFonts w:ascii="Arial" w:eastAsia="Cambria" w:hAnsi="Arial" w:cs="Arial"/>
        <w:i/>
        <w:iCs/>
        <w:color w:val="434343"/>
        <w:sz w:val="17"/>
        <w:szCs w:val="17"/>
        <w:lang w:val="fi-FI" w:bidi="ar-SA"/>
      </w:rPr>
      <w:t xml:space="preserve"> (kaivukoneiden ”rannenivelten”) ja niihin soveltuvien työlaitteiden valmistaja. Ne tekevät kaivukoneista entistä monikäyttöisempiä, tarkempia ja turvallisempia. Osaamisemme, sitoutumisemme ja korkean palvelutasomme avulla autamme asiakkaitamme menestymään.</w:t>
    </w:r>
  </w:p>
  <w:p w14:paraId="77A615F5" w14:textId="77777777" w:rsidR="008759F0" w:rsidRPr="005249C2" w:rsidRDefault="008759F0" w:rsidP="008759F0">
    <w:pPr>
      <w:widowControl w:val="0"/>
      <w:autoSpaceDE w:val="0"/>
      <w:autoSpaceDN w:val="0"/>
      <w:adjustRightInd w:val="0"/>
      <w:spacing w:after="0" w:line="240" w:lineRule="auto"/>
      <w:rPr>
        <w:rFonts w:ascii="Arial" w:eastAsia="Cambria" w:hAnsi="Arial" w:cs="Arial"/>
        <w:color w:val="434343"/>
        <w:sz w:val="17"/>
        <w:szCs w:val="17"/>
        <w:lang w:val="fi-FI" w:bidi="ar-SA"/>
      </w:rPr>
    </w:pPr>
  </w:p>
  <w:p w14:paraId="705346C5" w14:textId="77777777" w:rsidR="008A7B87" w:rsidRDefault="008A7B87" w:rsidP="008A7B87">
    <w:pPr>
      <w:pStyle w:val="Alatunniste"/>
      <w:spacing w:line="240" w:lineRule="auto"/>
      <w:jc w:val="left"/>
      <w:rPr>
        <w:rFonts w:cs="Arial"/>
        <w:i/>
        <w:iCs/>
        <w:color w:val="434343"/>
        <w:sz w:val="17"/>
        <w:szCs w:val="17"/>
        <w:lang w:val="fi-FI" w:bidi="ar-SA"/>
      </w:rPr>
    </w:pPr>
    <w:r w:rsidRPr="008A7B87">
      <w:rPr>
        <w:rFonts w:cs="Arial"/>
        <w:i/>
        <w:iCs/>
        <w:color w:val="434343"/>
        <w:sz w:val="17"/>
        <w:szCs w:val="17"/>
        <w:lang w:val="fi-FI" w:bidi="ar-SA"/>
      </w:rPr>
      <w:t xml:space="preserve">engcon on keskisuuri konserni, jonka emoyhtiön Holding AB:n kotipaikka on Ruotsin </w:t>
    </w:r>
    <w:proofErr w:type="spellStart"/>
    <w:r w:rsidRPr="008A7B87">
      <w:rPr>
        <w:rFonts w:cs="Arial"/>
        <w:i/>
        <w:iCs/>
        <w:color w:val="434343"/>
        <w:sz w:val="17"/>
        <w:szCs w:val="17"/>
        <w:lang w:val="fi-FI" w:bidi="ar-SA"/>
      </w:rPr>
      <w:t>Strömsund</w:t>
    </w:r>
    <w:proofErr w:type="spellEnd"/>
    <w:r w:rsidRPr="008A7B87">
      <w:rPr>
        <w:rFonts w:cs="Arial"/>
        <w:i/>
        <w:iCs/>
        <w:color w:val="434343"/>
        <w:sz w:val="17"/>
        <w:szCs w:val="17"/>
        <w:lang w:val="fi-FI" w:bidi="ar-SA"/>
      </w:rPr>
      <w:t xml:space="preserve">. Myynnistä vastaavat yhdeksän myyntiyhtiötä, jotka toimivat Ruotsissa, Norjassa, Suomessa, Tanskassa, Isossa-Britanniassa, Saksassa, Ranskassa, Alankomaissa ja Pohjois-Amerikka (Yhdysvallat ja Kanada). Muista markkinoista vastaa engcon International. engcon-ryhmän liikevaihto oli vuonna 2017 noin 1000 miljoonaa Ruotsin kruunua, ja sillä oli noin 250 työntekijää. </w:t>
    </w:r>
  </w:p>
  <w:p w14:paraId="39A54D58" w14:textId="65AB1BB8" w:rsidR="008759F0" w:rsidRPr="008759F0" w:rsidRDefault="00F17ED2" w:rsidP="008A7B87">
    <w:pPr>
      <w:pStyle w:val="Alatunniste"/>
      <w:spacing w:line="240" w:lineRule="auto"/>
      <w:jc w:val="left"/>
      <w:rPr>
        <w:rFonts w:cs="Arial"/>
        <w:i/>
        <w:iCs/>
        <w:color w:val="434343"/>
        <w:sz w:val="17"/>
        <w:szCs w:val="17"/>
        <w:lang w:val="fi-FI" w:bidi="ar-SA"/>
      </w:rPr>
    </w:pPr>
    <w:hyperlink r:id="rId1" w:history="1">
      <w:r w:rsidR="008759F0" w:rsidRPr="005249C2">
        <w:rPr>
          <w:rFonts w:cs="Arial"/>
          <w:i/>
          <w:iCs/>
          <w:color w:val="103CC0"/>
          <w:sz w:val="17"/>
          <w:szCs w:val="17"/>
          <w:u w:val="single" w:color="103CC0"/>
          <w:lang w:val="fi-FI" w:bidi="ar-SA"/>
        </w:rPr>
        <w:t>www.engcon.com</w:t>
      </w:r>
    </w:hyperlink>
  </w:p>
  <w:p w14:paraId="42635BE6" w14:textId="77777777" w:rsidR="00D1219D" w:rsidRDefault="00D1219D" w:rsidP="00387FBE">
    <w:pPr>
      <w:pStyle w:val="Alatunniste"/>
      <w:rPr>
        <w:rStyle w:val="Korostus"/>
        <w:color w:val="000000" w:themeColor="text1"/>
      </w:rPr>
    </w:pPr>
  </w:p>
  <w:p w14:paraId="5E11308E" w14:textId="4E10C3D9" w:rsidR="00D1219D" w:rsidRDefault="002E7C76" w:rsidP="002D3349">
    <w:pPr>
      <w:pStyle w:val="Alatunniste"/>
      <w:rPr>
        <w:color w:val="000000" w:themeColor="text1"/>
      </w:rPr>
    </w:pPr>
    <w:r>
      <w:rPr>
        <w:rStyle w:val="Korostus"/>
        <w:color w:val="000000" w:themeColor="text1"/>
      </w:rPr>
      <w:t xml:space="preserve">engcon </w:t>
    </w:r>
    <w:proofErr w:type="spellStart"/>
    <w:r>
      <w:rPr>
        <w:rStyle w:val="Korostus"/>
        <w:color w:val="000000" w:themeColor="text1"/>
      </w:rPr>
      <w:t>Finland</w:t>
    </w:r>
    <w:proofErr w:type="spellEnd"/>
    <w:r w:rsidR="00D1219D">
      <w:rPr>
        <w:rStyle w:val="Korostus"/>
        <w:color w:val="000000" w:themeColor="text1"/>
      </w:rPr>
      <w:t xml:space="preserve"> </w:t>
    </w:r>
    <w:r w:rsidR="00D1219D">
      <w:rPr>
        <w:color w:val="000000" w:themeColor="text1"/>
      </w:rPr>
      <w:t xml:space="preserve"> </w:t>
    </w:r>
    <w:r w:rsidR="002D3349">
      <w:rPr>
        <w:color w:val="000000" w:themeColor="text1"/>
      </w:rPr>
      <w:br/>
    </w:r>
    <w:proofErr w:type="spellStart"/>
    <w:r w:rsidR="002F3959">
      <w:rPr>
        <w:color w:val="000000" w:themeColor="text1"/>
      </w:rPr>
      <w:t>Kappatie</w:t>
    </w:r>
    <w:proofErr w:type="spellEnd"/>
    <w:r w:rsidR="002F3959">
      <w:rPr>
        <w:color w:val="000000" w:themeColor="text1"/>
      </w:rPr>
      <w:t xml:space="preserve"> 25-27</w:t>
    </w:r>
    <w:r w:rsidR="008A71EB">
      <w:rPr>
        <w:color w:val="000000" w:themeColor="text1"/>
      </w:rPr>
      <w:t xml:space="preserve">, </w:t>
    </w:r>
    <w:r w:rsidR="002F3959">
      <w:rPr>
        <w:color w:val="000000" w:themeColor="text1"/>
      </w:rPr>
      <w:t>FI</w:t>
    </w:r>
    <w:r w:rsidR="00442C54">
      <w:rPr>
        <w:color w:val="000000" w:themeColor="text1"/>
      </w:rPr>
      <w:t>-</w:t>
    </w:r>
    <w:r w:rsidR="002F3959">
      <w:rPr>
        <w:color w:val="000000" w:themeColor="text1"/>
      </w:rPr>
      <w:t>656 10</w:t>
    </w:r>
    <w:r w:rsidR="008A71EB" w:rsidRPr="008A71EB">
      <w:rPr>
        <w:color w:val="000000" w:themeColor="text1"/>
      </w:rPr>
      <w:t xml:space="preserve"> </w:t>
    </w:r>
    <w:proofErr w:type="spellStart"/>
    <w:r w:rsidR="002F3959">
      <w:rPr>
        <w:color w:val="000000" w:themeColor="text1"/>
      </w:rPr>
      <w:t>Mustasaari</w:t>
    </w:r>
    <w:proofErr w:type="spellEnd"/>
    <w:r w:rsidR="008A71EB">
      <w:rPr>
        <w:color w:val="000000" w:themeColor="text1"/>
      </w:rPr>
      <w:t xml:space="preserve">, </w:t>
    </w:r>
    <w:proofErr w:type="spellStart"/>
    <w:r w:rsidR="002D3349">
      <w:rPr>
        <w:color w:val="000000" w:themeColor="text1"/>
      </w:rPr>
      <w:t>Finland</w:t>
    </w:r>
    <w:proofErr w:type="spellEnd"/>
  </w:p>
  <w:p w14:paraId="66B30EBA" w14:textId="7E48E3F0" w:rsidR="002D3349" w:rsidRPr="008A71EB" w:rsidRDefault="002D3349" w:rsidP="002D3349">
    <w:pPr>
      <w:pStyle w:val="Alatunniste"/>
      <w:rPr>
        <w:color w:val="000000" w:themeColor="text1"/>
      </w:rPr>
    </w:pPr>
    <w:r>
      <w:rPr>
        <w:color w:val="000000" w:themeColor="text1"/>
      </w:rPr>
      <w:t>www.engcon.com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18157" w14:textId="77777777" w:rsidR="00F17ED2" w:rsidRDefault="00F17ED2">
      <w:pPr>
        <w:spacing w:line="240" w:lineRule="auto"/>
      </w:pPr>
      <w:r>
        <w:separator/>
      </w:r>
    </w:p>
  </w:footnote>
  <w:footnote w:type="continuationSeparator" w:id="0">
    <w:p w14:paraId="1A461A0B" w14:textId="77777777" w:rsidR="00F17ED2" w:rsidRDefault="00F17ED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Yltunniste"/>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BF8B8" w14:textId="3462AE6F" w:rsidR="00C05DB9" w:rsidRDefault="00C05DB9">
    <w:pPr>
      <w:pStyle w:val="Yltunniste"/>
    </w:pPr>
    <w:r>
      <w:rPr>
        <w:noProof/>
        <w:lang w:val="sv-SE" w:eastAsia="sv-SE" w:bidi="ar-SA"/>
      </w:rPr>
      <w:drawing>
        <wp:inline distT="0" distB="0" distL="0" distR="0" wp14:anchorId="48CAB04B" wp14:editId="3F4B7B82">
          <wp:extent cx="6116320" cy="964188"/>
          <wp:effectExtent l="0" t="0" r="0" b="127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116320" cy="9641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eroituluettelo"/>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Merkittyluettelo"/>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4"/>
  <w:embedSystemFonts/>
  <w:proofState w:spelling="clean"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24A49"/>
    <w:rsid w:val="0002593A"/>
    <w:rsid w:val="00037629"/>
    <w:rsid w:val="0004220C"/>
    <w:rsid w:val="00042253"/>
    <w:rsid w:val="000811E5"/>
    <w:rsid w:val="000B1243"/>
    <w:rsid w:val="000D0037"/>
    <w:rsid w:val="00106935"/>
    <w:rsid w:val="001136B2"/>
    <w:rsid w:val="00113F2E"/>
    <w:rsid w:val="00143CD8"/>
    <w:rsid w:val="00157561"/>
    <w:rsid w:val="001D531C"/>
    <w:rsid w:val="002706DE"/>
    <w:rsid w:val="002A79EA"/>
    <w:rsid w:val="002B17A9"/>
    <w:rsid w:val="002D16C3"/>
    <w:rsid w:val="002D3349"/>
    <w:rsid w:val="002E7C76"/>
    <w:rsid w:val="002F3600"/>
    <w:rsid w:val="002F3959"/>
    <w:rsid w:val="00352823"/>
    <w:rsid w:val="00387FBE"/>
    <w:rsid w:val="003C76BF"/>
    <w:rsid w:val="004200A5"/>
    <w:rsid w:val="004224FA"/>
    <w:rsid w:val="00441C8F"/>
    <w:rsid w:val="00442C54"/>
    <w:rsid w:val="00482807"/>
    <w:rsid w:val="004A5D50"/>
    <w:rsid w:val="004B3EF8"/>
    <w:rsid w:val="00513D14"/>
    <w:rsid w:val="00543A0B"/>
    <w:rsid w:val="00551821"/>
    <w:rsid w:val="00577EA3"/>
    <w:rsid w:val="00680566"/>
    <w:rsid w:val="00696147"/>
    <w:rsid w:val="00710639"/>
    <w:rsid w:val="00740CB5"/>
    <w:rsid w:val="0075426D"/>
    <w:rsid w:val="007657BF"/>
    <w:rsid w:val="00770E01"/>
    <w:rsid w:val="00785E33"/>
    <w:rsid w:val="007B5CE4"/>
    <w:rsid w:val="008759F0"/>
    <w:rsid w:val="008A0593"/>
    <w:rsid w:val="008A71EB"/>
    <w:rsid w:val="008A7B87"/>
    <w:rsid w:val="00937C6B"/>
    <w:rsid w:val="00995D02"/>
    <w:rsid w:val="00A06838"/>
    <w:rsid w:val="00A9015D"/>
    <w:rsid w:val="00A93CFD"/>
    <w:rsid w:val="00A969BD"/>
    <w:rsid w:val="00AB2156"/>
    <w:rsid w:val="00B110C9"/>
    <w:rsid w:val="00B1346B"/>
    <w:rsid w:val="00B43D67"/>
    <w:rsid w:val="00B86BC5"/>
    <w:rsid w:val="00BD4323"/>
    <w:rsid w:val="00C05DB9"/>
    <w:rsid w:val="00C2293C"/>
    <w:rsid w:val="00C741EC"/>
    <w:rsid w:val="00C86DA7"/>
    <w:rsid w:val="00CE7CE5"/>
    <w:rsid w:val="00D1219D"/>
    <w:rsid w:val="00D54B08"/>
    <w:rsid w:val="00DA1F90"/>
    <w:rsid w:val="00E16CE1"/>
    <w:rsid w:val="00E536BB"/>
    <w:rsid w:val="00E56FE1"/>
    <w:rsid w:val="00E76F9C"/>
    <w:rsid w:val="00EB738E"/>
    <w:rsid w:val="00F17ED2"/>
    <w:rsid w:val="00F53DC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D4323"/>
    <w:pPr>
      <w:spacing w:after="200" w:line="276" w:lineRule="auto"/>
    </w:pPr>
    <w:rPr>
      <w:rFonts w:asciiTheme="minorHAnsi" w:eastAsiaTheme="minorHAnsi" w:hAnsiTheme="minorHAnsi" w:cstheme="minorBidi"/>
      <w:sz w:val="22"/>
      <w:szCs w:val="22"/>
    </w:rPr>
  </w:style>
  <w:style w:type="paragraph" w:styleId="Otsikko1">
    <w:name w:val="heading 1"/>
    <w:basedOn w:val="Normaali"/>
    <w:next w:val="Normaali"/>
    <w:link w:val="Otsikko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Otsikko2">
    <w:name w:val="heading 2"/>
    <w:basedOn w:val="Normaali"/>
    <w:next w:val="Leipteksti"/>
    <w:link w:val="Otsikko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Otsikko3">
    <w:name w:val="heading 3"/>
    <w:basedOn w:val="Normaali"/>
    <w:next w:val="Leipteksti"/>
    <w:link w:val="Otsikko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Otsikko4">
    <w:name w:val="heading 4"/>
    <w:basedOn w:val="Otsikko3"/>
    <w:next w:val="Normaali"/>
    <w:link w:val="Otsikko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Otsikko5">
    <w:name w:val="heading 5"/>
    <w:basedOn w:val="Normaali"/>
    <w:next w:val="Normaali"/>
    <w:link w:val="Otsikko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YltunnisteChar">
    <w:name w:val="Ylätunniste Char"/>
    <w:basedOn w:val="Kappaleenoletusfontti"/>
    <w:link w:val="Yltunniste"/>
    <w:uiPriority w:val="99"/>
    <w:rsid w:val="00710639"/>
    <w:rPr>
      <w:sz w:val="24"/>
      <w:szCs w:val="24"/>
    </w:rPr>
  </w:style>
  <w:style w:type="paragraph" w:styleId="Alatunniste">
    <w:name w:val="footer"/>
    <w:basedOn w:val="Normaali"/>
    <w:link w:val="AlatunnisteChar"/>
    <w:uiPriority w:val="99"/>
    <w:unhideWhenUsed/>
    <w:rsid w:val="00433BAB"/>
    <w:pPr>
      <w:spacing w:after="0" w:line="288" w:lineRule="auto"/>
      <w:jc w:val="center"/>
    </w:pPr>
    <w:rPr>
      <w:rFonts w:ascii="Arial" w:eastAsia="Cambria" w:hAnsi="Arial" w:cs="Times New Roman"/>
      <w:sz w:val="14"/>
      <w:szCs w:val="24"/>
    </w:rPr>
  </w:style>
  <w:style w:type="character" w:customStyle="1" w:styleId="AlatunnisteChar">
    <w:name w:val="Alatunniste Char"/>
    <w:basedOn w:val="Kappaleenoletusfontti"/>
    <w:link w:val="Alatunniste"/>
    <w:uiPriority w:val="99"/>
    <w:rsid w:val="00433BAB"/>
    <w:rPr>
      <w:rFonts w:ascii="Arial" w:hAnsi="Arial"/>
      <w:sz w:val="14"/>
    </w:rPr>
  </w:style>
  <w:style w:type="character" w:customStyle="1" w:styleId="Otsikko1Char">
    <w:name w:val="Otsikko 1 Char"/>
    <w:basedOn w:val="Kappaleenoletusfontti"/>
    <w:link w:val="Otsikko1"/>
    <w:uiPriority w:val="9"/>
    <w:rsid w:val="0059283E"/>
    <w:rPr>
      <w:rFonts w:ascii="Arial Black" w:eastAsia="Times New Roman" w:hAnsi="Arial Black" w:cs="Times New Roman"/>
      <w:bCs/>
      <w:sz w:val="38"/>
      <w:szCs w:val="32"/>
    </w:rPr>
  </w:style>
  <w:style w:type="character" w:customStyle="1" w:styleId="Otsikko2Char">
    <w:name w:val="Otsikko 2 Char"/>
    <w:basedOn w:val="Kappaleenoletusfontti"/>
    <w:link w:val="Otsikko2"/>
    <w:uiPriority w:val="9"/>
    <w:rsid w:val="0059283E"/>
    <w:rPr>
      <w:rFonts w:ascii="Arial Black" w:eastAsia="Times New Roman" w:hAnsi="Arial Black" w:cs="Times New Roman"/>
      <w:bCs/>
      <w:color w:val="000000"/>
      <w:sz w:val="34"/>
      <w:szCs w:val="26"/>
    </w:rPr>
  </w:style>
  <w:style w:type="character" w:customStyle="1" w:styleId="Otsikko3Char">
    <w:name w:val="Otsikko 3 Char"/>
    <w:basedOn w:val="Kappaleenoletusfontti"/>
    <w:link w:val="Otsikko3"/>
    <w:uiPriority w:val="9"/>
    <w:rsid w:val="0059283E"/>
    <w:rPr>
      <w:rFonts w:ascii="Arial Black" w:eastAsia="Times New Roman" w:hAnsi="Arial Black" w:cs="Times New Roman"/>
      <w:bCs/>
      <w:color w:val="000000"/>
      <w:sz w:val="30"/>
    </w:rPr>
  </w:style>
  <w:style w:type="paragraph" w:styleId="Leipteksti">
    <w:name w:val="Body Text"/>
    <w:basedOn w:val="Normaali"/>
    <w:next w:val="Sisennettyleipteksti"/>
    <w:link w:val="LeiptekstiChar"/>
    <w:uiPriority w:val="99"/>
    <w:unhideWhenUsed/>
    <w:qFormat/>
    <w:rsid w:val="00EE7211"/>
    <w:pPr>
      <w:spacing w:after="0" w:line="288" w:lineRule="auto"/>
    </w:pPr>
    <w:rPr>
      <w:rFonts w:ascii="Arial" w:eastAsia="Cambria" w:hAnsi="Arial" w:cs="Times New Roman"/>
      <w:sz w:val="18"/>
      <w:szCs w:val="24"/>
    </w:rPr>
  </w:style>
  <w:style w:type="character" w:customStyle="1" w:styleId="LeiptekstiChar">
    <w:name w:val="Leipäteksti Char"/>
    <w:basedOn w:val="Kappaleenoletusfontti"/>
    <w:link w:val="Leipteksti"/>
    <w:uiPriority w:val="99"/>
    <w:rsid w:val="00EE7211"/>
    <w:rPr>
      <w:rFonts w:ascii="Arial" w:hAnsi="Arial"/>
      <w:sz w:val="18"/>
    </w:rPr>
  </w:style>
  <w:style w:type="paragraph" w:styleId="Sisennettyleipteksti">
    <w:name w:val="Body Text Indent"/>
    <w:basedOn w:val="Normaali"/>
    <w:link w:val="Sisennettyleipteksti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SisennettyleiptekstiChar">
    <w:name w:val="Sisennetty leipäteksti Char"/>
    <w:basedOn w:val="Kappaleenoletusfontti"/>
    <w:link w:val="Sisennettyleipteksti"/>
    <w:uiPriority w:val="99"/>
    <w:rsid w:val="00B25DBC"/>
    <w:rPr>
      <w:rFonts w:ascii="Arial" w:hAnsi="Arial"/>
      <w:sz w:val="18"/>
      <w:szCs w:val="24"/>
      <w:lang w:eastAsia="de-DE"/>
    </w:rPr>
  </w:style>
  <w:style w:type="paragraph" w:styleId="Numeroituluettelo">
    <w:name w:val="List Number"/>
    <w:basedOn w:val="Normaali"/>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Merkittyluettelo">
    <w:name w:val="List Bullet"/>
    <w:basedOn w:val="Normaali"/>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vunumero">
    <w:name w:val="page number"/>
    <w:basedOn w:val="Kappaleenoletusfontti"/>
    <w:uiPriority w:val="99"/>
    <w:semiHidden/>
    <w:unhideWhenUsed/>
    <w:rsid w:val="007A5410"/>
    <w:rPr>
      <w:rFonts w:ascii="Arial" w:hAnsi="Arial"/>
      <w:dstrike w:val="0"/>
      <w:color w:val="auto"/>
      <w:sz w:val="14"/>
      <w:u w:val="none"/>
      <w:vertAlign w:val="baseline"/>
    </w:rPr>
  </w:style>
  <w:style w:type="character" w:styleId="Korostus">
    <w:name w:val="Emphasis"/>
    <w:basedOn w:val="Kappaleenoletusfontti"/>
    <w:uiPriority w:val="20"/>
    <w:qFormat/>
    <w:rsid w:val="00433BAB"/>
    <w:rPr>
      <w:rFonts w:ascii="Arial" w:hAnsi="Arial"/>
      <w:b/>
      <w:iCs/>
      <w:dstrike w:val="0"/>
      <w:color w:val="auto"/>
      <w:u w:val="none"/>
      <w:vertAlign w:val="baseline"/>
    </w:rPr>
  </w:style>
  <w:style w:type="character" w:styleId="Hyperlinkki">
    <w:name w:val="Hyperlink"/>
    <w:basedOn w:val="Kappaleenoletusfontti"/>
    <w:uiPriority w:val="99"/>
    <w:unhideWhenUsed/>
    <w:rsid w:val="00387FBE"/>
    <w:rPr>
      <w:rFonts w:ascii="Arial" w:hAnsi="Arial"/>
      <w:color w:val="auto"/>
      <w:u w:val="none"/>
    </w:rPr>
  </w:style>
  <w:style w:type="character" w:styleId="AvattuHyperlinkki">
    <w:name w:val="FollowedHyperlink"/>
    <w:basedOn w:val="Kappaleenoletusfontti"/>
    <w:uiPriority w:val="99"/>
    <w:semiHidden/>
    <w:unhideWhenUsed/>
    <w:rsid w:val="003819B2"/>
    <w:rPr>
      <w:color w:val="800080"/>
      <w:u w:val="single"/>
    </w:rPr>
  </w:style>
  <w:style w:type="paragraph" w:styleId="Pivmr">
    <w:name w:val="Date"/>
    <w:basedOn w:val="Normaali"/>
    <w:next w:val="Normaali"/>
    <w:link w:val="PivmrChar"/>
    <w:uiPriority w:val="99"/>
    <w:unhideWhenUsed/>
    <w:rsid w:val="00534B4D"/>
    <w:pPr>
      <w:spacing w:after="0" w:line="288" w:lineRule="auto"/>
      <w:jc w:val="right"/>
    </w:pPr>
    <w:rPr>
      <w:rFonts w:ascii="Arial" w:eastAsia="Cambria" w:hAnsi="Arial" w:cs="Times New Roman"/>
      <w:sz w:val="18"/>
      <w:szCs w:val="24"/>
    </w:rPr>
  </w:style>
  <w:style w:type="character" w:customStyle="1" w:styleId="PivmrChar">
    <w:name w:val="Päivämäärä Char"/>
    <w:basedOn w:val="Kappaleenoletusfontti"/>
    <w:link w:val="Pivmr"/>
    <w:uiPriority w:val="99"/>
    <w:rsid w:val="00534B4D"/>
    <w:rPr>
      <w:rFonts w:ascii="Arial" w:hAnsi="Arial"/>
      <w:sz w:val="22"/>
    </w:rPr>
  </w:style>
  <w:style w:type="character" w:customStyle="1" w:styleId="Otsikko4Char">
    <w:name w:val="Otsikko 4 Char"/>
    <w:basedOn w:val="Kappaleenoletusfontti"/>
    <w:link w:val="Otsikko4"/>
    <w:uiPriority w:val="9"/>
    <w:rsid w:val="00441C8F"/>
    <w:rPr>
      <w:rFonts w:ascii="Arial-BoldMT" w:eastAsiaTheme="majorEastAsia" w:hAnsi="Arial-BoldMT" w:cstheme="majorBidi"/>
      <w:iCs/>
      <w:color w:val="000000" w:themeColor="text1"/>
      <w:sz w:val="22"/>
      <w:szCs w:val="24"/>
      <w:lang w:eastAsia="de-DE"/>
    </w:rPr>
  </w:style>
  <w:style w:type="paragraph" w:styleId="Otsikko">
    <w:name w:val="Title"/>
    <w:basedOn w:val="Normaali"/>
    <w:next w:val="Normaali"/>
    <w:link w:val="Otsikko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Seliteteksti">
    <w:name w:val="Balloon Text"/>
    <w:basedOn w:val="Normaali"/>
    <w:link w:val="Seliteteksti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SelitetekstiChar">
    <w:name w:val="Seliteteksti Char"/>
    <w:basedOn w:val="Kappaleenoletusfontti"/>
    <w:link w:val="Seliteteksti"/>
    <w:uiPriority w:val="99"/>
    <w:semiHidden/>
    <w:rsid w:val="002B17A9"/>
    <w:rPr>
      <w:rFonts w:ascii="Lucida Grande" w:hAnsi="Lucida Grande" w:cs="Lucida Grande"/>
      <w:sz w:val="18"/>
      <w:szCs w:val="18"/>
      <w:lang w:eastAsia="de-DE"/>
    </w:rPr>
  </w:style>
  <w:style w:type="character" w:customStyle="1" w:styleId="Otsikko5Char">
    <w:name w:val="Otsikko 5 Char"/>
    <w:basedOn w:val="Kappaleenoletusfontti"/>
    <w:link w:val="Otsikko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ali"/>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ali"/>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Voimakas">
    <w:name w:val="Strong"/>
    <w:basedOn w:val="Kappaleenoletusfontti"/>
    <w:uiPriority w:val="22"/>
    <w:qFormat/>
    <w:rsid w:val="00543A0B"/>
    <w:rPr>
      <w:b/>
      <w:bCs/>
    </w:rPr>
  </w:style>
  <w:style w:type="paragraph" w:styleId="Luettelokappale">
    <w:name w:val="List Paragraph"/>
    <w:basedOn w:val="Normaali"/>
    <w:uiPriority w:val="34"/>
    <w:rsid w:val="00B1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huczkowsky@engc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edrik_eklind@trimbl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g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16</TotalTime>
  <Pages>2</Pages>
  <Words>377</Words>
  <Characters>3057</Characters>
  <Application>Microsoft Office Word</Application>
  <DocSecurity>0</DocSecurity>
  <Lines>25</Lines>
  <Paragraphs>6</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Strateg</Company>
  <LinksUpToDate>false</LinksUpToDate>
  <CharactersWithSpaces>3428</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Juhani Viitanen</cp:lastModifiedBy>
  <cp:revision>9</cp:revision>
  <dcterms:created xsi:type="dcterms:W3CDTF">2018-11-01T15:58:00Z</dcterms:created>
  <dcterms:modified xsi:type="dcterms:W3CDTF">2018-11-07T14:23:00Z</dcterms:modified>
</cp:coreProperties>
</file>