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67C8D" w14:textId="0CF812E4" w:rsidR="00ED4382" w:rsidRPr="000C712F" w:rsidRDefault="00ED4382" w:rsidP="00244A4F">
      <w:pPr>
        <w:jc w:val="center"/>
        <w:rPr>
          <w:rFonts w:ascii="Oxygen" w:hAnsi="Oxygen"/>
          <w:b/>
          <w:bCs/>
          <w:sz w:val="24"/>
        </w:rPr>
      </w:pPr>
      <w:r w:rsidRPr="000C712F">
        <w:rPr>
          <w:rFonts w:ascii="Oxygen" w:hAnsi="Oxygen"/>
          <w:b/>
          <w:bCs/>
          <w:sz w:val="24"/>
        </w:rPr>
        <w:t>Embargo</w:t>
      </w:r>
      <w:r w:rsidR="000C712F" w:rsidRPr="000C712F">
        <w:rPr>
          <w:rFonts w:ascii="Oxygen" w:hAnsi="Oxygen"/>
          <w:b/>
          <w:bCs/>
          <w:sz w:val="24"/>
        </w:rPr>
        <w:t>ed</w:t>
      </w:r>
      <w:r w:rsidRPr="000C712F">
        <w:rPr>
          <w:rFonts w:ascii="Oxygen" w:hAnsi="Oxygen"/>
          <w:b/>
          <w:bCs/>
          <w:sz w:val="24"/>
        </w:rPr>
        <w:t xml:space="preserve"> until 00:01 Thursday 17 September</w:t>
      </w:r>
      <w:r w:rsidR="00D55DBC">
        <w:rPr>
          <w:rFonts w:ascii="Oxygen" w:hAnsi="Oxygen"/>
          <w:b/>
          <w:bCs/>
          <w:sz w:val="24"/>
        </w:rPr>
        <w:t xml:space="preserve"> 2020</w:t>
      </w:r>
    </w:p>
    <w:p w14:paraId="0AED74B1" w14:textId="060BD040" w:rsidR="000C712F" w:rsidRPr="00C91E96" w:rsidRDefault="00C43641" w:rsidP="00C91E96">
      <w:pPr>
        <w:jc w:val="center"/>
        <w:rPr>
          <w:rFonts w:ascii="Oxygen" w:hAnsi="Oxygen"/>
          <w:b/>
          <w:bCs/>
          <w:sz w:val="24"/>
        </w:rPr>
      </w:pPr>
      <w:r>
        <w:rPr>
          <w:rFonts w:ascii="Oxygen" w:hAnsi="Oxygen"/>
          <w:b/>
          <w:bCs/>
          <w:sz w:val="24"/>
        </w:rPr>
        <w:t>Stroke</w:t>
      </w:r>
      <w:r w:rsidR="00D00B2E">
        <w:rPr>
          <w:rFonts w:ascii="Oxygen" w:hAnsi="Oxygen"/>
          <w:b/>
          <w:bCs/>
          <w:sz w:val="24"/>
        </w:rPr>
        <w:t xml:space="preserve"> Recoveries and Services at Serious Risk</w:t>
      </w:r>
      <w:r>
        <w:rPr>
          <w:rFonts w:ascii="Oxygen" w:hAnsi="Oxygen"/>
          <w:b/>
          <w:bCs/>
          <w:sz w:val="24"/>
        </w:rPr>
        <w:t xml:space="preserve"> </w:t>
      </w:r>
      <w:r w:rsidR="00E96DDE">
        <w:rPr>
          <w:rFonts w:ascii="Oxygen" w:hAnsi="Oxygen"/>
          <w:b/>
          <w:bCs/>
          <w:sz w:val="24"/>
        </w:rPr>
        <w:t>in Northern Ireland</w:t>
      </w:r>
      <w:r w:rsidR="007F276D">
        <w:rPr>
          <w:rFonts w:ascii="Oxygen" w:hAnsi="Oxygen"/>
          <w:b/>
          <w:bCs/>
          <w:sz w:val="24"/>
        </w:rPr>
        <w:t xml:space="preserve"> says </w:t>
      </w:r>
      <w:r w:rsidR="7E2B8254" w:rsidRPr="000C712F">
        <w:rPr>
          <w:rFonts w:ascii="Oxygen" w:hAnsi="Oxygen"/>
          <w:b/>
          <w:bCs/>
          <w:sz w:val="24"/>
        </w:rPr>
        <w:t>first report into the impacts of Covid-19</w:t>
      </w:r>
      <w:r w:rsidR="00803AC3" w:rsidRPr="000C712F">
        <w:rPr>
          <w:rFonts w:ascii="Oxygen" w:hAnsi="Oxygen"/>
          <w:b/>
          <w:bCs/>
          <w:sz w:val="24"/>
        </w:rPr>
        <w:t xml:space="preserve"> on stroke</w:t>
      </w:r>
      <w:r w:rsidR="005A3070" w:rsidRPr="000C712F">
        <w:rPr>
          <w:rFonts w:ascii="Oxygen" w:hAnsi="Oxygen"/>
          <w:b/>
          <w:bCs/>
          <w:sz w:val="24"/>
        </w:rPr>
        <w:t xml:space="preserve"> survivors</w:t>
      </w:r>
      <w:r w:rsidR="009532E4">
        <w:rPr>
          <w:rFonts w:ascii="Oxygen" w:hAnsi="Oxygen"/>
          <w:b/>
          <w:bCs/>
          <w:sz w:val="24"/>
        </w:rPr>
        <w:t xml:space="preserve"> </w:t>
      </w:r>
    </w:p>
    <w:p w14:paraId="614A6EE3" w14:textId="7CA34096" w:rsidR="00C43641" w:rsidRDefault="009532E4" w:rsidP="00C43641">
      <w:pPr>
        <w:jc w:val="both"/>
        <w:rPr>
          <w:rFonts w:ascii="Oxygen" w:hAnsi="Oxygen"/>
          <w:sz w:val="24"/>
        </w:rPr>
      </w:pPr>
      <w:r w:rsidRPr="000C712F">
        <w:rPr>
          <w:rFonts w:ascii="Oxygen" w:hAnsi="Oxygen"/>
          <w:sz w:val="24"/>
        </w:rPr>
        <w:t xml:space="preserve">The </w:t>
      </w:r>
      <w:r w:rsidR="005164C4">
        <w:rPr>
          <w:rFonts w:ascii="Oxygen" w:hAnsi="Oxygen"/>
          <w:sz w:val="24"/>
        </w:rPr>
        <w:t>Stroke Association’s new Report</w:t>
      </w:r>
      <w:r w:rsidRPr="000C712F">
        <w:rPr>
          <w:rFonts w:ascii="Oxygen" w:hAnsi="Oxygen"/>
          <w:sz w:val="24"/>
        </w:rPr>
        <w:t xml:space="preserve"> </w:t>
      </w:r>
      <w:bookmarkStart w:id="0" w:name="OLE_LINK9"/>
      <w:r w:rsidRPr="000C712F">
        <w:rPr>
          <w:rFonts w:ascii="Oxygen" w:hAnsi="Oxygen"/>
          <w:sz w:val="24"/>
        </w:rPr>
        <w:t>‘Stroke recoveries at risk’</w:t>
      </w:r>
      <w:bookmarkEnd w:id="0"/>
      <w:r w:rsidRPr="000C712F">
        <w:rPr>
          <w:rFonts w:ascii="Oxygen" w:hAnsi="Oxygen"/>
          <w:sz w:val="24"/>
        </w:rPr>
        <w:t>, based on the experiences of 2,000 stroke survivors and carers</w:t>
      </w:r>
      <w:r>
        <w:rPr>
          <w:rFonts w:ascii="Oxygen" w:hAnsi="Oxygen"/>
          <w:sz w:val="24"/>
        </w:rPr>
        <w:t xml:space="preserve"> across the UK, </w:t>
      </w:r>
      <w:r w:rsidRPr="000C712F">
        <w:rPr>
          <w:rFonts w:ascii="Oxygen" w:hAnsi="Oxygen"/>
          <w:sz w:val="24"/>
        </w:rPr>
        <w:t xml:space="preserve">shows that </w:t>
      </w:r>
      <w:r w:rsidR="005164C4">
        <w:rPr>
          <w:rFonts w:ascii="Oxygen" w:hAnsi="Oxygen"/>
          <w:sz w:val="24"/>
        </w:rPr>
        <w:t xml:space="preserve">stroke care is on the precipice </w:t>
      </w:r>
      <w:r w:rsidRPr="000C712F">
        <w:rPr>
          <w:rFonts w:ascii="Oxygen" w:hAnsi="Oxygen"/>
          <w:sz w:val="24"/>
        </w:rPr>
        <w:t>of a national crisis and risks thousands of stroke survivors’ hard earned recoveries slipping backwards</w:t>
      </w:r>
      <w:r>
        <w:rPr>
          <w:rFonts w:ascii="Oxygen" w:hAnsi="Oxygen"/>
          <w:sz w:val="24"/>
        </w:rPr>
        <w:t xml:space="preserve">. </w:t>
      </w:r>
      <w:r w:rsidR="00C43641" w:rsidRPr="000C712F">
        <w:rPr>
          <w:rFonts w:ascii="Oxygen" w:hAnsi="Oxygen"/>
          <w:sz w:val="24"/>
        </w:rPr>
        <w:t xml:space="preserve">With enough physio, speech and language therapy and mental health support, stroke survivors can recover, but only if governments and local health </w:t>
      </w:r>
      <w:r w:rsidR="00C43641">
        <w:rPr>
          <w:rFonts w:ascii="Oxygen" w:hAnsi="Oxygen"/>
          <w:sz w:val="24"/>
        </w:rPr>
        <w:t xml:space="preserve">services </w:t>
      </w:r>
      <w:r w:rsidR="00C43641" w:rsidRPr="000C712F">
        <w:rPr>
          <w:rFonts w:ascii="Oxygen" w:hAnsi="Oxygen"/>
          <w:sz w:val="24"/>
        </w:rPr>
        <w:t>act now, according to the first report into the effects of Covid-19 on stroke survivors by the charity.</w:t>
      </w:r>
    </w:p>
    <w:p w14:paraId="0C4CDF0B" w14:textId="2A46F925" w:rsidR="009532E4" w:rsidRDefault="009532E4" w:rsidP="00476535">
      <w:pPr>
        <w:jc w:val="both"/>
        <w:rPr>
          <w:rFonts w:ascii="Oxygen" w:hAnsi="Oxygen"/>
          <w:sz w:val="24"/>
        </w:rPr>
      </w:pPr>
      <w:r>
        <w:rPr>
          <w:rFonts w:ascii="Oxygen" w:hAnsi="Oxygen"/>
          <w:sz w:val="24"/>
        </w:rPr>
        <w:t>Even before the pandemic, S</w:t>
      </w:r>
      <w:r w:rsidR="005164C4">
        <w:rPr>
          <w:rFonts w:ascii="Oxygen" w:hAnsi="Oxygen"/>
          <w:sz w:val="24"/>
        </w:rPr>
        <w:t xml:space="preserve">troke Association </w:t>
      </w:r>
      <w:r w:rsidR="007E18BC">
        <w:rPr>
          <w:rFonts w:ascii="Oxygen" w:hAnsi="Oxygen"/>
          <w:sz w:val="24"/>
        </w:rPr>
        <w:t>R</w:t>
      </w:r>
      <w:bookmarkStart w:id="1" w:name="_GoBack"/>
      <w:bookmarkEnd w:id="1"/>
      <w:r>
        <w:rPr>
          <w:rFonts w:ascii="Oxygen" w:hAnsi="Oxygen"/>
          <w:sz w:val="24"/>
        </w:rPr>
        <w:t>esearch</w:t>
      </w:r>
      <w:r w:rsidR="00632ABB">
        <w:rPr>
          <w:rFonts w:ascii="Oxygen" w:hAnsi="Oxygen"/>
          <w:sz w:val="24"/>
        </w:rPr>
        <w:t xml:space="preserve"> in Northern Ireland</w:t>
      </w:r>
      <w:r>
        <w:rPr>
          <w:rFonts w:ascii="Oxygen" w:hAnsi="Oxygen"/>
          <w:sz w:val="24"/>
        </w:rPr>
        <w:t>, (Struggling to Recover 2019) demonstrated that the level of</w:t>
      </w:r>
      <w:r w:rsidRPr="000C712F">
        <w:rPr>
          <w:rFonts w:ascii="Oxygen" w:hAnsi="Oxygen"/>
          <w:sz w:val="24"/>
        </w:rPr>
        <w:t xml:space="preserve"> </w:t>
      </w:r>
      <w:r>
        <w:rPr>
          <w:rFonts w:ascii="Oxygen" w:hAnsi="Oxygen"/>
          <w:sz w:val="24"/>
        </w:rPr>
        <w:t xml:space="preserve">long-term stroke </w:t>
      </w:r>
      <w:r w:rsidRPr="000C712F">
        <w:rPr>
          <w:rFonts w:ascii="Oxygen" w:hAnsi="Oxygen"/>
          <w:sz w:val="24"/>
        </w:rPr>
        <w:t>care, rehabilitation and mental health support available was already letting down stroke survivors</w:t>
      </w:r>
      <w:r>
        <w:rPr>
          <w:rFonts w:ascii="Oxygen" w:hAnsi="Oxygen"/>
          <w:sz w:val="24"/>
        </w:rPr>
        <w:t>,</w:t>
      </w:r>
      <w:r w:rsidR="0068708F">
        <w:rPr>
          <w:rFonts w:ascii="Oxygen" w:hAnsi="Oxygen"/>
          <w:sz w:val="24"/>
        </w:rPr>
        <w:t xml:space="preserve"> and this has only been exacerbated by the Covid-19 crisis</w:t>
      </w:r>
      <w:r w:rsidRPr="000C712F">
        <w:rPr>
          <w:rFonts w:ascii="Oxygen" w:hAnsi="Oxygen"/>
          <w:sz w:val="24"/>
        </w:rPr>
        <w:t xml:space="preserve">. </w:t>
      </w:r>
    </w:p>
    <w:p w14:paraId="399BC4D2" w14:textId="09965771" w:rsidR="003A0FC0" w:rsidRPr="000C712F" w:rsidRDefault="003A0FC0" w:rsidP="003A0FC0">
      <w:pPr>
        <w:jc w:val="both"/>
        <w:rPr>
          <w:rFonts w:ascii="Oxygen" w:hAnsi="Oxygen"/>
          <w:sz w:val="24"/>
        </w:rPr>
      </w:pPr>
      <w:r w:rsidRPr="000C712F">
        <w:rPr>
          <w:rFonts w:ascii="Oxygen" w:hAnsi="Oxygen"/>
          <w:sz w:val="24"/>
        </w:rPr>
        <w:t>Key findings from the report:</w:t>
      </w:r>
      <w:r w:rsidR="009532E4">
        <w:rPr>
          <w:rFonts w:ascii="Oxygen" w:hAnsi="Oxygen"/>
          <w:sz w:val="24"/>
        </w:rPr>
        <w:t xml:space="preserve"> </w:t>
      </w:r>
    </w:p>
    <w:p w14:paraId="27DA7A84" w14:textId="77777777" w:rsidR="003A0FC0" w:rsidRPr="00E6042D" w:rsidRDefault="003A0FC0" w:rsidP="003A0FC0">
      <w:pPr>
        <w:pStyle w:val="ListParagraph"/>
        <w:numPr>
          <w:ilvl w:val="0"/>
          <w:numId w:val="11"/>
        </w:numPr>
        <w:ind w:left="720"/>
        <w:jc w:val="both"/>
        <w:rPr>
          <w:rFonts w:ascii="Oxygen" w:eastAsia="Oxygen" w:hAnsi="Oxygen" w:cs="Oxygen"/>
          <w:sz w:val="24"/>
        </w:rPr>
      </w:pPr>
      <w:r w:rsidRPr="00E6042D">
        <w:rPr>
          <w:rFonts w:ascii="Oxygen" w:eastAsia="Oxygen" w:hAnsi="Oxygen" w:cs="Oxygen"/>
          <w:sz w:val="24"/>
        </w:rPr>
        <w:t>59% of stroke survivors in Northern Ireland said they have received less support from health and care services than usual, while half (50%) have had therapy sessions cancelled or postponed.</w:t>
      </w:r>
    </w:p>
    <w:p w14:paraId="039AE5B6" w14:textId="77777777" w:rsidR="003A0FC0" w:rsidRPr="00E6042D" w:rsidRDefault="003A0FC0" w:rsidP="003A0FC0">
      <w:pPr>
        <w:pStyle w:val="ListParagraph"/>
        <w:numPr>
          <w:ilvl w:val="0"/>
          <w:numId w:val="11"/>
        </w:numPr>
        <w:ind w:left="720"/>
        <w:jc w:val="both"/>
        <w:rPr>
          <w:rFonts w:ascii="Oxygen" w:eastAsia="Oxygen" w:hAnsi="Oxygen" w:cs="Oxygen"/>
          <w:sz w:val="24"/>
        </w:rPr>
      </w:pPr>
      <w:r w:rsidRPr="00E6042D">
        <w:rPr>
          <w:rFonts w:ascii="Oxygen" w:eastAsia="Oxygen" w:hAnsi="Oxygen" w:cs="Oxygen"/>
          <w:sz w:val="24"/>
        </w:rPr>
        <w:t xml:space="preserve">38% </w:t>
      </w:r>
      <w:r>
        <w:rPr>
          <w:rFonts w:ascii="Oxygen" w:eastAsia="Oxygen" w:hAnsi="Oxygen" w:cs="Oxygen"/>
          <w:sz w:val="24"/>
        </w:rPr>
        <w:t xml:space="preserve">of stroke survivors told </w:t>
      </w:r>
      <w:r w:rsidRPr="00E6042D">
        <w:rPr>
          <w:rFonts w:ascii="Oxygen" w:eastAsia="Oxygen" w:hAnsi="Oxygen" w:cs="Oxygen"/>
          <w:sz w:val="24"/>
        </w:rPr>
        <w:t xml:space="preserve">us they have had therapy (such as physiotherapy, occupational therapy and speech and language therapy) online or over the phone. This is higher than the UK average of 28%. However, it is still 13% less than the number of stroke survivors in Northern Ireland who had therapy cancelled or postponed during the pandemic. This suggests that some stroke survivors may have gone without the necessary rehabilitation and support to help their recovery. </w:t>
      </w:r>
    </w:p>
    <w:p w14:paraId="686B1CBB" w14:textId="75581737" w:rsidR="003A0FC0" w:rsidRPr="00E6042D" w:rsidRDefault="003A0FC0" w:rsidP="003A0FC0">
      <w:pPr>
        <w:pStyle w:val="ListParagraph"/>
        <w:numPr>
          <w:ilvl w:val="0"/>
          <w:numId w:val="11"/>
        </w:numPr>
        <w:ind w:left="720"/>
        <w:jc w:val="both"/>
        <w:rPr>
          <w:rFonts w:ascii="Oxygen" w:eastAsia="Oxygen" w:hAnsi="Oxygen" w:cs="Oxygen"/>
          <w:sz w:val="24"/>
        </w:rPr>
      </w:pPr>
      <w:r w:rsidRPr="00E6042D">
        <w:rPr>
          <w:rFonts w:ascii="Oxygen" w:eastAsia="Oxygen" w:hAnsi="Oxygen" w:cs="Oxygen"/>
          <w:sz w:val="24"/>
        </w:rPr>
        <w:t>64% said they were satisfied or very satisfied</w:t>
      </w:r>
      <w:r>
        <w:rPr>
          <w:rFonts w:ascii="Oxygen" w:eastAsia="Oxygen" w:hAnsi="Oxygen" w:cs="Oxygen"/>
          <w:sz w:val="24"/>
        </w:rPr>
        <w:t xml:space="preserve"> with </w:t>
      </w:r>
      <w:r w:rsidRPr="00E6042D">
        <w:rPr>
          <w:rFonts w:ascii="Oxygen" w:eastAsia="Oxygen" w:hAnsi="Oxygen" w:cs="Oxygen"/>
          <w:sz w:val="24"/>
        </w:rPr>
        <w:t xml:space="preserve">virtual or phone appointments, showing the potential of virtual methods of healthcare to complement face-to-face approaches. </w:t>
      </w:r>
    </w:p>
    <w:p w14:paraId="703A12D0" w14:textId="77777777" w:rsidR="003A0FC0" w:rsidRPr="00E6042D" w:rsidRDefault="003A0FC0" w:rsidP="003A0FC0">
      <w:pPr>
        <w:pStyle w:val="ListParagraph"/>
        <w:numPr>
          <w:ilvl w:val="0"/>
          <w:numId w:val="11"/>
        </w:numPr>
        <w:ind w:left="720"/>
        <w:jc w:val="both"/>
        <w:rPr>
          <w:rFonts w:ascii="Oxygen" w:eastAsia="Oxygen" w:hAnsi="Oxygen" w:cs="Oxygen"/>
          <w:sz w:val="24"/>
        </w:rPr>
      </w:pPr>
      <w:r w:rsidRPr="00E6042D">
        <w:rPr>
          <w:rFonts w:ascii="Oxygen" w:eastAsia="Oxygen" w:hAnsi="Oxygen" w:cs="Oxygen"/>
          <w:sz w:val="24"/>
        </w:rPr>
        <w:t xml:space="preserve">69% of stroke survivors report feeling more anxious or depressed during the pandemic, while 40% have felt abandoned. 62% have worried more about their health, while 65% have worried more about what the future holds. </w:t>
      </w:r>
    </w:p>
    <w:p w14:paraId="7EF0B071" w14:textId="77777777" w:rsidR="003A0FC0" w:rsidRDefault="003A0FC0" w:rsidP="003A0FC0">
      <w:pPr>
        <w:pStyle w:val="ListParagraph"/>
        <w:numPr>
          <w:ilvl w:val="0"/>
          <w:numId w:val="11"/>
        </w:numPr>
        <w:ind w:left="720"/>
        <w:jc w:val="both"/>
        <w:rPr>
          <w:rFonts w:ascii="Oxygen" w:eastAsia="Oxygen" w:hAnsi="Oxygen" w:cs="Oxygen"/>
          <w:sz w:val="24"/>
        </w:rPr>
      </w:pPr>
      <w:r w:rsidRPr="00E6042D">
        <w:rPr>
          <w:rFonts w:ascii="Oxygen" w:eastAsia="Oxygen" w:hAnsi="Oxygen" w:cs="Oxygen"/>
          <w:sz w:val="24"/>
        </w:rPr>
        <w:t>Before the pandemic, we already knew that 90% of stroke survivors in Northern Ireland felt that their emotional and cognitive needs were not being met.</w:t>
      </w:r>
      <w:r w:rsidRPr="00E6042D">
        <w:rPr>
          <w:rStyle w:val="EndnoteReference"/>
          <w:rFonts w:ascii="Oxygen" w:eastAsia="Oxygen" w:hAnsi="Oxygen" w:cs="Oxygen"/>
          <w:sz w:val="24"/>
        </w:rPr>
        <w:endnoteReference w:id="1"/>
      </w:r>
      <w:r w:rsidRPr="00E6042D">
        <w:rPr>
          <w:rFonts w:ascii="Oxygen" w:eastAsia="Oxygen" w:hAnsi="Oxygen" w:cs="Oxygen"/>
          <w:sz w:val="24"/>
        </w:rPr>
        <w:t xml:space="preserve"> We know that psychology services are under pressure, now more than ever. But it’s clear that there must be increased investment in psychological and emotional support services for people affected by stroke to address these unmet needs. </w:t>
      </w:r>
    </w:p>
    <w:p w14:paraId="12B9999B" w14:textId="2433B368" w:rsidR="003A0FC0" w:rsidRPr="00632ABB" w:rsidRDefault="003A0FC0" w:rsidP="00632ABB">
      <w:pPr>
        <w:pStyle w:val="ListParagraph"/>
        <w:numPr>
          <w:ilvl w:val="0"/>
          <w:numId w:val="11"/>
        </w:numPr>
        <w:ind w:left="720"/>
        <w:jc w:val="both"/>
        <w:rPr>
          <w:rFonts w:ascii="Oxygen" w:eastAsia="Oxygen" w:hAnsi="Oxygen" w:cs="Oxygen"/>
          <w:sz w:val="24"/>
        </w:rPr>
      </w:pPr>
      <w:r w:rsidRPr="00E6042D">
        <w:rPr>
          <w:rFonts w:ascii="Oxygen" w:eastAsia="Oxygen" w:hAnsi="Oxygen" w:cs="Oxygen"/>
          <w:sz w:val="24"/>
        </w:rPr>
        <w:t xml:space="preserve">93% </w:t>
      </w:r>
      <w:r>
        <w:rPr>
          <w:rFonts w:ascii="Oxygen" w:eastAsia="Oxygen" w:hAnsi="Oxygen" w:cs="Oxygen"/>
          <w:sz w:val="24"/>
        </w:rPr>
        <w:t xml:space="preserve">of carers said </w:t>
      </w:r>
      <w:r w:rsidRPr="00E6042D">
        <w:rPr>
          <w:rFonts w:ascii="Oxygen" w:eastAsia="Oxygen" w:hAnsi="Oxygen" w:cs="Oxygen"/>
          <w:sz w:val="24"/>
        </w:rPr>
        <w:t>they are providing more care and support during lockdown, far higher than the UK average of 77%</w:t>
      </w:r>
      <w:r w:rsidR="00632ABB">
        <w:rPr>
          <w:rFonts w:ascii="Oxygen" w:eastAsia="Oxygen" w:hAnsi="Oxygen" w:cs="Oxygen"/>
          <w:sz w:val="24"/>
        </w:rPr>
        <w:t xml:space="preserve">. </w:t>
      </w:r>
      <w:r w:rsidRPr="00632ABB">
        <w:rPr>
          <w:rFonts w:ascii="Oxygen" w:eastAsia="Oxygen" w:hAnsi="Oxygen" w:cs="Oxygen"/>
          <w:sz w:val="24"/>
        </w:rPr>
        <w:t xml:space="preserve">Those </w:t>
      </w:r>
      <w:r w:rsidRPr="005164C4">
        <w:rPr>
          <w:rFonts w:ascii="Oxygen" w:eastAsia="Oxygen" w:hAnsi="Oxygen" w:cs="Oxygen"/>
          <w:bCs/>
          <w:sz w:val="24"/>
        </w:rPr>
        <w:t>providing care during lockdown</w:t>
      </w:r>
      <w:r w:rsidRPr="00632ABB">
        <w:rPr>
          <w:rFonts w:ascii="Oxygen" w:eastAsia="Oxygen" w:hAnsi="Oxygen" w:cs="Oxygen"/>
          <w:sz w:val="24"/>
        </w:rPr>
        <w:t xml:space="preserve"> have told us they face additional pressures, with 61% of carers saying they feel </w:t>
      </w:r>
      <w:r w:rsidRPr="00632ABB">
        <w:rPr>
          <w:rFonts w:ascii="Oxygen" w:eastAsia="Oxygen" w:hAnsi="Oxygen" w:cs="Oxygen"/>
          <w:sz w:val="24"/>
        </w:rPr>
        <w:lastRenderedPageBreak/>
        <w:t>overwhelmed and unable to cope. 94% of carers say they are finding it more difficult to carry out practical tasks, such as buying food or picking up prescriptions – this is again higher than the UK average of 80%. Despite this, only half (49%) of the carers who responded to our survey said that they had been given enough information, guidance and support during the pandemic.</w:t>
      </w:r>
    </w:p>
    <w:p w14:paraId="35B34646" w14:textId="77777777" w:rsidR="003A0FC0" w:rsidRPr="000C712F" w:rsidRDefault="003A0FC0" w:rsidP="00476535">
      <w:pPr>
        <w:jc w:val="both"/>
        <w:rPr>
          <w:rFonts w:ascii="Oxygen" w:hAnsi="Oxygen"/>
          <w:sz w:val="24"/>
        </w:rPr>
      </w:pPr>
    </w:p>
    <w:p w14:paraId="3767A2BB" w14:textId="69DE1F83" w:rsidR="67B6E4FE" w:rsidRPr="000C712F" w:rsidRDefault="42D7F719" w:rsidP="00476535">
      <w:pPr>
        <w:jc w:val="both"/>
        <w:rPr>
          <w:rFonts w:ascii="Oxygen" w:hAnsi="Oxygen"/>
          <w:sz w:val="24"/>
        </w:rPr>
      </w:pPr>
      <w:r w:rsidRPr="000C712F">
        <w:rPr>
          <w:rFonts w:ascii="Oxygen" w:hAnsi="Oxygen"/>
          <w:sz w:val="24"/>
        </w:rPr>
        <w:t>There are 1.2 million stroke survivors living in the UK</w:t>
      </w:r>
      <w:r w:rsidR="00EF0984" w:rsidRPr="000C712F">
        <w:rPr>
          <w:rFonts w:ascii="Oxygen" w:hAnsi="Oxygen"/>
          <w:sz w:val="24"/>
        </w:rPr>
        <w:t xml:space="preserve">, that’s almost </w:t>
      </w:r>
      <w:r w:rsidR="00C91E96" w:rsidRPr="000C712F">
        <w:rPr>
          <w:rFonts w:ascii="Oxygen" w:hAnsi="Oxygen"/>
          <w:sz w:val="24"/>
        </w:rPr>
        <w:t>39,000 people</w:t>
      </w:r>
      <w:r w:rsidR="00EF0984" w:rsidRPr="000C712F">
        <w:rPr>
          <w:rFonts w:ascii="Oxygen" w:hAnsi="Oxygen"/>
          <w:sz w:val="24"/>
        </w:rPr>
        <w:t xml:space="preserve"> in Northern Ireland </w:t>
      </w:r>
      <w:r w:rsidRPr="000C712F">
        <w:rPr>
          <w:rFonts w:ascii="Oxygen" w:hAnsi="Oxygen"/>
          <w:sz w:val="24"/>
        </w:rPr>
        <w:t>and over 100,000 strokes every year</w:t>
      </w:r>
      <w:r w:rsidR="00EF0984" w:rsidRPr="000C712F">
        <w:rPr>
          <w:rFonts w:ascii="Oxygen" w:hAnsi="Oxygen"/>
          <w:sz w:val="24"/>
        </w:rPr>
        <w:t xml:space="preserve"> in the UK with 4,000 in NI</w:t>
      </w:r>
      <w:r w:rsidR="53AA60E1" w:rsidRPr="000C712F">
        <w:rPr>
          <w:rFonts w:ascii="Oxygen" w:hAnsi="Oxygen"/>
          <w:sz w:val="24"/>
        </w:rPr>
        <w:t xml:space="preserve">, making stroke </w:t>
      </w:r>
      <w:r w:rsidR="007F276D">
        <w:rPr>
          <w:rFonts w:ascii="Oxygen" w:hAnsi="Oxygen"/>
          <w:sz w:val="24"/>
        </w:rPr>
        <w:t xml:space="preserve">a </w:t>
      </w:r>
      <w:r w:rsidR="53AA60E1" w:rsidRPr="000C712F">
        <w:rPr>
          <w:rFonts w:ascii="Oxygen" w:hAnsi="Oxygen"/>
          <w:sz w:val="24"/>
        </w:rPr>
        <w:t>leading cause of adult disability</w:t>
      </w:r>
      <w:r w:rsidRPr="000C712F">
        <w:rPr>
          <w:rFonts w:ascii="Oxygen" w:hAnsi="Oxygen"/>
          <w:sz w:val="24"/>
        </w:rPr>
        <w:t xml:space="preserve">. </w:t>
      </w:r>
    </w:p>
    <w:p w14:paraId="6B407A15" w14:textId="096BDCB4" w:rsidR="00D00B2E" w:rsidRPr="00476535" w:rsidRDefault="00EF0984" w:rsidP="00D00B2E">
      <w:pPr>
        <w:jc w:val="both"/>
        <w:rPr>
          <w:rFonts w:ascii="Oxygen" w:eastAsia="Oxygen" w:hAnsi="Oxygen" w:cs="Oxygen"/>
          <w:sz w:val="24"/>
          <w:vertAlign w:val="superscript"/>
        </w:rPr>
      </w:pPr>
      <w:r w:rsidRPr="000C712F">
        <w:rPr>
          <w:rFonts w:ascii="Oxygen" w:hAnsi="Oxygen"/>
          <w:sz w:val="24"/>
        </w:rPr>
        <w:t xml:space="preserve">Barry Macaulay Director of Stroke </w:t>
      </w:r>
      <w:r w:rsidR="005C24E4">
        <w:rPr>
          <w:rFonts w:ascii="Oxygen" w:hAnsi="Oxygen"/>
          <w:sz w:val="24"/>
        </w:rPr>
        <w:t>Association in Northern Ireland</w:t>
      </w:r>
      <w:r w:rsidR="00797004">
        <w:rPr>
          <w:rFonts w:ascii="Oxygen" w:hAnsi="Oxygen"/>
          <w:sz w:val="24"/>
        </w:rPr>
        <w:t>,</w:t>
      </w:r>
      <w:r w:rsidR="005C24E4">
        <w:rPr>
          <w:rFonts w:ascii="Oxygen" w:hAnsi="Oxygen"/>
          <w:sz w:val="24"/>
        </w:rPr>
        <w:t xml:space="preserve"> said</w:t>
      </w:r>
      <w:r w:rsidR="00797004">
        <w:rPr>
          <w:rFonts w:ascii="Oxygen" w:hAnsi="Oxygen"/>
          <w:sz w:val="24"/>
        </w:rPr>
        <w:t xml:space="preserve">: </w:t>
      </w:r>
      <w:r w:rsidR="00EE5293">
        <w:rPr>
          <w:rFonts w:ascii="Oxygen" w:eastAsia="Oxygen" w:hAnsi="Oxygen" w:cs="Oxygen"/>
          <w:sz w:val="24"/>
        </w:rPr>
        <w:t>“The Report findings demonstrate the urgent need to reform stroke services in Northern Ireland,</w:t>
      </w:r>
      <w:r w:rsidR="0068708F">
        <w:rPr>
          <w:rFonts w:ascii="Oxygen" w:eastAsia="Oxygen" w:hAnsi="Oxygen" w:cs="Oxygen"/>
          <w:sz w:val="24"/>
        </w:rPr>
        <w:t xml:space="preserve"> something which has been on the table since 2016.</w:t>
      </w:r>
      <w:r w:rsidR="00EE5293">
        <w:rPr>
          <w:rFonts w:ascii="Oxygen" w:eastAsia="Oxygen" w:hAnsi="Oxygen" w:cs="Oxygen"/>
          <w:sz w:val="24"/>
        </w:rPr>
        <w:t xml:space="preserve"> </w:t>
      </w:r>
      <w:r w:rsidR="00D00B2E">
        <w:rPr>
          <w:rFonts w:ascii="Oxygen" w:eastAsia="Oxygen" w:hAnsi="Oxygen" w:cs="Oxygen"/>
          <w:sz w:val="24"/>
        </w:rPr>
        <w:t>W</w:t>
      </w:r>
      <w:r w:rsidR="00D00B2E" w:rsidRPr="00476535">
        <w:rPr>
          <w:rFonts w:ascii="Oxygen" w:eastAsia="Oxygen" w:hAnsi="Oxygen" w:cs="Oxygen"/>
          <w:sz w:val="24"/>
        </w:rPr>
        <w:t>e were very encouraged that at the beginning of 2020, the Northern Ireland Executive made a commitment to reconfigure hospital provision for stroke and make improvements in stroke care by the end of the year.</w:t>
      </w:r>
      <w:r w:rsidR="00D00B2E" w:rsidRPr="00476535">
        <w:rPr>
          <w:rStyle w:val="EndnoteReference"/>
          <w:rFonts w:ascii="Oxygen" w:eastAsia="Oxygen" w:hAnsi="Oxygen" w:cs="Oxygen"/>
          <w:sz w:val="24"/>
        </w:rPr>
        <w:endnoteReference w:id="2"/>
      </w:r>
      <w:r w:rsidR="00D00B2E" w:rsidRPr="00476535">
        <w:rPr>
          <w:rFonts w:ascii="Oxygen" w:eastAsia="Oxygen" w:hAnsi="Oxygen" w:cs="Oxygen"/>
          <w:sz w:val="24"/>
        </w:rPr>
        <w:t xml:space="preserve"> They emphasised that doing so would deliver better patient outcomes, more stable services and more sustainable staffing in stroke care in Northern Ireland. However, we were very disappointed that the ’Rebuilding Health and Social Care Services Strategic Framework for Northern Ireland’, published in June 2020, stated that it was ‘unlikely that stroke reforms will progress by end of 2020’.</w:t>
      </w:r>
      <w:r w:rsidR="00D00B2E" w:rsidRPr="00476535">
        <w:rPr>
          <w:rStyle w:val="EndnoteReference"/>
          <w:rFonts w:ascii="Oxygen" w:eastAsia="Oxygen" w:hAnsi="Oxygen" w:cs="Oxygen"/>
          <w:sz w:val="24"/>
        </w:rPr>
        <w:endnoteReference w:id="3"/>
      </w:r>
    </w:p>
    <w:p w14:paraId="3C02CAC5" w14:textId="63E4F1D7" w:rsidR="00354100" w:rsidRPr="00354100" w:rsidRDefault="00D00B2E" w:rsidP="00476535">
      <w:pPr>
        <w:jc w:val="both"/>
        <w:rPr>
          <w:rFonts w:ascii="Oxygen" w:eastAsia="Oxygen" w:hAnsi="Oxygen" w:cs="Oxygen"/>
          <w:sz w:val="24"/>
        </w:rPr>
      </w:pPr>
      <w:r w:rsidRPr="00476535">
        <w:rPr>
          <w:rFonts w:ascii="Oxygen" w:eastAsia="Oxygen" w:hAnsi="Oxygen" w:cs="Oxygen"/>
          <w:sz w:val="24"/>
        </w:rPr>
        <w:t>While we appreciate the challenges posed by the pandemic for the health and social care sector, the Covid-19 crisis should be seen as an opportunity to reform our health system. Change is long overdue and we must do better to improve outcomes for stroke survivors and their families, both now and in the future. Staying as we are is not an option and a lack of progress puts lives and recoveries at risk</w:t>
      </w:r>
      <w:r w:rsidR="00EE5293">
        <w:rPr>
          <w:rFonts w:ascii="Oxygen" w:eastAsia="Oxygen" w:hAnsi="Oxygen" w:cs="Oxygen"/>
          <w:sz w:val="24"/>
        </w:rPr>
        <w:t>”</w:t>
      </w:r>
      <w:r w:rsidRPr="00476535">
        <w:rPr>
          <w:rFonts w:ascii="Oxygen" w:eastAsia="Oxygen" w:hAnsi="Oxygen" w:cs="Oxygen"/>
          <w:sz w:val="24"/>
        </w:rPr>
        <w:t>.</w:t>
      </w:r>
      <w:bookmarkStart w:id="2" w:name="OLE_LINK4"/>
      <w:r w:rsidRPr="00476535">
        <w:rPr>
          <w:rFonts w:ascii="Oxygen" w:eastAsia="Oxygen" w:hAnsi="Oxygen" w:cs="Oxygen"/>
          <w:sz w:val="24"/>
        </w:rPr>
        <w:t xml:space="preserve"> </w:t>
      </w:r>
      <w:bookmarkEnd w:id="2"/>
    </w:p>
    <w:p w14:paraId="257AB523" w14:textId="6CCA1457" w:rsidR="00354100" w:rsidRDefault="00EE5293" w:rsidP="00476535">
      <w:pPr>
        <w:jc w:val="both"/>
        <w:rPr>
          <w:rFonts w:ascii="Oxygen" w:hAnsi="Oxygen"/>
          <w:sz w:val="24"/>
        </w:rPr>
      </w:pPr>
      <w:r>
        <w:rPr>
          <w:rFonts w:ascii="Oxygen" w:hAnsi="Oxygen"/>
          <w:sz w:val="24"/>
        </w:rPr>
        <w:t>Covid 19 has also had a detrimental effect on the capacity of the charity sector to support stroke survivors, ironically at a time when demand is high</w:t>
      </w:r>
      <w:r w:rsidR="00E96DDE">
        <w:rPr>
          <w:rFonts w:ascii="Oxygen" w:hAnsi="Oxygen"/>
          <w:sz w:val="24"/>
        </w:rPr>
        <w:t>er than ever</w:t>
      </w:r>
      <w:r>
        <w:rPr>
          <w:rFonts w:ascii="Oxygen" w:hAnsi="Oxygen"/>
          <w:sz w:val="24"/>
        </w:rPr>
        <w:t>.</w:t>
      </w:r>
    </w:p>
    <w:p w14:paraId="1ABD6EC8" w14:textId="08356313" w:rsidR="0033634E" w:rsidRPr="00C91E96" w:rsidRDefault="00510896" w:rsidP="004719D3">
      <w:pPr>
        <w:jc w:val="both"/>
        <w:rPr>
          <w:rFonts w:ascii="Oxygen" w:hAnsi="Oxygen"/>
          <w:sz w:val="24"/>
        </w:rPr>
      </w:pPr>
      <w:r>
        <w:rPr>
          <w:rFonts w:ascii="Oxygen" w:hAnsi="Oxygen"/>
          <w:sz w:val="24"/>
        </w:rPr>
        <w:t xml:space="preserve">Northern Ireland </w:t>
      </w:r>
      <w:r w:rsidR="00D00B2E">
        <w:rPr>
          <w:rFonts w:ascii="Oxygen" w:hAnsi="Oxygen"/>
          <w:sz w:val="24"/>
        </w:rPr>
        <w:t xml:space="preserve">Chest Heart and Stroke </w:t>
      </w:r>
      <w:r w:rsidR="00354100">
        <w:rPr>
          <w:rFonts w:ascii="Oxygen" w:hAnsi="Oxygen"/>
          <w:sz w:val="24"/>
        </w:rPr>
        <w:t xml:space="preserve">work closely with </w:t>
      </w:r>
      <w:r w:rsidR="004719D3">
        <w:rPr>
          <w:rFonts w:ascii="Oxygen" w:hAnsi="Oxygen"/>
          <w:sz w:val="24"/>
        </w:rPr>
        <w:t xml:space="preserve">the </w:t>
      </w:r>
      <w:r w:rsidR="00354100">
        <w:rPr>
          <w:rFonts w:ascii="Oxygen" w:hAnsi="Oxygen"/>
          <w:sz w:val="24"/>
        </w:rPr>
        <w:t>Stroke Association in delivering front line services to stroke survivors in Northern Ireland</w:t>
      </w:r>
      <w:r w:rsidR="00EE5293">
        <w:rPr>
          <w:rFonts w:ascii="Oxygen" w:hAnsi="Oxygen"/>
          <w:sz w:val="24"/>
        </w:rPr>
        <w:t xml:space="preserve">. </w:t>
      </w:r>
      <w:r>
        <w:rPr>
          <w:rFonts w:ascii="Oxygen" w:hAnsi="Oxygen"/>
          <w:sz w:val="24"/>
        </w:rPr>
        <w:t xml:space="preserve">Declan Cunnane, CEO of NI Chest Heart and Stroke, </w:t>
      </w:r>
      <w:r w:rsidR="004719D3">
        <w:rPr>
          <w:rFonts w:ascii="Oxygen" w:hAnsi="Oxygen"/>
          <w:sz w:val="24"/>
        </w:rPr>
        <w:t>said</w:t>
      </w:r>
      <w:r w:rsidR="00EE5293">
        <w:rPr>
          <w:rFonts w:ascii="Oxygen" w:hAnsi="Oxygen"/>
          <w:sz w:val="24"/>
        </w:rPr>
        <w:t>:</w:t>
      </w:r>
      <w:r w:rsidR="004719D3">
        <w:rPr>
          <w:rFonts w:ascii="Oxygen" w:hAnsi="Oxygen"/>
          <w:sz w:val="24"/>
        </w:rPr>
        <w:t xml:space="preserve"> </w:t>
      </w:r>
      <w:r w:rsidR="0033634E" w:rsidRPr="0033634E">
        <w:rPr>
          <w:rFonts w:ascii="Oxygen" w:hAnsi="Oxygen"/>
          <w:sz w:val="24"/>
        </w:rPr>
        <w:t>"Recovery from a stroke is tough, but with the right specialist support and plenty of courage and determination, the brain can adapt after stroke. The situation in managing stroke is now critical and that same courage and determination is needed now more than ever.  Our two charities stand ready to support Health &amp; Social Care.  If we are to build our health service back better in a post COVID world, we need to start now with prioritising and funding vital stroke services in the community, otherwise a potential second wave of COVID-19 combined with winter pressures and rising waiting lists could create a tsunami of sickness”</w:t>
      </w:r>
      <w:r w:rsidR="007F276D">
        <w:rPr>
          <w:rFonts w:ascii="Oxygen" w:hAnsi="Oxygen"/>
          <w:sz w:val="24"/>
        </w:rPr>
        <w:t>.</w:t>
      </w:r>
      <w:r w:rsidR="0033634E" w:rsidRPr="0033634E">
        <w:rPr>
          <w:rFonts w:ascii="Oxygen" w:hAnsi="Oxygen"/>
          <w:sz w:val="24"/>
        </w:rPr>
        <w:t> </w:t>
      </w:r>
    </w:p>
    <w:p w14:paraId="68030B7B" w14:textId="77777777" w:rsidR="00C91E96" w:rsidRDefault="00C91E96" w:rsidP="00C43641">
      <w:pPr>
        <w:spacing w:line="256" w:lineRule="auto"/>
        <w:jc w:val="both"/>
        <w:rPr>
          <w:rFonts w:ascii="Oxygen" w:eastAsia="Oxygen" w:hAnsi="Oxygen" w:cs="Oxygen"/>
          <w:sz w:val="24"/>
        </w:rPr>
      </w:pPr>
    </w:p>
    <w:p w14:paraId="3D532FBD" w14:textId="344C23B8" w:rsidR="00C43641" w:rsidRPr="000C712F" w:rsidRDefault="00C43641" w:rsidP="00C43641">
      <w:pPr>
        <w:spacing w:line="256" w:lineRule="auto"/>
        <w:jc w:val="both"/>
        <w:rPr>
          <w:rFonts w:ascii="Oxygen" w:eastAsia="Oxygen" w:hAnsi="Oxygen" w:cs="Oxygen"/>
          <w:sz w:val="24"/>
        </w:rPr>
      </w:pPr>
      <w:r>
        <w:rPr>
          <w:rFonts w:ascii="Oxygen" w:eastAsia="Oxygen" w:hAnsi="Oxygen" w:cs="Oxygen"/>
          <w:sz w:val="24"/>
        </w:rPr>
        <w:lastRenderedPageBreak/>
        <w:t>R</w:t>
      </w:r>
      <w:r w:rsidRPr="000C712F">
        <w:rPr>
          <w:rFonts w:ascii="Oxygen" w:eastAsia="Oxygen" w:hAnsi="Oxygen" w:cs="Oxygen"/>
          <w:sz w:val="24"/>
        </w:rPr>
        <w:t xml:space="preserve">ecommendations for Northern Ireland:  </w:t>
      </w:r>
    </w:p>
    <w:p w14:paraId="3B5B360F" w14:textId="77777777" w:rsidR="00C43641" w:rsidRPr="000C712F" w:rsidRDefault="00C43641" w:rsidP="00C43641">
      <w:pPr>
        <w:spacing w:line="256" w:lineRule="auto"/>
        <w:jc w:val="both"/>
        <w:rPr>
          <w:rFonts w:ascii="Oxygen" w:eastAsia="Oxygen" w:hAnsi="Oxygen" w:cs="Oxygen"/>
          <w:sz w:val="24"/>
        </w:rPr>
      </w:pPr>
      <w:r w:rsidRPr="000C712F">
        <w:rPr>
          <w:rFonts w:ascii="Oxygen" w:eastAsia="Oxygen" w:hAnsi="Oxygen" w:cs="Oxygen"/>
          <w:sz w:val="24"/>
        </w:rPr>
        <w:t xml:space="preserve">In addition to the UK-wide recommendations detailed in the report, the Department of Health and Northern Ireland Executive should stand by commitments they made before the pandemic and urgently: </w:t>
      </w:r>
    </w:p>
    <w:p w14:paraId="3535B378" w14:textId="77777777" w:rsidR="00C43641" w:rsidRPr="005C24E4" w:rsidRDefault="00C43641" w:rsidP="00C43641">
      <w:pPr>
        <w:pStyle w:val="ListParagraph"/>
        <w:numPr>
          <w:ilvl w:val="0"/>
          <w:numId w:val="8"/>
        </w:numPr>
        <w:spacing w:line="256" w:lineRule="auto"/>
        <w:jc w:val="both"/>
        <w:rPr>
          <w:rFonts w:ascii="Oxygen" w:eastAsia="Oxygen" w:hAnsi="Oxygen" w:cs="Oxygen"/>
          <w:sz w:val="24"/>
        </w:rPr>
      </w:pPr>
      <w:r w:rsidRPr="005C24E4">
        <w:rPr>
          <w:rFonts w:ascii="Oxygen" w:eastAsia="Oxygen" w:hAnsi="Oxygen" w:cs="Oxygen"/>
          <w:sz w:val="24"/>
        </w:rPr>
        <w:t xml:space="preserve">Progress with the planned reform of stroke services to create a sustainable and high-quality service for everyone affected by stroke in Northern Ireland. </w:t>
      </w:r>
    </w:p>
    <w:p w14:paraId="6832CA26" w14:textId="77777777" w:rsidR="00C43641" w:rsidRDefault="00C43641" w:rsidP="00C43641">
      <w:pPr>
        <w:pStyle w:val="ListParagraph"/>
        <w:numPr>
          <w:ilvl w:val="0"/>
          <w:numId w:val="8"/>
        </w:numPr>
        <w:spacing w:line="256" w:lineRule="auto"/>
        <w:jc w:val="both"/>
        <w:rPr>
          <w:rFonts w:ascii="Oxygen" w:eastAsia="Oxygen" w:hAnsi="Oxygen" w:cs="Oxygen"/>
          <w:sz w:val="24"/>
        </w:rPr>
      </w:pPr>
      <w:r w:rsidRPr="005C24E4">
        <w:rPr>
          <w:rFonts w:ascii="Oxygen" w:eastAsia="Oxygen" w:hAnsi="Oxygen" w:cs="Oxygen"/>
          <w:sz w:val="24"/>
        </w:rPr>
        <w:t xml:space="preserve">Roll-out a new, regional long-term support pathway, which is appropriately funded to meet the needs of people affected by stroke. In particular, the new pathway should address the following issues which have been exacerbated by the pandemic: </w:t>
      </w:r>
    </w:p>
    <w:p w14:paraId="7F81FF8C" w14:textId="77777777" w:rsidR="00C43641" w:rsidRDefault="00C43641" w:rsidP="00C43641">
      <w:pPr>
        <w:pStyle w:val="ListParagraph"/>
        <w:spacing w:line="256" w:lineRule="auto"/>
        <w:jc w:val="both"/>
        <w:rPr>
          <w:rFonts w:ascii="Oxygen" w:eastAsia="Oxygen" w:hAnsi="Oxygen" w:cs="Oxygen"/>
          <w:sz w:val="24"/>
        </w:rPr>
      </w:pPr>
    </w:p>
    <w:p w14:paraId="3935A5B5" w14:textId="77777777" w:rsidR="00C43641" w:rsidRDefault="00C43641" w:rsidP="00C43641">
      <w:pPr>
        <w:pStyle w:val="ListParagraph"/>
        <w:numPr>
          <w:ilvl w:val="0"/>
          <w:numId w:val="12"/>
        </w:numPr>
        <w:spacing w:line="256" w:lineRule="auto"/>
        <w:jc w:val="both"/>
        <w:rPr>
          <w:rFonts w:ascii="Oxygen" w:eastAsia="Oxygen" w:hAnsi="Oxygen" w:cs="Oxygen"/>
          <w:sz w:val="24"/>
        </w:rPr>
      </w:pPr>
      <w:r w:rsidRPr="005C24E4">
        <w:rPr>
          <w:rFonts w:ascii="Oxygen" w:eastAsia="Oxygen" w:hAnsi="Oxygen" w:cs="Oxygen"/>
          <w:sz w:val="24"/>
        </w:rPr>
        <w:t xml:space="preserve">The provision of the right rehabilitation support for people when and where      they need it and for as long as they need it. </w:t>
      </w:r>
    </w:p>
    <w:p w14:paraId="5A22D05E" w14:textId="77777777" w:rsidR="00C43641" w:rsidRDefault="00C43641" w:rsidP="00C43641">
      <w:pPr>
        <w:pStyle w:val="ListParagraph"/>
        <w:numPr>
          <w:ilvl w:val="0"/>
          <w:numId w:val="12"/>
        </w:numPr>
        <w:spacing w:line="256" w:lineRule="auto"/>
        <w:jc w:val="both"/>
        <w:rPr>
          <w:rFonts w:ascii="Oxygen" w:eastAsia="Oxygen" w:hAnsi="Oxygen" w:cs="Oxygen"/>
          <w:sz w:val="24"/>
        </w:rPr>
      </w:pPr>
      <w:r w:rsidRPr="005C24E4">
        <w:rPr>
          <w:rFonts w:ascii="Oxygen" w:eastAsia="Oxygen" w:hAnsi="Oxygen" w:cs="Oxygen"/>
          <w:sz w:val="24"/>
        </w:rPr>
        <w:t xml:space="preserve">Increased investment in psychological and emotional support services for people affected by stroke. </w:t>
      </w:r>
    </w:p>
    <w:p w14:paraId="04A08829" w14:textId="77777777" w:rsidR="00C43641" w:rsidRPr="005C24E4" w:rsidRDefault="00C43641" w:rsidP="00C43641">
      <w:pPr>
        <w:pStyle w:val="ListParagraph"/>
        <w:numPr>
          <w:ilvl w:val="0"/>
          <w:numId w:val="12"/>
        </w:numPr>
        <w:spacing w:line="256" w:lineRule="auto"/>
        <w:jc w:val="both"/>
        <w:rPr>
          <w:rFonts w:ascii="Oxygen" w:eastAsia="Oxygen" w:hAnsi="Oxygen" w:cs="Oxygen"/>
          <w:sz w:val="24"/>
        </w:rPr>
      </w:pPr>
      <w:r w:rsidRPr="005C24E4">
        <w:rPr>
          <w:rFonts w:ascii="Oxygen" w:eastAsia="Oxygen" w:hAnsi="Oxygen" w:cs="Oxygen"/>
          <w:sz w:val="24"/>
        </w:rPr>
        <w:t>Enhanced support for carers to take regular breaks and maintain their wellbeing, as well as a legal recognition of the vital role they play in our health and social care system.</w:t>
      </w:r>
    </w:p>
    <w:p w14:paraId="17089E16" w14:textId="40A57C2C" w:rsidR="009532E4" w:rsidRDefault="009532E4" w:rsidP="00476535">
      <w:pPr>
        <w:jc w:val="both"/>
        <w:rPr>
          <w:rFonts w:ascii="Oxygen" w:hAnsi="Oxygen"/>
          <w:sz w:val="24"/>
        </w:rPr>
      </w:pPr>
    </w:p>
    <w:p w14:paraId="11221209" w14:textId="62D835F0" w:rsidR="0068708F" w:rsidRDefault="0068708F" w:rsidP="00476535">
      <w:pPr>
        <w:jc w:val="both"/>
        <w:rPr>
          <w:rFonts w:ascii="Oxygen" w:hAnsi="Oxygen"/>
          <w:sz w:val="24"/>
        </w:rPr>
      </w:pPr>
      <w:r w:rsidRPr="000C712F">
        <w:rPr>
          <w:rStyle w:val="normaltextrun"/>
          <w:rFonts w:ascii="Oxygen" w:hAnsi="Oxygen"/>
          <w:sz w:val="24"/>
          <w:bdr w:val="none" w:sz="0" w:space="0" w:color="auto" w:frame="1"/>
        </w:rPr>
        <w:t xml:space="preserve">The Stroke Association are calling on governments </w:t>
      </w:r>
      <w:r w:rsidR="004719D3">
        <w:rPr>
          <w:rStyle w:val="normaltextrun"/>
          <w:rFonts w:ascii="Oxygen" w:hAnsi="Oxygen"/>
          <w:sz w:val="24"/>
          <w:bdr w:val="none" w:sz="0" w:space="0" w:color="auto" w:frame="1"/>
        </w:rPr>
        <w:t xml:space="preserve">across the UK </w:t>
      </w:r>
      <w:r w:rsidRPr="000C712F">
        <w:rPr>
          <w:rStyle w:val="normaltextrun"/>
          <w:rFonts w:ascii="Oxygen" w:hAnsi="Oxygen"/>
          <w:sz w:val="24"/>
          <w:bdr w:val="none" w:sz="0" w:space="0" w:color="auto" w:frame="1"/>
        </w:rPr>
        <w:t xml:space="preserve">and </w:t>
      </w:r>
      <w:r w:rsidRPr="000C712F">
        <w:rPr>
          <w:rStyle w:val="normaltextrun"/>
          <w:rFonts w:ascii="Oxygen" w:hAnsi="Oxygen"/>
          <w:sz w:val="24"/>
        </w:rPr>
        <w:t xml:space="preserve">health and </w:t>
      </w:r>
      <w:r w:rsidR="004719D3">
        <w:rPr>
          <w:rStyle w:val="normaltextrun"/>
          <w:rFonts w:ascii="Oxygen" w:hAnsi="Oxygen"/>
          <w:sz w:val="24"/>
        </w:rPr>
        <w:t xml:space="preserve">social </w:t>
      </w:r>
      <w:r w:rsidRPr="000C712F">
        <w:rPr>
          <w:rStyle w:val="normaltextrun"/>
          <w:rFonts w:ascii="Oxygen" w:hAnsi="Oxygen"/>
          <w:sz w:val="24"/>
        </w:rPr>
        <w:t xml:space="preserve">care </w:t>
      </w:r>
      <w:r w:rsidRPr="000C712F">
        <w:rPr>
          <w:rStyle w:val="normaltextrun"/>
          <w:rFonts w:ascii="Oxygen" w:hAnsi="Oxygen"/>
          <w:sz w:val="24"/>
          <w:bdr w:val="none" w:sz="0" w:space="0" w:color="auto" w:frame="1"/>
        </w:rPr>
        <w:t>leaders</w:t>
      </w:r>
      <w:r w:rsidR="004719D3">
        <w:rPr>
          <w:rStyle w:val="normaltextrun"/>
          <w:rFonts w:ascii="Oxygen" w:hAnsi="Oxygen"/>
          <w:sz w:val="24"/>
          <w:bdr w:val="none" w:sz="0" w:space="0" w:color="auto" w:frame="1"/>
        </w:rPr>
        <w:t>,</w:t>
      </w:r>
      <w:r w:rsidRPr="000C712F">
        <w:rPr>
          <w:rStyle w:val="normaltextrun"/>
          <w:rFonts w:ascii="Oxygen" w:hAnsi="Oxygen"/>
          <w:sz w:val="24"/>
          <w:bdr w:val="none" w:sz="0" w:space="0" w:color="auto" w:frame="1"/>
        </w:rPr>
        <w:t xml:space="preserve"> to implement the recommendations laid out in the </w:t>
      </w:r>
      <w:r w:rsidR="004719D3">
        <w:rPr>
          <w:rStyle w:val="normaltextrun"/>
          <w:rFonts w:ascii="Oxygen" w:hAnsi="Oxygen"/>
          <w:sz w:val="24"/>
          <w:bdr w:val="none" w:sz="0" w:space="0" w:color="auto" w:frame="1"/>
        </w:rPr>
        <w:t xml:space="preserve">new </w:t>
      </w:r>
      <w:r w:rsidRPr="000C712F">
        <w:rPr>
          <w:rStyle w:val="normaltextrun"/>
          <w:rFonts w:ascii="Oxygen" w:hAnsi="Oxygen"/>
          <w:sz w:val="24"/>
          <w:bdr w:val="none" w:sz="0" w:space="0" w:color="auto" w:frame="1"/>
        </w:rPr>
        <w:t xml:space="preserve">report </w:t>
      </w:r>
      <w:r w:rsidR="004719D3">
        <w:rPr>
          <w:rStyle w:val="normaltextrun"/>
          <w:rFonts w:ascii="Oxygen" w:hAnsi="Oxygen"/>
          <w:sz w:val="24"/>
          <w:bdr w:val="none" w:sz="0" w:space="0" w:color="auto" w:frame="1"/>
        </w:rPr>
        <w:t>to better support everyone affected by stroke</w:t>
      </w:r>
      <w:r w:rsidRPr="000C712F">
        <w:rPr>
          <w:rStyle w:val="normaltextrun"/>
          <w:rFonts w:ascii="Oxygen" w:hAnsi="Oxygen"/>
          <w:sz w:val="24"/>
          <w:bdr w:val="none" w:sz="0" w:space="0" w:color="auto" w:frame="1"/>
        </w:rPr>
        <w:t xml:space="preserve">. </w:t>
      </w:r>
      <w:r>
        <w:rPr>
          <w:rStyle w:val="normaltextrun"/>
          <w:rFonts w:ascii="Oxygen" w:hAnsi="Oxygen"/>
          <w:sz w:val="24"/>
          <w:bdr w:val="none" w:sz="0" w:space="0" w:color="auto" w:frame="1"/>
        </w:rPr>
        <w:t>The charity is appealing to the stroke community in Northern Ireland and its allies</w:t>
      </w:r>
      <w:r w:rsidR="004719D3">
        <w:rPr>
          <w:rStyle w:val="normaltextrun"/>
          <w:rFonts w:ascii="Oxygen" w:hAnsi="Oxygen"/>
          <w:sz w:val="24"/>
          <w:bdr w:val="none" w:sz="0" w:space="0" w:color="auto" w:frame="1"/>
        </w:rPr>
        <w:t>,</w:t>
      </w:r>
      <w:r>
        <w:rPr>
          <w:rStyle w:val="normaltextrun"/>
          <w:rFonts w:ascii="Oxygen" w:hAnsi="Oxygen"/>
          <w:sz w:val="24"/>
          <w:bdr w:val="none" w:sz="0" w:space="0" w:color="auto" w:frame="1"/>
        </w:rPr>
        <w:t xml:space="preserve"> to </w:t>
      </w:r>
      <w:r w:rsidR="004719D3">
        <w:rPr>
          <w:rStyle w:val="normaltextrun"/>
          <w:rFonts w:ascii="Oxygen" w:hAnsi="Oxygen"/>
          <w:sz w:val="24"/>
          <w:bdr w:val="none" w:sz="0" w:space="0" w:color="auto" w:frame="1"/>
        </w:rPr>
        <w:t xml:space="preserve">take action and send a clear message today by signing </w:t>
      </w:r>
      <w:r>
        <w:rPr>
          <w:rStyle w:val="normaltextrun"/>
          <w:rFonts w:ascii="Oxygen" w:hAnsi="Oxygen"/>
          <w:sz w:val="24"/>
          <w:bdr w:val="none" w:sz="0" w:space="0" w:color="auto" w:frame="1"/>
        </w:rPr>
        <w:t>an open letter</w:t>
      </w:r>
      <w:r w:rsidR="004719D3">
        <w:rPr>
          <w:rStyle w:val="normaltextrun"/>
          <w:rFonts w:ascii="Oxygen" w:hAnsi="Oxygen"/>
          <w:sz w:val="24"/>
          <w:bdr w:val="none" w:sz="0" w:space="0" w:color="auto" w:frame="1"/>
        </w:rPr>
        <w:t xml:space="preserve"> </w:t>
      </w:r>
      <w:r w:rsidR="00ED206F">
        <w:rPr>
          <w:rStyle w:val="normaltextrun"/>
          <w:rFonts w:ascii="Oxygen" w:hAnsi="Oxygen"/>
          <w:sz w:val="24"/>
          <w:bdr w:val="none" w:sz="0" w:space="0" w:color="auto" w:frame="1"/>
        </w:rPr>
        <w:t>to UK governments</w:t>
      </w:r>
      <w:r w:rsidR="007F276D">
        <w:rPr>
          <w:rStyle w:val="normaltextrun"/>
          <w:rFonts w:ascii="Oxygen" w:hAnsi="Oxygen"/>
          <w:sz w:val="24"/>
          <w:bdr w:val="none" w:sz="0" w:space="0" w:color="auto" w:frame="1"/>
        </w:rPr>
        <w:t xml:space="preserve"> which you can find at</w:t>
      </w:r>
      <w:r w:rsidRPr="000C712F">
        <w:rPr>
          <w:rStyle w:val="normaltextrun"/>
          <w:rFonts w:ascii="Oxygen" w:hAnsi="Oxygen"/>
          <w:sz w:val="24"/>
          <w:bdr w:val="none" w:sz="0" w:space="0" w:color="auto" w:frame="1"/>
        </w:rPr>
        <w:t xml:space="preserve"> </w:t>
      </w:r>
      <w:hyperlink r:id="rId11" w:history="1">
        <w:r w:rsidR="004719D3" w:rsidRPr="00231E8E">
          <w:rPr>
            <w:rStyle w:val="Hyperlink"/>
            <w:rFonts w:ascii="Oxygen" w:hAnsi="Oxygen"/>
            <w:sz w:val="24"/>
            <w:bdr w:val="none" w:sz="0" w:space="0" w:color="auto" w:frame="1"/>
          </w:rPr>
          <w:t>www.</w:t>
        </w:r>
        <w:r w:rsidR="004719D3" w:rsidRPr="00231E8E">
          <w:rPr>
            <w:rStyle w:val="Hyperlink"/>
            <w:rFonts w:ascii="Oxygen" w:hAnsi="Oxygen"/>
            <w:sz w:val="24"/>
          </w:rPr>
          <w:t>stroke.org.uk/Covid-letter</w:t>
        </w:r>
      </w:hyperlink>
    </w:p>
    <w:p w14:paraId="7BC0DD19" w14:textId="075BEA9C" w:rsidR="00DD7C2A" w:rsidRDefault="00DD7C2A" w:rsidP="00476535">
      <w:pPr>
        <w:jc w:val="both"/>
        <w:rPr>
          <w:rFonts w:ascii="Oxygen" w:hAnsi="Oxygen"/>
          <w:sz w:val="24"/>
        </w:rPr>
      </w:pPr>
      <w:r w:rsidRPr="000C712F">
        <w:rPr>
          <w:rFonts w:ascii="Oxygen" w:hAnsi="Oxygen"/>
          <w:sz w:val="24"/>
        </w:rPr>
        <w:t xml:space="preserve">The </w:t>
      </w:r>
      <w:r w:rsidR="004719D3">
        <w:rPr>
          <w:rFonts w:ascii="Oxygen" w:hAnsi="Oxygen"/>
          <w:sz w:val="24"/>
        </w:rPr>
        <w:t xml:space="preserve">full </w:t>
      </w:r>
      <w:r w:rsidR="00ED206F">
        <w:rPr>
          <w:rFonts w:ascii="Oxygen" w:hAnsi="Oxygen"/>
          <w:sz w:val="24"/>
        </w:rPr>
        <w:t xml:space="preserve">‘Stroke recoveries at risk’ </w:t>
      </w:r>
      <w:r w:rsidRPr="000C712F">
        <w:rPr>
          <w:rFonts w:ascii="Oxygen" w:hAnsi="Oxygen"/>
          <w:sz w:val="24"/>
        </w:rPr>
        <w:t xml:space="preserve">report and executive summary can be found here: </w:t>
      </w:r>
      <w:hyperlink r:id="rId12" w:history="1">
        <w:r w:rsidR="004719D3" w:rsidRPr="00231E8E">
          <w:rPr>
            <w:rStyle w:val="Hyperlink"/>
            <w:rFonts w:ascii="Oxygen" w:hAnsi="Oxygen"/>
            <w:sz w:val="24"/>
          </w:rPr>
          <w:t>www.stroke.org.uk/covid-report</w:t>
        </w:r>
      </w:hyperlink>
    </w:p>
    <w:p w14:paraId="4179018A" w14:textId="77777777" w:rsidR="004719D3" w:rsidRDefault="004719D3" w:rsidP="00476535">
      <w:pPr>
        <w:jc w:val="both"/>
        <w:rPr>
          <w:rFonts w:ascii="Oxygen" w:hAnsi="Oxygen"/>
          <w:sz w:val="24"/>
        </w:rPr>
      </w:pPr>
    </w:p>
    <w:p w14:paraId="0C2F4394" w14:textId="55AFD1D4" w:rsidR="000C712F" w:rsidRDefault="000C712F" w:rsidP="00476535">
      <w:pPr>
        <w:jc w:val="both"/>
        <w:rPr>
          <w:rFonts w:ascii="Oxygen" w:hAnsi="Oxygen"/>
          <w:sz w:val="24"/>
        </w:rPr>
      </w:pPr>
      <w:r>
        <w:rPr>
          <w:rFonts w:ascii="Oxygen" w:hAnsi="Oxygen"/>
          <w:sz w:val="24"/>
        </w:rPr>
        <w:t>-ENDS</w:t>
      </w:r>
    </w:p>
    <w:p w14:paraId="3669496A" w14:textId="01E8D46B" w:rsidR="00B16997" w:rsidRPr="00B25CFE" w:rsidRDefault="000C712F" w:rsidP="00B16997">
      <w:pPr>
        <w:rPr>
          <w:rFonts w:ascii="Oxygen" w:hAnsi="Oxygen" w:cs="Arial"/>
        </w:rPr>
      </w:pPr>
      <w:r>
        <w:rPr>
          <w:rFonts w:ascii="Oxygen" w:hAnsi="Oxygen"/>
          <w:sz w:val="24"/>
        </w:rPr>
        <w:t>Available for interview, Barry Macaulay Director of the Stroke Association in Northern Ireland</w:t>
      </w:r>
      <w:r w:rsidR="00B16997">
        <w:rPr>
          <w:rFonts w:ascii="Oxygen" w:hAnsi="Oxygen"/>
          <w:sz w:val="24"/>
        </w:rPr>
        <w:t xml:space="preserve"> and </w:t>
      </w:r>
      <w:r w:rsidR="007F276D">
        <w:rPr>
          <w:rFonts w:ascii="Oxygen" w:hAnsi="Oxygen"/>
          <w:sz w:val="24"/>
        </w:rPr>
        <w:t xml:space="preserve">stroke survivor and author </w:t>
      </w:r>
      <w:r w:rsidR="00510896">
        <w:rPr>
          <w:rFonts w:ascii="Oxygen" w:hAnsi="Oxygen"/>
          <w:sz w:val="24"/>
        </w:rPr>
        <w:t>Clodagh Dunlop</w:t>
      </w:r>
      <w:r w:rsidR="00B16997" w:rsidRPr="00B25CFE">
        <w:rPr>
          <w:rStyle w:val="Strong"/>
          <w:rFonts w:ascii="Oxygen" w:hAnsi="Oxygen" w:cs="Arial"/>
        </w:rPr>
        <w:t xml:space="preserve">. In April 2015 Clodagh was left unable to walk, talk or move in her hospital bed after a devastating </w:t>
      </w:r>
      <w:r w:rsidR="00B16997">
        <w:rPr>
          <w:rStyle w:val="Strong"/>
          <w:rFonts w:ascii="Oxygen" w:hAnsi="Oxygen" w:cs="Arial"/>
        </w:rPr>
        <w:t xml:space="preserve">brain stem </w:t>
      </w:r>
      <w:r w:rsidR="00B16997" w:rsidRPr="00B25CFE">
        <w:rPr>
          <w:rStyle w:val="Strong"/>
          <w:rFonts w:ascii="Oxygen" w:hAnsi="Oxygen" w:cs="Arial"/>
        </w:rPr>
        <w:t xml:space="preserve">stroke left her with locked in syndrome. </w:t>
      </w:r>
      <w:r w:rsidR="00B16997" w:rsidRPr="00B25CFE">
        <w:rPr>
          <w:rFonts w:ascii="Oxygen" w:hAnsi="Oxygen" w:cs="Arial"/>
        </w:rPr>
        <w:t>For almost three months Clodagh could only communicate by blinking, although her mind remained completely alert. With the support of her loving family and friends, and months of sp</w:t>
      </w:r>
      <w:r w:rsidR="00B16997">
        <w:rPr>
          <w:rFonts w:ascii="Oxygen" w:hAnsi="Oxygen" w:cs="Arial"/>
        </w:rPr>
        <w:t>ecialist rehabilitation, she</w:t>
      </w:r>
      <w:r w:rsidR="00B16997" w:rsidRPr="00B25CFE">
        <w:rPr>
          <w:rFonts w:ascii="Oxygen" w:hAnsi="Oxygen" w:cs="Arial"/>
        </w:rPr>
        <w:t xml:space="preserve"> astounded everyone by walking out of hospital in November 2015. Since then Clodagh has continued her remarkable recovery and </w:t>
      </w:r>
      <w:r w:rsidR="00B16997">
        <w:rPr>
          <w:rFonts w:ascii="Oxygen" w:hAnsi="Oxygen" w:cs="Arial"/>
        </w:rPr>
        <w:t xml:space="preserve">in November 2019, published </w:t>
      </w:r>
      <w:r w:rsidR="00B16997" w:rsidRPr="00B25CFE">
        <w:rPr>
          <w:rFonts w:ascii="Oxygen" w:hAnsi="Oxygen" w:cs="Arial"/>
        </w:rPr>
        <w:t>a book about her experience ‘Return to Duty’.</w:t>
      </w:r>
    </w:p>
    <w:p w14:paraId="0032306B" w14:textId="77777777" w:rsidR="00B16997" w:rsidRPr="00B25CFE" w:rsidRDefault="00B16997" w:rsidP="00B16997">
      <w:pPr>
        <w:rPr>
          <w:rFonts w:ascii="Oxygen" w:hAnsi="Oxygen" w:cs="Arial"/>
        </w:rPr>
      </w:pPr>
    </w:p>
    <w:p w14:paraId="0045EBD5" w14:textId="072E4A8C" w:rsidR="000C712F" w:rsidRDefault="000C712F" w:rsidP="00476535">
      <w:pPr>
        <w:jc w:val="both"/>
        <w:rPr>
          <w:rFonts w:ascii="Oxygen" w:hAnsi="Oxygen"/>
          <w:sz w:val="24"/>
        </w:rPr>
      </w:pPr>
      <w:r>
        <w:rPr>
          <w:rFonts w:ascii="Oxygen" w:hAnsi="Oxygen"/>
          <w:sz w:val="24"/>
        </w:rPr>
        <w:lastRenderedPageBreak/>
        <w:t xml:space="preserve">Media queries to Joe Kenny </w:t>
      </w:r>
      <w:r w:rsidR="001A6C9E">
        <w:rPr>
          <w:rFonts w:ascii="Oxygen" w:hAnsi="Oxygen"/>
          <w:sz w:val="24"/>
        </w:rPr>
        <w:t xml:space="preserve">or Joanne Jennings </w:t>
      </w:r>
      <w:r>
        <w:rPr>
          <w:rFonts w:ascii="Oxygen" w:hAnsi="Oxygen"/>
          <w:sz w:val="24"/>
        </w:rPr>
        <w:t>at the Stroke Association</w:t>
      </w:r>
    </w:p>
    <w:p w14:paraId="448B9823" w14:textId="7D265362" w:rsidR="000C712F" w:rsidRDefault="001A6C9E" w:rsidP="00476535">
      <w:pPr>
        <w:jc w:val="both"/>
        <w:rPr>
          <w:rFonts w:ascii="Oxygen" w:hAnsi="Oxygen"/>
          <w:sz w:val="24"/>
        </w:rPr>
      </w:pPr>
      <w:r>
        <w:rPr>
          <w:rFonts w:ascii="Oxygen" w:hAnsi="Oxygen"/>
          <w:sz w:val="24"/>
        </w:rPr>
        <w:t xml:space="preserve">Joe Kenny: </w:t>
      </w:r>
      <w:r w:rsidR="000C712F">
        <w:rPr>
          <w:rFonts w:ascii="Oxygen" w:hAnsi="Oxygen"/>
          <w:sz w:val="24"/>
        </w:rPr>
        <w:t>M:07392 083402</w:t>
      </w:r>
      <w:r>
        <w:rPr>
          <w:rFonts w:ascii="Oxygen" w:hAnsi="Oxygen"/>
          <w:sz w:val="24"/>
        </w:rPr>
        <w:t xml:space="preserve"> </w:t>
      </w:r>
    </w:p>
    <w:p w14:paraId="4259C379" w14:textId="570CD1E1" w:rsidR="001A6C9E" w:rsidRDefault="001A6C9E" w:rsidP="00476535">
      <w:pPr>
        <w:jc w:val="both"/>
        <w:rPr>
          <w:rFonts w:ascii="Oxygen" w:hAnsi="Oxygen"/>
          <w:sz w:val="24"/>
        </w:rPr>
      </w:pPr>
      <w:r>
        <w:rPr>
          <w:rFonts w:ascii="Oxygen" w:hAnsi="Oxygen"/>
          <w:sz w:val="24"/>
        </w:rPr>
        <w:t>E:joe.kenny@stroke.org.uk</w:t>
      </w:r>
    </w:p>
    <w:p w14:paraId="21DC833A" w14:textId="77777777" w:rsidR="001A6C9E" w:rsidRDefault="001A6C9E" w:rsidP="00476535">
      <w:pPr>
        <w:jc w:val="both"/>
        <w:rPr>
          <w:rFonts w:ascii="Oxygen" w:hAnsi="Oxygen"/>
          <w:sz w:val="24"/>
        </w:rPr>
      </w:pPr>
    </w:p>
    <w:p w14:paraId="746BE99F" w14:textId="36A55E5C" w:rsidR="001A6C9E" w:rsidRDefault="001A6C9E" w:rsidP="00476535">
      <w:pPr>
        <w:jc w:val="both"/>
        <w:rPr>
          <w:rFonts w:ascii="Oxygen" w:hAnsi="Oxygen"/>
          <w:sz w:val="24"/>
        </w:rPr>
      </w:pPr>
      <w:r>
        <w:rPr>
          <w:rFonts w:ascii="Oxygen" w:hAnsi="Oxygen"/>
          <w:sz w:val="24"/>
        </w:rPr>
        <w:t>Joanne Jennings M: 07968196754</w:t>
      </w:r>
    </w:p>
    <w:p w14:paraId="7A899386" w14:textId="26E7AD59" w:rsidR="000C712F" w:rsidRPr="000C712F" w:rsidRDefault="001A6C9E" w:rsidP="00476535">
      <w:pPr>
        <w:jc w:val="both"/>
        <w:rPr>
          <w:rFonts w:ascii="Oxygen" w:hAnsi="Oxygen"/>
          <w:sz w:val="24"/>
        </w:rPr>
      </w:pPr>
      <w:r>
        <w:rPr>
          <w:rFonts w:ascii="Oxygen" w:hAnsi="Oxygen"/>
          <w:sz w:val="24"/>
        </w:rPr>
        <w:t>E:joanne.jennings@stroke.org.uk</w:t>
      </w:r>
    </w:p>
    <w:p w14:paraId="563663BA" w14:textId="3A5EEFDA" w:rsidR="00E6042D" w:rsidRDefault="00E6042D" w:rsidP="00E6042D">
      <w:pPr>
        <w:rPr>
          <w:rFonts w:ascii="Oxygen" w:hAnsi="Oxygen"/>
          <w:sz w:val="24"/>
        </w:rPr>
      </w:pPr>
      <w:r>
        <w:rPr>
          <w:rFonts w:ascii="Oxygen" w:hAnsi="Oxygen"/>
          <w:b/>
          <w:sz w:val="24"/>
        </w:rPr>
        <w:t>Notes to editors:</w:t>
      </w:r>
    </w:p>
    <w:p w14:paraId="5C48F3D6" w14:textId="6FB036E2" w:rsidR="003C3846" w:rsidRPr="000C712F" w:rsidRDefault="1880B3EA" w:rsidP="00E6042D">
      <w:pPr>
        <w:rPr>
          <w:rFonts w:ascii="Oxygen" w:hAnsi="Oxygen"/>
          <w:sz w:val="24"/>
        </w:rPr>
      </w:pPr>
      <w:r w:rsidRPr="000C712F">
        <w:rPr>
          <w:rFonts w:ascii="Oxygen" w:hAnsi="Oxygen"/>
          <w:sz w:val="24"/>
        </w:rPr>
        <w:t xml:space="preserve">The Royal College of Physicians’ (RCP) </w:t>
      </w:r>
      <w:r w:rsidR="64B39F2B" w:rsidRPr="000C712F">
        <w:rPr>
          <w:rFonts w:ascii="Oxygen" w:hAnsi="Oxygen"/>
          <w:sz w:val="24"/>
        </w:rPr>
        <w:t>n</w:t>
      </w:r>
      <w:r w:rsidRPr="000C712F">
        <w:rPr>
          <w:rFonts w:ascii="Oxygen" w:hAnsi="Oxygen"/>
          <w:sz w:val="24"/>
        </w:rPr>
        <w:t>ational clinical guideline for stroke</w:t>
      </w:r>
      <w:r w:rsidR="00F72B62" w:rsidRPr="000C712F">
        <w:rPr>
          <w:rFonts w:ascii="Oxygen" w:hAnsi="Oxygen"/>
          <w:sz w:val="24"/>
          <w:vertAlign w:val="superscript"/>
        </w:rPr>
        <w:t>(</w:t>
      </w:r>
      <w:r w:rsidR="00B33028" w:rsidRPr="000C712F">
        <w:rPr>
          <w:rFonts w:ascii="Oxygen" w:hAnsi="Oxygen"/>
          <w:sz w:val="24"/>
          <w:vertAlign w:val="superscript"/>
        </w:rPr>
        <w:t>v</w:t>
      </w:r>
      <w:r w:rsidRPr="000C712F">
        <w:rPr>
          <w:rFonts w:ascii="Oxygen" w:hAnsi="Oxygen"/>
          <w:sz w:val="24"/>
          <w:vertAlign w:val="superscript"/>
        </w:rPr>
        <w:t>)</w:t>
      </w:r>
      <w:r w:rsidRPr="000C712F">
        <w:rPr>
          <w:rFonts w:ascii="Oxygen" w:hAnsi="Oxygen"/>
          <w:sz w:val="24"/>
        </w:rPr>
        <w:t xml:space="preserve"> advises: ‘People should receive each therapy that they need for 45 minutes a day for as long as they show a benefit. […] Rehabilitation should begin in hospital and continue as necessary after transfer.’</w:t>
      </w:r>
    </w:p>
    <w:p w14:paraId="75BF3726" w14:textId="77777777" w:rsidR="00503B5E" w:rsidRPr="000C712F" w:rsidRDefault="00503B5E" w:rsidP="00476535">
      <w:pPr>
        <w:jc w:val="both"/>
        <w:rPr>
          <w:rFonts w:ascii="Oxygen" w:hAnsi="Oxygen"/>
          <w:sz w:val="24"/>
        </w:rPr>
      </w:pPr>
      <w:r w:rsidRPr="000C712F">
        <w:rPr>
          <w:rFonts w:ascii="Oxygen" w:hAnsi="Oxygen"/>
          <w:sz w:val="24"/>
        </w:rPr>
        <w:t>References:</w:t>
      </w:r>
    </w:p>
    <w:p w14:paraId="161AE28C" w14:textId="77777777" w:rsidR="00B33028" w:rsidRPr="000C712F" w:rsidRDefault="00B33028" w:rsidP="00476535">
      <w:pPr>
        <w:pStyle w:val="ListParagraph"/>
        <w:numPr>
          <w:ilvl w:val="0"/>
          <w:numId w:val="3"/>
        </w:numPr>
        <w:jc w:val="both"/>
        <w:rPr>
          <w:rFonts w:ascii="Oxygen" w:hAnsi="Oxygen"/>
          <w:sz w:val="24"/>
        </w:rPr>
      </w:pPr>
      <w:r w:rsidRPr="000C712F">
        <w:rPr>
          <w:rFonts w:ascii="Oxygen" w:hAnsi="Oxygen"/>
          <w:sz w:val="24"/>
        </w:rPr>
        <w:t>‘Lived Experience of Stroke Chapter 4’ published by the Stroke Association October 2019</w:t>
      </w:r>
    </w:p>
    <w:p w14:paraId="730BF5DA" w14:textId="77777777" w:rsidR="00B33028" w:rsidRPr="000C712F" w:rsidRDefault="00B33028" w:rsidP="00476535">
      <w:pPr>
        <w:pStyle w:val="ListParagraph"/>
        <w:numPr>
          <w:ilvl w:val="0"/>
          <w:numId w:val="3"/>
        </w:numPr>
        <w:jc w:val="both"/>
        <w:rPr>
          <w:rFonts w:ascii="Oxygen" w:hAnsi="Oxygen"/>
          <w:sz w:val="24"/>
        </w:rPr>
      </w:pPr>
      <w:r w:rsidRPr="000C712F">
        <w:rPr>
          <w:rFonts w:ascii="Oxygen" w:hAnsi="Oxygen"/>
          <w:sz w:val="24"/>
        </w:rPr>
        <w:t>‘Stroke &amp; Covid-19 Report’ published by the Stroke Association, September 2020.</w:t>
      </w:r>
    </w:p>
    <w:p w14:paraId="193C8192" w14:textId="6D7D3A58" w:rsidR="00B33028" w:rsidRPr="000C712F" w:rsidRDefault="00B33028" w:rsidP="00476535">
      <w:pPr>
        <w:pStyle w:val="ListParagraph"/>
        <w:numPr>
          <w:ilvl w:val="0"/>
          <w:numId w:val="3"/>
        </w:numPr>
        <w:jc w:val="both"/>
        <w:rPr>
          <w:rFonts w:ascii="Oxygen" w:hAnsi="Oxygen"/>
          <w:sz w:val="24"/>
        </w:rPr>
      </w:pPr>
      <w:r w:rsidRPr="000C712F">
        <w:rPr>
          <w:rFonts w:ascii="Oxygen" w:hAnsi="Oxygen"/>
          <w:sz w:val="24"/>
        </w:rPr>
        <w:t>‘Key facts &amp; figures from the BASP COVID-19 stroke services survey, April 2020’ published by the British Association of Stroke Physicians, April 2020</w:t>
      </w:r>
    </w:p>
    <w:p w14:paraId="78342B04" w14:textId="39686716" w:rsidR="00F72B62" w:rsidRPr="000C712F" w:rsidRDefault="00F72B62" w:rsidP="00476535">
      <w:pPr>
        <w:pStyle w:val="ListParagraph"/>
        <w:numPr>
          <w:ilvl w:val="0"/>
          <w:numId w:val="3"/>
        </w:numPr>
        <w:jc w:val="both"/>
        <w:rPr>
          <w:rFonts w:ascii="Oxygen" w:hAnsi="Oxygen"/>
          <w:sz w:val="24"/>
        </w:rPr>
      </w:pPr>
      <w:r w:rsidRPr="000C712F">
        <w:rPr>
          <w:rFonts w:ascii="Oxygen" w:hAnsi="Oxygen"/>
          <w:sz w:val="24"/>
        </w:rPr>
        <w:t>‘Lived Experience of Stroke Chapter 1’ published by the Stroke Association June 2019</w:t>
      </w:r>
    </w:p>
    <w:p w14:paraId="43B3A7E9" w14:textId="79D270C0" w:rsidR="00E205A3" w:rsidRPr="000C712F" w:rsidRDefault="00E205A3" w:rsidP="00476535">
      <w:pPr>
        <w:pStyle w:val="ListParagraph"/>
        <w:numPr>
          <w:ilvl w:val="0"/>
          <w:numId w:val="3"/>
        </w:numPr>
        <w:jc w:val="both"/>
        <w:rPr>
          <w:rFonts w:ascii="Oxygen" w:hAnsi="Oxygen"/>
          <w:sz w:val="24"/>
        </w:rPr>
      </w:pPr>
      <w:r w:rsidRPr="000C712F">
        <w:rPr>
          <w:rFonts w:ascii="Oxygen" w:hAnsi="Oxygen"/>
          <w:sz w:val="24"/>
        </w:rPr>
        <w:t>‘National clinical guideline for stroke’ published by the Royal College of Physicians, Fifth Edition 2016</w:t>
      </w:r>
    </w:p>
    <w:p w14:paraId="4BFDDE3B" w14:textId="77777777" w:rsidR="00B33028" w:rsidRPr="000C712F" w:rsidRDefault="00B33028" w:rsidP="00476535">
      <w:pPr>
        <w:spacing w:line="276" w:lineRule="auto"/>
        <w:jc w:val="both"/>
        <w:rPr>
          <w:rFonts w:ascii="Oxygen" w:hAnsi="Oxygen"/>
          <w:b/>
          <w:bCs/>
          <w:sz w:val="24"/>
        </w:rPr>
      </w:pPr>
      <w:r w:rsidRPr="000C712F">
        <w:rPr>
          <w:rFonts w:ascii="Oxygen" w:hAnsi="Oxygen"/>
          <w:b/>
          <w:bCs/>
          <w:sz w:val="24"/>
        </w:rPr>
        <w:t>About the Stroke Association</w:t>
      </w:r>
    </w:p>
    <w:p w14:paraId="65436DC0" w14:textId="77777777" w:rsidR="00B33028" w:rsidRPr="000C712F" w:rsidRDefault="00B33028" w:rsidP="00476535">
      <w:pPr>
        <w:pStyle w:val="ListParagraph"/>
        <w:numPr>
          <w:ilvl w:val="0"/>
          <w:numId w:val="6"/>
        </w:numPr>
        <w:spacing w:after="0" w:line="276" w:lineRule="auto"/>
        <w:jc w:val="both"/>
        <w:rPr>
          <w:rFonts w:ascii="Oxygen" w:hAnsi="Oxygen"/>
          <w:sz w:val="24"/>
        </w:rPr>
      </w:pPr>
      <w:r w:rsidRPr="000C712F">
        <w:rPr>
          <w:rFonts w:ascii="Oxygen" w:hAnsi="Oxygen"/>
          <w:color w:val="000000"/>
          <w:sz w:val="24"/>
        </w:rPr>
        <w:t xml:space="preserve">Stroke strikes every five minutes in the UK and it changes lives in an instant. </w:t>
      </w:r>
    </w:p>
    <w:p w14:paraId="66D6434D" w14:textId="2D896D35" w:rsidR="00B33028" w:rsidRPr="000C712F" w:rsidRDefault="00B33028" w:rsidP="00476535">
      <w:pPr>
        <w:pStyle w:val="ListParagraph"/>
        <w:numPr>
          <w:ilvl w:val="0"/>
          <w:numId w:val="6"/>
        </w:numPr>
        <w:spacing w:after="0" w:line="276" w:lineRule="auto"/>
        <w:jc w:val="both"/>
        <w:rPr>
          <w:rFonts w:ascii="Oxygen" w:hAnsi="Oxygen"/>
          <w:sz w:val="24"/>
        </w:rPr>
      </w:pPr>
      <w:r w:rsidRPr="000C712F">
        <w:rPr>
          <w:rFonts w:ascii="Oxygen" w:hAnsi="Oxygen"/>
          <w:sz w:val="24"/>
        </w:rPr>
        <w:t xml:space="preserve">The Stroke Association is a charity working </w:t>
      </w:r>
      <w:r w:rsidR="000C712F">
        <w:rPr>
          <w:rFonts w:ascii="Oxygen" w:hAnsi="Oxygen"/>
          <w:sz w:val="24"/>
        </w:rPr>
        <w:t xml:space="preserve">in Northern Ireland and </w:t>
      </w:r>
      <w:r w:rsidRPr="000C712F">
        <w:rPr>
          <w:rFonts w:ascii="Oxygen" w:hAnsi="Oxygen"/>
          <w:sz w:val="24"/>
        </w:rPr>
        <w:t>across the UK to support people to rebuild their lives after stroke. We believe that everyone deserves to live the best life they can after stroke. From local support services and groups, to online information and support, anyone affected by stroke can visit</w:t>
      </w:r>
      <w:r w:rsidRPr="000C712F">
        <w:rPr>
          <w:rFonts w:ascii="Oxygen" w:hAnsi="Oxygen"/>
          <w:color w:val="391171"/>
          <w:sz w:val="24"/>
        </w:rPr>
        <w:t xml:space="preserve"> stroke.org.uk </w:t>
      </w:r>
      <w:r w:rsidRPr="000C712F">
        <w:rPr>
          <w:rFonts w:ascii="Oxygen" w:hAnsi="Oxygen"/>
          <w:color w:val="000000"/>
          <w:sz w:val="24"/>
        </w:rPr>
        <w:t>or call</w:t>
      </w:r>
      <w:r w:rsidRPr="000C712F">
        <w:rPr>
          <w:rFonts w:ascii="Oxygen" w:hAnsi="Oxygen"/>
          <w:sz w:val="24"/>
        </w:rPr>
        <w:t xml:space="preserve"> our dedicated Stroke Helpline on 0303 3033 100 to find out about support available locally.</w:t>
      </w:r>
    </w:p>
    <w:p w14:paraId="44E0D809" w14:textId="77777777" w:rsidR="00B33028" w:rsidRPr="000C712F" w:rsidRDefault="00B33028" w:rsidP="00476535">
      <w:pPr>
        <w:pStyle w:val="ListParagraph"/>
        <w:numPr>
          <w:ilvl w:val="0"/>
          <w:numId w:val="6"/>
        </w:numPr>
        <w:spacing w:after="0" w:line="276" w:lineRule="auto"/>
        <w:jc w:val="both"/>
        <w:rPr>
          <w:rFonts w:ascii="Oxygen" w:hAnsi="Oxygen"/>
          <w:sz w:val="24"/>
        </w:rPr>
      </w:pPr>
      <w:r w:rsidRPr="000C712F">
        <w:rPr>
          <w:rFonts w:ascii="Oxygen" w:hAnsi="Oxygen"/>
          <w:sz w:val="24"/>
        </w:rPr>
        <w:t>Our specialist support, research and campaigning are only possible with the courage and determination of the stroke community and the generosity of our supporters. With more donations and support, we can help rebuild even more lives.</w:t>
      </w:r>
    </w:p>
    <w:p w14:paraId="42737684" w14:textId="5D597582" w:rsidR="005613E8" w:rsidRPr="000C712F" w:rsidRDefault="005613E8" w:rsidP="00476535">
      <w:pPr>
        <w:jc w:val="both"/>
        <w:rPr>
          <w:rFonts w:ascii="Oxygen" w:hAnsi="Oxygen"/>
          <w:b/>
          <w:i/>
          <w:sz w:val="24"/>
        </w:rPr>
      </w:pPr>
    </w:p>
    <w:sectPr w:rsidR="005613E8" w:rsidRPr="000C712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D2F018" w16cex:dateUtc="2020-09-04T11:06:47.526Z"/>
  <w16cex:commentExtensible w16cex:durableId="04093F0D" w16cex:dateUtc="2020-09-04T11:08:19.324Z"/>
  <w16cex:commentExtensible w16cex:durableId="19643FED" w16cex:dateUtc="2020-09-04T11:09:30.431Z"/>
  <w16cex:commentExtensible w16cex:durableId="1F6CB644" w16cex:dateUtc="2020-09-04T11:11:41.813Z"/>
  <w16cex:commentExtensible w16cex:durableId="5C09F84F" w16cex:dateUtc="2020-09-04T11:16:21.944Z"/>
  <w16cex:commentExtensible w16cex:durableId="2AF0A513" w16cex:dateUtc="2020-09-04T11:19:20.743Z"/>
  <w16cex:commentExtensible w16cex:durableId="2D2A4E56" w16cex:dateUtc="2020-09-04T11:20:54.118Z"/>
  <w16cex:commentExtensible w16cex:durableId="6CE2E1FE" w16cex:dateUtc="2020-09-04T11:21:41.276Z"/>
  <w16cex:commentExtensible w16cex:durableId="67C63C64" w16cex:dateUtc="2020-09-04T11:25:38.426Z"/>
  <w16cex:commentExtensible w16cex:durableId="4EFC353D" w16cex:dateUtc="2020-09-04T11:28:10.448Z"/>
  <w16cex:commentExtensible w16cex:durableId="272A3FAE" w16cex:dateUtc="2020-09-04T11:29:09.944Z"/>
  <w16cex:commentExtensible w16cex:durableId="1F91AB54" w16cex:dateUtc="2020-09-04T11:29:50.071Z"/>
  <w16cex:commentExtensible w16cex:durableId="31B91181" w16cex:dateUtc="2020-09-04T11:32:26.163Z"/>
  <w16cex:commentExtensible w16cex:durableId="095424AE" w16cex:dateUtc="2020-09-07T10:44:58.29Z"/>
  <w16cex:commentExtensible w16cex:durableId="75C1D877" w16cex:dateUtc="2020-09-07T10:50:42.133Z"/>
  <w16cex:commentExtensible w16cex:durableId="0625AACD" w16cex:dateUtc="2020-09-07T10:52:00.753Z"/>
  <w16cex:commentExtensible w16cex:durableId="12BC1071" w16cex:dateUtc="2020-09-07T10:54:39.31Z"/>
  <w16cex:commentExtensible w16cex:durableId="79914400" w16cex:dateUtc="2020-09-07T10:55:18.024Z"/>
  <w16cex:commentExtensible w16cex:durableId="7B4079E8" w16cex:dateUtc="2020-09-07T10:57:58.926Z"/>
  <w16cex:commentExtensible w16cex:durableId="38134997" w16cex:dateUtc="2020-09-07T12:28:23.305Z"/>
  <w16cex:commentExtensible w16cex:durableId="189A1F33" w16cex:dateUtc="2020-09-07T12:34:41.973Z"/>
  <w16cex:commentExtensible w16cex:durableId="06574DE0" w16cex:dateUtc="2020-09-07T12:36:10.087Z"/>
  <w16cex:commentExtensible w16cex:durableId="66D3E734" w16cex:dateUtc="2020-09-07T13:06:12Z"/>
  <w16cex:commentExtensible w16cex:durableId="498BADB9" w16cex:dateUtc="2020-09-07T12:38:40.634Z"/>
  <w16cex:commentExtensible w16cex:durableId="71DADBBD" w16cex:dateUtc="2020-09-07T12:39:52.906Z"/>
  <w16cex:commentExtensible w16cex:durableId="7F188ABC" w16cex:dateUtc="2020-09-07T12:59:57.347Z"/>
  <w16cex:commentExtensible w16cex:durableId="38E116F3" w16cex:dateUtc="2020-09-07T13:08:02.058Z"/>
  <w16cex:commentExtensible w16cex:durableId="7119876E" w16cex:dateUtc="2020-09-07T13:51:48.202Z"/>
  <w16cex:commentExtensible w16cex:durableId="31D2CCD2" w16cex:dateUtc="2020-09-07T13:54:01.76Z"/>
  <w16cex:commentExtensible w16cex:durableId="38BA2268" w16cex:dateUtc="2020-09-07T13:56:35.624Z"/>
  <w16cex:commentExtensible w16cex:durableId="3B93AF0F" w16cex:dateUtc="2020-09-07T14:10:34.084Z"/>
  <w16cex:commentExtensible w16cex:durableId="7AB6C74E" w16cex:dateUtc="2020-09-08T07:53:43.665Z"/>
</w16cex:commentsExtensible>
</file>

<file path=word/commentsIds.xml><?xml version="1.0" encoding="utf-8"?>
<w16cid:commentsIds xmlns:mc="http://schemas.openxmlformats.org/markup-compatibility/2006" xmlns:w16cid="http://schemas.microsoft.com/office/word/2016/wordml/cid" mc:Ignorable="w16cid">
  <w16cid:commentId w16cid:paraId="58B9BCB8" w16cid:durableId="7F6DD3D5"/>
  <w16cid:commentId w16cid:paraId="6889D707" w16cid:durableId="7163F140"/>
  <w16cid:commentId w16cid:paraId="424646FF" w16cid:durableId="55BAC168"/>
  <w16cid:commentId w16cid:paraId="33E73703" w16cid:durableId="3AE48F22"/>
  <w16cid:commentId w16cid:paraId="7E32F92A" w16cid:durableId="51D2F018"/>
  <w16cid:commentId w16cid:paraId="38FF7FC3" w16cid:durableId="04093F0D"/>
  <w16cid:commentId w16cid:paraId="1C442581" w16cid:durableId="19643FED"/>
  <w16cid:commentId w16cid:paraId="5243DCB7" w16cid:durableId="1F6CB644"/>
  <w16cid:commentId w16cid:paraId="0683DE87" w16cid:durableId="5C09F84F"/>
  <w16cid:commentId w16cid:paraId="5954D396" w16cid:durableId="2AF0A513"/>
  <w16cid:commentId w16cid:paraId="0FD9F6F7" w16cid:durableId="2D2A4E56"/>
  <w16cid:commentId w16cid:paraId="70C5198A" w16cid:durableId="6CE2E1FE"/>
  <w16cid:commentId w16cid:paraId="7FC29FDE" w16cid:durableId="67C63C64"/>
  <w16cid:commentId w16cid:paraId="3C76A807" w16cid:durableId="4EFC353D"/>
  <w16cid:commentId w16cid:paraId="240F615E" w16cid:durableId="272A3FAE"/>
  <w16cid:commentId w16cid:paraId="0A2AF291" w16cid:durableId="1F91AB54"/>
  <w16cid:commentId w16cid:paraId="48731A97" w16cid:durableId="31B91181"/>
  <w16cid:commentId w16cid:paraId="7D4169EC" w16cid:durableId="095424AE"/>
  <w16cid:commentId w16cid:paraId="20A824DC" w16cid:durableId="75C1D877"/>
  <w16cid:commentId w16cid:paraId="676CB908" w16cid:durableId="0625AACD"/>
  <w16cid:commentId w16cid:paraId="371A3C58" w16cid:durableId="12BC1071"/>
  <w16cid:commentId w16cid:paraId="1360C000" w16cid:durableId="79914400"/>
  <w16cid:commentId w16cid:paraId="18D9D468" w16cid:durableId="7B4079E8"/>
  <w16cid:commentId w16cid:paraId="5AE3DC10" w16cid:durableId="38134997"/>
  <w16cid:commentId w16cid:paraId="5AF2A90C" w16cid:durableId="189A1F33"/>
  <w16cid:commentId w16cid:paraId="003C7C65" w16cid:durableId="06574DE0"/>
  <w16cid:commentId w16cid:paraId="63E57B61" w16cid:durableId="498BADB9"/>
  <w16cid:commentId w16cid:paraId="07C7BAB7" w16cid:durableId="71DADBBD"/>
  <w16cid:commentId w16cid:paraId="28CE29A5" w16cid:durableId="7F188ABC"/>
  <w16cid:commentId w16cid:paraId="1A9FB99A" w16cid:durableId="66D3E734"/>
  <w16cid:commentId w16cid:paraId="7FE5FCAB" w16cid:durableId="38E116F3"/>
  <w16cid:commentId w16cid:paraId="48E86A44" w16cid:durableId="7119876E"/>
  <w16cid:commentId w16cid:paraId="2B5B8D5D" w16cid:durableId="31D2CCD2"/>
  <w16cid:commentId w16cid:paraId="54EEA591" w16cid:durableId="38BA2268"/>
  <w16cid:commentId w16cid:paraId="0C2895F0" w16cid:durableId="3B93AF0F"/>
  <w16cid:commentId w16cid:paraId="5868D1A1" w16cid:durableId="7AB6C74E"/>
  <w16cid:commentId w16cid:paraId="41902A55" w16cid:durableId="7DA4367A"/>
  <w16cid:commentId w16cid:paraId="09BB297C" w16cid:durableId="6308A8D1"/>
  <w16cid:commentId w16cid:paraId="728FDA91" w16cid:durableId="38BB99AB"/>
  <w16cid:commentId w16cid:paraId="2976EA5D" w16cid:durableId="7D632A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AC092" w14:textId="77777777" w:rsidR="004C1FEE" w:rsidRDefault="004C1FEE" w:rsidP="00EF0984">
      <w:pPr>
        <w:spacing w:after="0" w:line="240" w:lineRule="auto"/>
      </w:pPr>
      <w:r>
        <w:separator/>
      </w:r>
    </w:p>
  </w:endnote>
  <w:endnote w:type="continuationSeparator" w:id="0">
    <w:p w14:paraId="4224EDFA" w14:textId="77777777" w:rsidR="004C1FEE" w:rsidRDefault="004C1FEE" w:rsidP="00EF0984">
      <w:pPr>
        <w:spacing w:after="0" w:line="240" w:lineRule="auto"/>
      </w:pPr>
      <w:r>
        <w:continuationSeparator/>
      </w:r>
    </w:p>
  </w:endnote>
  <w:endnote w:id="1">
    <w:p w14:paraId="2E281E47" w14:textId="77777777" w:rsidR="003A0FC0" w:rsidRDefault="003A0FC0" w:rsidP="003A0FC0">
      <w:pPr>
        <w:pStyle w:val="EndnoteText"/>
        <w:rPr>
          <w:rFonts w:asciiTheme="minorHAnsi" w:hAnsiTheme="minorHAnsi"/>
          <w:sz w:val="22"/>
          <w:szCs w:val="22"/>
        </w:rPr>
      </w:pPr>
      <w:r>
        <w:rPr>
          <w:rStyle w:val="EndnoteReference"/>
          <w:rFonts w:asciiTheme="minorHAnsi" w:hAnsiTheme="minorHAnsi"/>
          <w:sz w:val="22"/>
          <w:szCs w:val="22"/>
        </w:rPr>
        <w:endnoteRef/>
      </w:r>
      <w:r>
        <w:rPr>
          <w:rFonts w:asciiTheme="minorHAnsi" w:hAnsiTheme="minorHAnsi"/>
          <w:sz w:val="22"/>
          <w:szCs w:val="22"/>
        </w:rPr>
        <w:t xml:space="preserve"> </w:t>
      </w:r>
      <w:r>
        <w:rPr>
          <w:rFonts w:asciiTheme="minorHAnsi" w:eastAsia="Calibri" w:hAnsiTheme="minorHAnsi" w:cs="Calibri"/>
          <w:sz w:val="22"/>
          <w:szCs w:val="22"/>
        </w:rPr>
        <w:t xml:space="preserve">Stroke Association (2019). Struggling to Recover: Life after stroke in Northern Ireland. </w:t>
      </w:r>
    </w:p>
  </w:endnote>
  <w:endnote w:id="2">
    <w:p w14:paraId="254BC710" w14:textId="77777777" w:rsidR="00D00B2E" w:rsidRDefault="00D00B2E" w:rsidP="00D00B2E">
      <w:pPr>
        <w:pStyle w:val="EndnoteText"/>
        <w:rPr>
          <w:rFonts w:asciiTheme="minorHAnsi" w:hAnsiTheme="minorHAnsi"/>
          <w:sz w:val="22"/>
          <w:szCs w:val="22"/>
        </w:rPr>
      </w:pPr>
      <w:r>
        <w:rPr>
          <w:rStyle w:val="EndnoteReference"/>
          <w:rFonts w:asciiTheme="minorHAnsi" w:hAnsiTheme="minorHAnsi"/>
          <w:sz w:val="22"/>
          <w:szCs w:val="22"/>
        </w:rPr>
        <w:endnoteRef/>
      </w:r>
      <w:r>
        <w:rPr>
          <w:rFonts w:asciiTheme="minorHAnsi" w:hAnsiTheme="minorHAnsi"/>
          <w:sz w:val="22"/>
          <w:szCs w:val="22"/>
        </w:rPr>
        <w:t xml:space="preserve"> </w:t>
      </w:r>
      <w:r>
        <w:rPr>
          <w:rFonts w:asciiTheme="minorHAnsi" w:eastAsia="Calibri" w:hAnsiTheme="minorHAnsi" w:cs="Calibri"/>
          <w:sz w:val="22"/>
          <w:szCs w:val="22"/>
        </w:rPr>
        <w:t xml:space="preserve">Northern Ireland Office (2020). New Decade, New Approach. Available at: </w:t>
      </w:r>
      <w:hyperlink r:id="rId1" w:history="1">
        <w:r>
          <w:rPr>
            <w:rStyle w:val="Hyperlink"/>
            <w:rFonts w:asciiTheme="minorHAnsi" w:eastAsia="Calibri" w:hAnsiTheme="minorHAnsi" w:cs="Calibri"/>
            <w:color w:val="0563C1"/>
            <w:sz w:val="22"/>
            <w:szCs w:val="22"/>
          </w:rPr>
          <w:t>https://assets.publishing.service.gov.uk/government/uploads/system/uploads/attachment_data/file/856998/2020-01-08_a_new_decade__a_new_approach.pdf</w:t>
        </w:r>
      </w:hyperlink>
    </w:p>
  </w:endnote>
  <w:endnote w:id="3">
    <w:p w14:paraId="67206B54" w14:textId="77777777" w:rsidR="00D00B2E" w:rsidRDefault="00D00B2E" w:rsidP="00D00B2E">
      <w:pPr>
        <w:pStyle w:val="EndnoteText"/>
        <w:rPr>
          <w:rFonts w:asciiTheme="minorHAnsi" w:eastAsia="Calibri" w:hAnsiTheme="minorHAnsi" w:cs="Calibri"/>
          <w:sz w:val="22"/>
          <w:szCs w:val="22"/>
        </w:rPr>
      </w:pPr>
      <w:r>
        <w:rPr>
          <w:rStyle w:val="EndnoteReference"/>
          <w:rFonts w:asciiTheme="minorHAnsi" w:hAnsiTheme="minorHAnsi"/>
          <w:sz w:val="22"/>
          <w:szCs w:val="22"/>
        </w:rPr>
        <w:endnoteRef/>
      </w:r>
      <w:r>
        <w:rPr>
          <w:rFonts w:asciiTheme="minorHAnsi" w:hAnsiTheme="minorHAnsi"/>
          <w:sz w:val="22"/>
          <w:szCs w:val="22"/>
        </w:rPr>
        <w:t xml:space="preserve"> </w:t>
      </w:r>
      <w:r>
        <w:rPr>
          <w:rFonts w:asciiTheme="minorHAnsi" w:eastAsia="Calibri" w:hAnsiTheme="minorHAnsi" w:cs="Calibri"/>
          <w:sz w:val="22"/>
          <w:szCs w:val="22"/>
        </w:rPr>
        <w:t xml:space="preserve">Department of Health (2020). Rebuilding Health and Social Care Services Strategic Framework. Available at: </w:t>
      </w:r>
      <w:hyperlink r:id="rId2" w:history="1">
        <w:r>
          <w:rPr>
            <w:rStyle w:val="Hyperlink"/>
            <w:rFonts w:asciiTheme="minorHAnsi" w:eastAsia="Calibri" w:hAnsiTheme="minorHAnsi" w:cs="Calibri"/>
            <w:color w:val="0563C1"/>
            <w:sz w:val="22"/>
            <w:szCs w:val="22"/>
          </w:rPr>
          <w:t>https://www.health-ni.gov.uk/sites/default/files/publications/health/rebuilding-hsc.pdf</w:t>
        </w:r>
      </w:hyperlink>
    </w:p>
    <w:p w14:paraId="61C27065" w14:textId="77777777" w:rsidR="00D00B2E" w:rsidRDefault="00D00B2E" w:rsidP="00D00B2E">
      <w:pPr>
        <w:pStyle w:val="EndnoteText"/>
        <w:rPr>
          <w:rFonts w:asciiTheme="minorHAnsi" w:hAnsiTheme="minorHAns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xygen">
    <w:altName w:val="Cambria Math"/>
    <w:panose1 w:val="02000503000000000000"/>
    <w:charset w:val="00"/>
    <w:family w:val="auto"/>
    <w:pitch w:val="variable"/>
    <w:sig w:usb0="A00000E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3A46A" w14:textId="77777777" w:rsidR="00ED206F" w:rsidRDefault="00ED2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57F74" w14:textId="77777777" w:rsidR="00ED206F" w:rsidRDefault="00ED20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D753A" w14:textId="77777777" w:rsidR="00ED206F" w:rsidRDefault="00ED2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80505" w14:textId="77777777" w:rsidR="004C1FEE" w:rsidRDefault="004C1FEE" w:rsidP="00EF0984">
      <w:pPr>
        <w:spacing w:after="0" w:line="240" w:lineRule="auto"/>
      </w:pPr>
      <w:r>
        <w:separator/>
      </w:r>
    </w:p>
  </w:footnote>
  <w:footnote w:type="continuationSeparator" w:id="0">
    <w:p w14:paraId="6A841E21" w14:textId="77777777" w:rsidR="004C1FEE" w:rsidRDefault="004C1FEE" w:rsidP="00EF0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68800" w14:textId="77777777" w:rsidR="00ED206F" w:rsidRDefault="00ED2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474F3" w14:textId="77777777" w:rsidR="00ED206F" w:rsidRDefault="00ED20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6C780" w14:textId="77777777" w:rsidR="00ED206F" w:rsidRDefault="00ED2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5979"/>
    <w:multiLevelType w:val="hybridMultilevel"/>
    <w:tmpl w:val="F410A26C"/>
    <w:lvl w:ilvl="0" w:tplc="A2E0FC4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9507C"/>
    <w:multiLevelType w:val="hybridMultilevel"/>
    <w:tmpl w:val="B0CE6A60"/>
    <w:lvl w:ilvl="0" w:tplc="62F01786">
      <w:start w:val="1"/>
      <w:numFmt w:val="bullet"/>
      <w:lvlText w:val=""/>
      <w:lvlJc w:val="left"/>
      <w:pPr>
        <w:ind w:left="720" w:hanging="360"/>
      </w:pPr>
      <w:rPr>
        <w:rFonts w:ascii="Symbol" w:hAnsi="Symbol" w:hint="default"/>
      </w:rPr>
    </w:lvl>
    <w:lvl w:ilvl="1" w:tplc="B2701A6C">
      <w:start w:val="1"/>
      <w:numFmt w:val="bullet"/>
      <w:lvlText w:val="o"/>
      <w:lvlJc w:val="left"/>
      <w:pPr>
        <w:ind w:left="1440" w:hanging="360"/>
      </w:pPr>
      <w:rPr>
        <w:rFonts w:ascii="Courier New" w:hAnsi="Courier New" w:cs="Times New Roman" w:hint="default"/>
      </w:rPr>
    </w:lvl>
    <w:lvl w:ilvl="2" w:tplc="E63AEC26">
      <w:start w:val="1"/>
      <w:numFmt w:val="bullet"/>
      <w:lvlText w:val=""/>
      <w:lvlJc w:val="left"/>
      <w:pPr>
        <w:ind w:left="2160" w:hanging="360"/>
      </w:pPr>
      <w:rPr>
        <w:rFonts w:ascii="Wingdings" w:hAnsi="Wingdings" w:hint="default"/>
      </w:rPr>
    </w:lvl>
    <w:lvl w:ilvl="3" w:tplc="FF248B26">
      <w:start w:val="1"/>
      <w:numFmt w:val="bullet"/>
      <w:lvlText w:val=""/>
      <w:lvlJc w:val="left"/>
      <w:pPr>
        <w:ind w:left="2880" w:hanging="360"/>
      </w:pPr>
      <w:rPr>
        <w:rFonts w:ascii="Symbol" w:hAnsi="Symbol" w:hint="default"/>
      </w:rPr>
    </w:lvl>
    <w:lvl w:ilvl="4" w:tplc="C39A6F72">
      <w:start w:val="1"/>
      <w:numFmt w:val="bullet"/>
      <w:lvlText w:val="o"/>
      <w:lvlJc w:val="left"/>
      <w:pPr>
        <w:ind w:left="3600" w:hanging="360"/>
      </w:pPr>
      <w:rPr>
        <w:rFonts w:ascii="Courier New" w:hAnsi="Courier New" w:cs="Times New Roman" w:hint="default"/>
      </w:rPr>
    </w:lvl>
    <w:lvl w:ilvl="5" w:tplc="0B0C4910">
      <w:start w:val="1"/>
      <w:numFmt w:val="bullet"/>
      <w:lvlText w:val=""/>
      <w:lvlJc w:val="left"/>
      <w:pPr>
        <w:ind w:left="4320" w:hanging="360"/>
      </w:pPr>
      <w:rPr>
        <w:rFonts w:ascii="Wingdings" w:hAnsi="Wingdings" w:hint="default"/>
      </w:rPr>
    </w:lvl>
    <w:lvl w:ilvl="6" w:tplc="588C4E7E">
      <w:start w:val="1"/>
      <w:numFmt w:val="bullet"/>
      <w:lvlText w:val=""/>
      <w:lvlJc w:val="left"/>
      <w:pPr>
        <w:ind w:left="5040" w:hanging="360"/>
      </w:pPr>
      <w:rPr>
        <w:rFonts w:ascii="Symbol" w:hAnsi="Symbol" w:hint="default"/>
      </w:rPr>
    </w:lvl>
    <w:lvl w:ilvl="7" w:tplc="B734C18C">
      <w:start w:val="1"/>
      <w:numFmt w:val="bullet"/>
      <w:lvlText w:val="o"/>
      <w:lvlJc w:val="left"/>
      <w:pPr>
        <w:ind w:left="5760" w:hanging="360"/>
      </w:pPr>
      <w:rPr>
        <w:rFonts w:ascii="Courier New" w:hAnsi="Courier New" w:cs="Times New Roman" w:hint="default"/>
      </w:rPr>
    </w:lvl>
    <w:lvl w:ilvl="8" w:tplc="C92A073E">
      <w:start w:val="1"/>
      <w:numFmt w:val="bullet"/>
      <w:lvlText w:val=""/>
      <w:lvlJc w:val="left"/>
      <w:pPr>
        <w:ind w:left="6480" w:hanging="360"/>
      </w:pPr>
      <w:rPr>
        <w:rFonts w:ascii="Wingdings" w:hAnsi="Wingdings" w:hint="default"/>
      </w:rPr>
    </w:lvl>
  </w:abstractNum>
  <w:abstractNum w:abstractNumId="2" w15:restartNumberingAfterBreak="0">
    <w:nsid w:val="0AD424D1"/>
    <w:multiLevelType w:val="hybridMultilevel"/>
    <w:tmpl w:val="14BE0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93558"/>
    <w:multiLevelType w:val="hybridMultilevel"/>
    <w:tmpl w:val="554C9ADA"/>
    <w:lvl w:ilvl="0" w:tplc="169807BE">
      <w:numFmt w:val="bullet"/>
      <w:lvlText w:val="•"/>
      <w:lvlJc w:val="left"/>
      <w:pPr>
        <w:ind w:left="1080" w:hanging="720"/>
      </w:pPr>
      <w:rPr>
        <w:rFonts w:ascii="Oxygen" w:eastAsia="Oxygen" w:hAnsi="Oxygen" w:cs="Oxyg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9485E"/>
    <w:multiLevelType w:val="hybridMultilevel"/>
    <w:tmpl w:val="E86C0E5A"/>
    <w:lvl w:ilvl="0" w:tplc="169807BE">
      <w:numFmt w:val="bullet"/>
      <w:lvlText w:val="•"/>
      <w:lvlJc w:val="left"/>
      <w:pPr>
        <w:ind w:left="1080" w:hanging="720"/>
      </w:pPr>
      <w:rPr>
        <w:rFonts w:ascii="Oxygen" w:eastAsia="Oxygen" w:hAnsi="Oxygen" w:cs="Oxyg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E0CFC"/>
    <w:multiLevelType w:val="hybridMultilevel"/>
    <w:tmpl w:val="9140E434"/>
    <w:lvl w:ilvl="0" w:tplc="2500C3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AD5571"/>
    <w:multiLevelType w:val="hybridMultilevel"/>
    <w:tmpl w:val="5DDC1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DD0A99"/>
    <w:multiLevelType w:val="hybridMultilevel"/>
    <w:tmpl w:val="77B858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3C66FB"/>
    <w:multiLevelType w:val="hybridMultilevel"/>
    <w:tmpl w:val="4E42D1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6C6E92"/>
    <w:multiLevelType w:val="hybridMultilevel"/>
    <w:tmpl w:val="B336B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2CB29F2"/>
    <w:multiLevelType w:val="hybridMultilevel"/>
    <w:tmpl w:val="B34ACC68"/>
    <w:lvl w:ilvl="0" w:tplc="09A2FE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A6364A"/>
    <w:multiLevelType w:val="hybridMultilevel"/>
    <w:tmpl w:val="A23A0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2"/>
  </w:num>
  <w:num w:numId="5">
    <w:abstractNumId w:val="6"/>
  </w:num>
  <w:num w:numId="6">
    <w:abstractNumId w:val="9"/>
  </w:num>
  <w:num w:numId="7">
    <w:abstractNumId w:val="1"/>
  </w:num>
  <w:num w:numId="8">
    <w:abstractNumId w:val="11"/>
  </w:num>
  <w:num w:numId="9">
    <w:abstractNumId w:val="3"/>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A3"/>
    <w:rsid w:val="000000F1"/>
    <w:rsid w:val="000320EF"/>
    <w:rsid w:val="000573D0"/>
    <w:rsid w:val="000975CA"/>
    <w:rsid w:val="000B5587"/>
    <w:rsid w:val="000C3A82"/>
    <w:rsid w:val="000C712F"/>
    <w:rsid w:val="000E7F6B"/>
    <w:rsid w:val="000F6CA1"/>
    <w:rsid w:val="00110470"/>
    <w:rsid w:val="0011284F"/>
    <w:rsid w:val="00166EDE"/>
    <w:rsid w:val="00172A1C"/>
    <w:rsid w:val="0018418C"/>
    <w:rsid w:val="00197FEE"/>
    <w:rsid w:val="001A252D"/>
    <w:rsid w:val="001A6C9E"/>
    <w:rsid w:val="001F138C"/>
    <w:rsid w:val="001F4833"/>
    <w:rsid w:val="00244A4F"/>
    <w:rsid w:val="002C7C00"/>
    <w:rsid w:val="002D778C"/>
    <w:rsid w:val="002F0AC5"/>
    <w:rsid w:val="00303AF6"/>
    <w:rsid w:val="0033634E"/>
    <w:rsid w:val="003433CD"/>
    <w:rsid w:val="00354100"/>
    <w:rsid w:val="00376142"/>
    <w:rsid w:val="00395F10"/>
    <w:rsid w:val="003A0FC0"/>
    <w:rsid w:val="003C32C4"/>
    <w:rsid w:val="003C3846"/>
    <w:rsid w:val="003D0FB2"/>
    <w:rsid w:val="003E4092"/>
    <w:rsid w:val="003E423A"/>
    <w:rsid w:val="003E424A"/>
    <w:rsid w:val="003E5962"/>
    <w:rsid w:val="00443E02"/>
    <w:rsid w:val="004719D3"/>
    <w:rsid w:val="004726FA"/>
    <w:rsid w:val="00472A8B"/>
    <w:rsid w:val="00476535"/>
    <w:rsid w:val="004A3EBE"/>
    <w:rsid w:val="004B1DB5"/>
    <w:rsid w:val="004C1FEE"/>
    <w:rsid w:val="00503B5E"/>
    <w:rsid w:val="00510896"/>
    <w:rsid w:val="005164C4"/>
    <w:rsid w:val="005613E8"/>
    <w:rsid w:val="00565F81"/>
    <w:rsid w:val="005A3070"/>
    <w:rsid w:val="005C24E4"/>
    <w:rsid w:val="005D6111"/>
    <w:rsid w:val="005E6ADF"/>
    <w:rsid w:val="00613F6E"/>
    <w:rsid w:val="006313DC"/>
    <w:rsid w:val="00632ABB"/>
    <w:rsid w:val="00640757"/>
    <w:rsid w:val="0066607E"/>
    <w:rsid w:val="006735D0"/>
    <w:rsid w:val="0068708F"/>
    <w:rsid w:val="006905E8"/>
    <w:rsid w:val="00747659"/>
    <w:rsid w:val="007627D0"/>
    <w:rsid w:val="00797004"/>
    <w:rsid w:val="007A4276"/>
    <w:rsid w:val="007B2EEB"/>
    <w:rsid w:val="007D07BE"/>
    <w:rsid w:val="007E18BC"/>
    <w:rsid w:val="007F276D"/>
    <w:rsid w:val="00803AC3"/>
    <w:rsid w:val="008218A3"/>
    <w:rsid w:val="0083142A"/>
    <w:rsid w:val="0084135A"/>
    <w:rsid w:val="008472AE"/>
    <w:rsid w:val="008716A4"/>
    <w:rsid w:val="00910798"/>
    <w:rsid w:val="009144F8"/>
    <w:rsid w:val="009368D9"/>
    <w:rsid w:val="009532E4"/>
    <w:rsid w:val="00957214"/>
    <w:rsid w:val="009E488A"/>
    <w:rsid w:val="00A248CA"/>
    <w:rsid w:val="00A36DB6"/>
    <w:rsid w:val="00A37829"/>
    <w:rsid w:val="00A452D4"/>
    <w:rsid w:val="00A465B2"/>
    <w:rsid w:val="00A57FC4"/>
    <w:rsid w:val="00AC645E"/>
    <w:rsid w:val="00AD3FF2"/>
    <w:rsid w:val="00AE77EA"/>
    <w:rsid w:val="00B01E19"/>
    <w:rsid w:val="00B05988"/>
    <w:rsid w:val="00B16997"/>
    <w:rsid w:val="00B33028"/>
    <w:rsid w:val="00B47808"/>
    <w:rsid w:val="00B65834"/>
    <w:rsid w:val="00B8047C"/>
    <w:rsid w:val="00BC31C6"/>
    <w:rsid w:val="00BE63C7"/>
    <w:rsid w:val="00BF3F41"/>
    <w:rsid w:val="00C43641"/>
    <w:rsid w:val="00C91E96"/>
    <w:rsid w:val="00C93CA3"/>
    <w:rsid w:val="00CC0E85"/>
    <w:rsid w:val="00CD231D"/>
    <w:rsid w:val="00CD517D"/>
    <w:rsid w:val="00D00B2E"/>
    <w:rsid w:val="00D55DBC"/>
    <w:rsid w:val="00DD495C"/>
    <w:rsid w:val="00DD7C2A"/>
    <w:rsid w:val="00DE2E56"/>
    <w:rsid w:val="00E205A3"/>
    <w:rsid w:val="00E33869"/>
    <w:rsid w:val="00E47497"/>
    <w:rsid w:val="00E6042D"/>
    <w:rsid w:val="00E66FFE"/>
    <w:rsid w:val="00E96DDE"/>
    <w:rsid w:val="00EA374E"/>
    <w:rsid w:val="00ED206F"/>
    <w:rsid w:val="00ED4382"/>
    <w:rsid w:val="00EE5293"/>
    <w:rsid w:val="00EF0984"/>
    <w:rsid w:val="00F41FEA"/>
    <w:rsid w:val="00F45FB8"/>
    <w:rsid w:val="00F72B62"/>
    <w:rsid w:val="00F77A0E"/>
    <w:rsid w:val="00F96C62"/>
    <w:rsid w:val="00FC053C"/>
    <w:rsid w:val="00FC5684"/>
    <w:rsid w:val="00FE5848"/>
    <w:rsid w:val="00FF71D7"/>
    <w:rsid w:val="01D2FDBC"/>
    <w:rsid w:val="02AD9C66"/>
    <w:rsid w:val="02EAEAA0"/>
    <w:rsid w:val="03161CED"/>
    <w:rsid w:val="03222DA7"/>
    <w:rsid w:val="03C7B590"/>
    <w:rsid w:val="03CF8B76"/>
    <w:rsid w:val="03EB4FE5"/>
    <w:rsid w:val="04759A72"/>
    <w:rsid w:val="04D356B7"/>
    <w:rsid w:val="05F5F4CA"/>
    <w:rsid w:val="0646BF0D"/>
    <w:rsid w:val="06B7EE6E"/>
    <w:rsid w:val="06C7407F"/>
    <w:rsid w:val="075C9902"/>
    <w:rsid w:val="07EAC510"/>
    <w:rsid w:val="08E7DFD9"/>
    <w:rsid w:val="09490B95"/>
    <w:rsid w:val="0A0D4FDD"/>
    <w:rsid w:val="0A37026F"/>
    <w:rsid w:val="0AA681E6"/>
    <w:rsid w:val="0B153EAE"/>
    <w:rsid w:val="0B8CEC61"/>
    <w:rsid w:val="0C11FD55"/>
    <w:rsid w:val="0CCDF485"/>
    <w:rsid w:val="0CDB7194"/>
    <w:rsid w:val="0CE3AE2E"/>
    <w:rsid w:val="0D6E4B6C"/>
    <w:rsid w:val="0DB94553"/>
    <w:rsid w:val="0E0D650D"/>
    <w:rsid w:val="0E51B0C9"/>
    <w:rsid w:val="0ED1E08D"/>
    <w:rsid w:val="0FC54182"/>
    <w:rsid w:val="10BF2EE3"/>
    <w:rsid w:val="10CCAAFC"/>
    <w:rsid w:val="111D5A1D"/>
    <w:rsid w:val="11602FB6"/>
    <w:rsid w:val="116F57C7"/>
    <w:rsid w:val="12953C31"/>
    <w:rsid w:val="12C1F4A1"/>
    <w:rsid w:val="12C70534"/>
    <w:rsid w:val="12DF25B8"/>
    <w:rsid w:val="131F645F"/>
    <w:rsid w:val="13D2C109"/>
    <w:rsid w:val="13EC2FE9"/>
    <w:rsid w:val="150959D9"/>
    <w:rsid w:val="15320A5D"/>
    <w:rsid w:val="15CE2CAD"/>
    <w:rsid w:val="15E18277"/>
    <w:rsid w:val="163AB44D"/>
    <w:rsid w:val="163C8A4E"/>
    <w:rsid w:val="165F095B"/>
    <w:rsid w:val="167D71E7"/>
    <w:rsid w:val="16E1695B"/>
    <w:rsid w:val="17703538"/>
    <w:rsid w:val="17AAA301"/>
    <w:rsid w:val="1854BB2B"/>
    <w:rsid w:val="187D29B3"/>
    <w:rsid w:val="1880B3EA"/>
    <w:rsid w:val="18F9C3DC"/>
    <w:rsid w:val="1920898D"/>
    <w:rsid w:val="193C8234"/>
    <w:rsid w:val="1942E4E2"/>
    <w:rsid w:val="198B0842"/>
    <w:rsid w:val="19946926"/>
    <w:rsid w:val="19AA5C24"/>
    <w:rsid w:val="1A0A5E91"/>
    <w:rsid w:val="1A771AB8"/>
    <w:rsid w:val="1AA96F76"/>
    <w:rsid w:val="1ADD2370"/>
    <w:rsid w:val="1B09BE57"/>
    <w:rsid w:val="1B6B2727"/>
    <w:rsid w:val="1BAA4B19"/>
    <w:rsid w:val="1C52B67F"/>
    <w:rsid w:val="1C6E6E63"/>
    <w:rsid w:val="1DAEBDFE"/>
    <w:rsid w:val="1E1DD0A1"/>
    <w:rsid w:val="1F1BB1D4"/>
    <w:rsid w:val="1F526697"/>
    <w:rsid w:val="2004EB4C"/>
    <w:rsid w:val="202CA8D4"/>
    <w:rsid w:val="21010140"/>
    <w:rsid w:val="217BEC5A"/>
    <w:rsid w:val="21F8A201"/>
    <w:rsid w:val="2214CB99"/>
    <w:rsid w:val="22DE318D"/>
    <w:rsid w:val="230CA160"/>
    <w:rsid w:val="235EE152"/>
    <w:rsid w:val="23E49987"/>
    <w:rsid w:val="23E86ACD"/>
    <w:rsid w:val="24034C26"/>
    <w:rsid w:val="24266068"/>
    <w:rsid w:val="24480737"/>
    <w:rsid w:val="253A69B4"/>
    <w:rsid w:val="256286DB"/>
    <w:rsid w:val="258BBBEC"/>
    <w:rsid w:val="26D23D58"/>
    <w:rsid w:val="26E581FF"/>
    <w:rsid w:val="276348C3"/>
    <w:rsid w:val="2768022E"/>
    <w:rsid w:val="2782A4B4"/>
    <w:rsid w:val="2788625D"/>
    <w:rsid w:val="28239C20"/>
    <w:rsid w:val="282C7629"/>
    <w:rsid w:val="2849EF8C"/>
    <w:rsid w:val="28533082"/>
    <w:rsid w:val="288DE6AF"/>
    <w:rsid w:val="28A46159"/>
    <w:rsid w:val="28AA4ED4"/>
    <w:rsid w:val="294909D1"/>
    <w:rsid w:val="2ACF9393"/>
    <w:rsid w:val="2ADBA28B"/>
    <w:rsid w:val="2B01A9D8"/>
    <w:rsid w:val="2C19F36E"/>
    <w:rsid w:val="2C3CEAC5"/>
    <w:rsid w:val="2C82A173"/>
    <w:rsid w:val="2C8A5138"/>
    <w:rsid w:val="2CF3C820"/>
    <w:rsid w:val="2DD583D8"/>
    <w:rsid w:val="2E08BCA1"/>
    <w:rsid w:val="2E195FD1"/>
    <w:rsid w:val="2EC3F398"/>
    <w:rsid w:val="2EDD423B"/>
    <w:rsid w:val="2F498424"/>
    <w:rsid w:val="2F735EE6"/>
    <w:rsid w:val="2F89674F"/>
    <w:rsid w:val="2FA68028"/>
    <w:rsid w:val="2FC80D84"/>
    <w:rsid w:val="3073B690"/>
    <w:rsid w:val="3142C3B4"/>
    <w:rsid w:val="31461410"/>
    <w:rsid w:val="319E9F85"/>
    <w:rsid w:val="31ED4170"/>
    <w:rsid w:val="32D7C902"/>
    <w:rsid w:val="333047D5"/>
    <w:rsid w:val="3351084A"/>
    <w:rsid w:val="341E89EE"/>
    <w:rsid w:val="34D49ACF"/>
    <w:rsid w:val="3512D8CD"/>
    <w:rsid w:val="36C2A671"/>
    <w:rsid w:val="37B446AB"/>
    <w:rsid w:val="37DB0232"/>
    <w:rsid w:val="38D1A3EC"/>
    <w:rsid w:val="39972100"/>
    <w:rsid w:val="39A05F44"/>
    <w:rsid w:val="3A05924F"/>
    <w:rsid w:val="3A193A82"/>
    <w:rsid w:val="3A8892DC"/>
    <w:rsid w:val="3B3EB131"/>
    <w:rsid w:val="3B47F1CD"/>
    <w:rsid w:val="3C5682D3"/>
    <w:rsid w:val="3C7F25DA"/>
    <w:rsid w:val="3D0A7DB2"/>
    <w:rsid w:val="3D85674C"/>
    <w:rsid w:val="3D85BD0F"/>
    <w:rsid w:val="3E3ACD49"/>
    <w:rsid w:val="3E678A5F"/>
    <w:rsid w:val="3EE668AD"/>
    <w:rsid w:val="3EF16D6B"/>
    <w:rsid w:val="3EF4D1D5"/>
    <w:rsid w:val="3F438F6E"/>
    <w:rsid w:val="3FF1ECEC"/>
    <w:rsid w:val="3FF35C19"/>
    <w:rsid w:val="4040DC81"/>
    <w:rsid w:val="40EC5C88"/>
    <w:rsid w:val="40F74C20"/>
    <w:rsid w:val="41064653"/>
    <w:rsid w:val="42D7F719"/>
    <w:rsid w:val="43252BEF"/>
    <w:rsid w:val="4411D833"/>
    <w:rsid w:val="44DADB44"/>
    <w:rsid w:val="455C6A2C"/>
    <w:rsid w:val="460B9C6C"/>
    <w:rsid w:val="466D26F4"/>
    <w:rsid w:val="46950941"/>
    <w:rsid w:val="46D641BA"/>
    <w:rsid w:val="473AF2A0"/>
    <w:rsid w:val="47F97D5E"/>
    <w:rsid w:val="48B17D7C"/>
    <w:rsid w:val="48C15FA4"/>
    <w:rsid w:val="4A446343"/>
    <w:rsid w:val="4B04483D"/>
    <w:rsid w:val="4BBDB9EA"/>
    <w:rsid w:val="4C04455A"/>
    <w:rsid w:val="4D0AF8DE"/>
    <w:rsid w:val="4D3D0202"/>
    <w:rsid w:val="4F23606D"/>
    <w:rsid w:val="4F773CFE"/>
    <w:rsid w:val="4FAD8AA1"/>
    <w:rsid w:val="4FE92A84"/>
    <w:rsid w:val="50027613"/>
    <w:rsid w:val="5066D7B1"/>
    <w:rsid w:val="51995822"/>
    <w:rsid w:val="51EABCAF"/>
    <w:rsid w:val="51FE4C11"/>
    <w:rsid w:val="52C81661"/>
    <w:rsid w:val="5314393C"/>
    <w:rsid w:val="53AA60E1"/>
    <w:rsid w:val="5409D43F"/>
    <w:rsid w:val="5413011A"/>
    <w:rsid w:val="545B1700"/>
    <w:rsid w:val="549A7976"/>
    <w:rsid w:val="54B765F4"/>
    <w:rsid w:val="558B4B45"/>
    <w:rsid w:val="5591AF07"/>
    <w:rsid w:val="55D851DD"/>
    <w:rsid w:val="55DC3123"/>
    <w:rsid w:val="5619DA2C"/>
    <w:rsid w:val="5639A8BA"/>
    <w:rsid w:val="5682E70D"/>
    <w:rsid w:val="56DB3D9D"/>
    <w:rsid w:val="572AD9C6"/>
    <w:rsid w:val="5738946C"/>
    <w:rsid w:val="576E5314"/>
    <w:rsid w:val="578206A8"/>
    <w:rsid w:val="58AAB6E7"/>
    <w:rsid w:val="58D158C0"/>
    <w:rsid w:val="5968257F"/>
    <w:rsid w:val="597CF3A1"/>
    <w:rsid w:val="5A40168C"/>
    <w:rsid w:val="5A5138BB"/>
    <w:rsid w:val="5A5C9E8F"/>
    <w:rsid w:val="5ABE7BA7"/>
    <w:rsid w:val="5B23A219"/>
    <w:rsid w:val="5B3CC65C"/>
    <w:rsid w:val="5B9506F8"/>
    <w:rsid w:val="5BC049A1"/>
    <w:rsid w:val="5BFB734E"/>
    <w:rsid w:val="5C3C002D"/>
    <w:rsid w:val="5C64572D"/>
    <w:rsid w:val="5C8C42BB"/>
    <w:rsid w:val="5CC6881B"/>
    <w:rsid w:val="5D090B81"/>
    <w:rsid w:val="5D129FEF"/>
    <w:rsid w:val="5D15ED2A"/>
    <w:rsid w:val="5DB2B465"/>
    <w:rsid w:val="5DB9EB40"/>
    <w:rsid w:val="5E30E0CF"/>
    <w:rsid w:val="5E4DE72D"/>
    <w:rsid w:val="5FBF22EB"/>
    <w:rsid w:val="5FD64DFA"/>
    <w:rsid w:val="602A11EA"/>
    <w:rsid w:val="605C544B"/>
    <w:rsid w:val="60CAE573"/>
    <w:rsid w:val="612A9222"/>
    <w:rsid w:val="61521665"/>
    <w:rsid w:val="61B3C158"/>
    <w:rsid w:val="61B978C4"/>
    <w:rsid w:val="61EE8B8D"/>
    <w:rsid w:val="62D35B48"/>
    <w:rsid w:val="64B06F96"/>
    <w:rsid w:val="64B39F2B"/>
    <w:rsid w:val="656B931E"/>
    <w:rsid w:val="658E3553"/>
    <w:rsid w:val="659F0D71"/>
    <w:rsid w:val="65B49335"/>
    <w:rsid w:val="666B2827"/>
    <w:rsid w:val="668AA3B3"/>
    <w:rsid w:val="66E7CCA9"/>
    <w:rsid w:val="66EDBC90"/>
    <w:rsid w:val="673926FB"/>
    <w:rsid w:val="6757234D"/>
    <w:rsid w:val="67B6E4FE"/>
    <w:rsid w:val="67C471C8"/>
    <w:rsid w:val="6877A917"/>
    <w:rsid w:val="68B29860"/>
    <w:rsid w:val="6A1C0AE6"/>
    <w:rsid w:val="6AD3443B"/>
    <w:rsid w:val="6B3914D5"/>
    <w:rsid w:val="6BE1411E"/>
    <w:rsid w:val="6C93BF9B"/>
    <w:rsid w:val="6DC47D1B"/>
    <w:rsid w:val="6DDD6D5E"/>
    <w:rsid w:val="6EB73015"/>
    <w:rsid w:val="6EF3D8FB"/>
    <w:rsid w:val="6F2E12C9"/>
    <w:rsid w:val="6FE1DFA6"/>
    <w:rsid w:val="6FFA7F2C"/>
    <w:rsid w:val="7237CA55"/>
    <w:rsid w:val="72C89445"/>
    <w:rsid w:val="72DAFB45"/>
    <w:rsid w:val="73AC211D"/>
    <w:rsid w:val="74083EC7"/>
    <w:rsid w:val="7440B736"/>
    <w:rsid w:val="745AB916"/>
    <w:rsid w:val="748F8D17"/>
    <w:rsid w:val="749998DB"/>
    <w:rsid w:val="7540FBA3"/>
    <w:rsid w:val="7552A842"/>
    <w:rsid w:val="75DE6708"/>
    <w:rsid w:val="75F520F9"/>
    <w:rsid w:val="76374289"/>
    <w:rsid w:val="76835E49"/>
    <w:rsid w:val="76FC6929"/>
    <w:rsid w:val="771B2A06"/>
    <w:rsid w:val="777D07B3"/>
    <w:rsid w:val="777F1A99"/>
    <w:rsid w:val="77A13200"/>
    <w:rsid w:val="78376E56"/>
    <w:rsid w:val="7A3B899C"/>
    <w:rsid w:val="7A47232E"/>
    <w:rsid w:val="7A65C1F5"/>
    <w:rsid w:val="7AB9F330"/>
    <w:rsid w:val="7ADBFAA6"/>
    <w:rsid w:val="7C929B75"/>
    <w:rsid w:val="7C9C3BD0"/>
    <w:rsid w:val="7D3F6637"/>
    <w:rsid w:val="7D643B21"/>
    <w:rsid w:val="7D838FBB"/>
    <w:rsid w:val="7D98D0F2"/>
    <w:rsid w:val="7DCF64D7"/>
    <w:rsid w:val="7DEA2EFD"/>
    <w:rsid w:val="7E13A967"/>
    <w:rsid w:val="7E2B8254"/>
    <w:rsid w:val="7E4A6EB8"/>
    <w:rsid w:val="7F3B74FB"/>
    <w:rsid w:val="7F49DF31"/>
    <w:rsid w:val="7F700AB5"/>
    <w:rsid w:val="7F818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7723"/>
  <w15:chartTrackingRefBased/>
  <w15:docId w15:val="{8B29D1A0-43E5-468F-89F8-4904BD6C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AC5"/>
    <w:pPr>
      <w:ind w:left="720"/>
      <w:contextualSpacing/>
    </w:pPr>
  </w:style>
  <w:style w:type="paragraph" w:styleId="BalloonText">
    <w:name w:val="Balloon Text"/>
    <w:basedOn w:val="Normal"/>
    <w:link w:val="BalloonTextChar"/>
    <w:uiPriority w:val="99"/>
    <w:semiHidden/>
    <w:unhideWhenUsed/>
    <w:rsid w:val="00110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470"/>
    <w:rPr>
      <w:rFonts w:ascii="Segoe UI" w:hAnsi="Segoe UI" w:cs="Segoe UI"/>
      <w:sz w:val="18"/>
      <w:szCs w:val="18"/>
    </w:rPr>
  </w:style>
  <w:style w:type="character" w:customStyle="1" w:styleId="normaltextrun">
    <w:name w:val="normaltextrun"/>
    <w:basedOn w:val="DefaultParagraphFont"/>
    <w:rsid w:val="00172A1C"/>
  </w:style>
  <w:style w:type="character" w:styleId="CommentReference">
    <w:name w:val="annotation reference"/>
    <w:basedOn w:val="DefaultParagraphFont"/>
    <w:uiPriority w:val="99"/>
    <w:semiHidden/>
    <w:unhideWhenUsed/>
    <w:rsid w:val="00F41FEA"/>
    <w:rPr>
      <w:sz w:val="16"/>
      <w:szCs w:val="16"/>
    </w:rPr>
  </w:style>
  <w:style w:type="paragraph" w:styleId="CommentText">
    <w:name w:val="annotation text"/>
    <w:basedOn w:val="Normal"/>
    <w:link w:val="CommentTextChar"/>
    <w:uiPriority w:val="99"/>
    <w:semiHidden/>
    <w:unhideWhenUsed/>
    <w:rsid w:val="00F41FEA"/>
    <w:pPr>
      <w:spacing w:line="240" w:lineRule="auto"/>
    </w:pPr>
    <w:rPr>
      <w:sz w:val="20"/>
      <w:szCs w:val="20"/>
    </w:rPr>
  </w:style>
  <w:style w:type="character" w:customStyle="1" w:styleId="CommentTextChar">
    <w:name w:val="Comment Text Char"/>
    <w:basedOn w:val="DefaultParagraphFont"/>
    <w:link w:val="CommentText"/>
    <w:uiPriority w:val="99"/>
    <w:semiHidden/>
    <w:rsid w:val="00F41FEA"/>
    <w:rPr>
      <w:sz w:val="20"/>
      <w:szCs w:val="20"/>
    </w:rPr>
  </w:style>
  <w:style w:type="paragraph" w:styleId="CommentSubject">
    <w:name w:val="annotation subject"/>
    <w:basedOn w:val="CommentText"/>
    <w:next w:val="CommentText"/>
    <w:link w:val="CommentSubjectChar"/>
    <w:uiPriority w:val="99"/>
    <w:semiHidden/>
    <w:unhideWhenUsed/>
    <w:rsid w:val="00F41FEA"/>
    <w:rPr>
      <w:b/>
      <w:bCs/>
    </w:rPr>
  </w:style>
  <w:style w:type="character" w:customStyle="1" w:styleId="CommentSubjectChar">
    <w:name w:val="Comment Subject Char"/>
    <w:basedOn w:val="CommentTextChar"/>
    <w:link w:val="CommentSubject"/>
    <w:uiPriority w:val="99"/>
    <w:semiHidden/>
    <w:rsid w:val="00F41FEA"/>
    <w:rPr>
      <w:b/>
      <w:bCs/>
      <w:sz w:val="20"/>
      <w:szCs w:val="20"/>
    </w:rPr>
  </w:style>
  <w:style w:type="character" w:customStyle="1"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A4276"/>
    <w:rPr>
      <w:color w:val="0563C1" w:themeColor="hyperlink"/>
      <w:u w:val="single"/>
    </w:rPr>
  </w:style>
  <w:style w:type="paragraph" w:styleId="Header">
    <w:name w:val="header"/>
    <w:basedOn w:val="Normal"/>
    <w:link w:val="HeaderChar"/>
    <w:uiPriority w:val="99"/>
    <w:unhideWhenUsed/>
    <w:rsid w:val="00EF0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984"/>
  </w:style>
  <w:style w:type="paragraph" w:styleId="Footer">
    <w:name w:val="footer"/>
    <w:basedOn w:val="Normal"/>
    <w:link w:val="FooterChar"/>
    <w:uiPriority w:val="99"/>
    <w:unhideWhenUsed/>
    <w:rsid w:val="00EF0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984"/>
  </w:style>
  <w:style w:type="paragraph" w:styleId="EndnoteText">
    <w:name w:val="endnote text"/>
    <w:basedOn w:val="Normal"/>
    <w:link w:val="EndnoteTextChar"/>
    <w:uiPriority w:val="99"/>
    <w:semiHidden/>
    <w:unhideWhenUsed/>
    <w:rsid w:val="000C712F"/>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0C712F"/>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0C712F"/>
    <w:rPr>
      <w:vertAlign w:val="superscript"/>
    </w:rPr>
  </w:style>
  <w:style w:type="character" w:styleId="FollowedHyperlink">
    <w:name w:val="FollowedHyperlink"/>
    <w:basedOn w:val="DefaultParagraphFont"/>
    <w:uiPriority w:val="99"/>
    <w:semiHidden/>
    <w:unhideWhenUsed/>
    <w:rsid w:val="00ED206F"/>
    <w:rPr>
      <w:color w:val="954F72" w:themeColor="followedHyperlink"/>
      <w:u w:val="single"/>
    </w:rPr>
  </w:style>
  <w:style w:type="character" w:styleId="Strong">
    <w:name w:val="Strong"/>
    <w:qFormat/>
    <w:rsid w:val="00B16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7924">
      <w:bodyDiv w:val="1"/>
      <w:marLeft w:val="0"/>
      <w:marRight w:val="0"/>
      <w:marTop w:val="0"/>
      <w:marBottom w:val="0"/>
      <w:divBdr>
        <w:top w:val="none" w:sz="0" w:space="0" w:color="auto"/>
        <w:left w:val="none" w:sz="0" w:space="0" w:color="auto"/>
        <w:bottom w:val="none" w:sz="0" w:space="0" w:color="auto"/>
        <w:right w:val="none" w:sz="0" w:space="0" w:color="auto"/>
      </w:divBdr>
    </w:div>
    <w:div w:id="227963456">
      <w:bodyDiv w:val="1"/>
      <w:marLeft w:val="0"/>
      <w:marRight w:val="0"/>
      <w:marTop w:val="0"/>
      <w:marBottom w:val="0"/>
      <w:divBdr>
        <w:top w:val="none" w:sz="0" w:space="0" w:color="auto"/>
        <w:left w:val="none" w:sz="0" w:space="0" w:color="auto"/>
        <w:bottom w:val="none" w:sz="0" w:space="0" w:color="auto"/>
        <w:right w:val="none" w:sz="0" w:space="0" w:color="auto"/>
      </w:divBdr>
    </w:div>
    <w:div w:id="245461573">
      <w:bodyDiv w:val="1"/>
      <w:marLeft w:val="0"/>
      <w:marRight w:val="0"/>
      <w:marTop w:val="0"/>
      <w:marBottom w:val="0"/>
      <w:divBdr>
        <w:top w:val="none" w:sz="0" w:space="0" w:color="auto"/>
        <w:left w:val="none" w:sz="0" w:space="0" w:color="auto"/>
        <w:bottom w:val="none" w:sz="0" w:space="0" w:color="auto"/>
        <w:right w:val="none" w:sz="0" w:space="0" w:color="auto"/>
      </w:divBdr>
    </w:div>
    <w:div w:id="403111954">
      <w:bodyDiv w:val="1"/>
      <w:marLeft w:val="0"/>
      <w:marRight w:val="0"/>
      <w:marTop w:val="0"/>
      <w:marBottom w:val="0"/>
      <w:divBdr>
        <w:top w:val="none" w:sz="0" w:space="0" w:color="auto"/>
        <w:left w:val="none" w:sz="0" w:space="0" w:color="auto"/>
        <w:bottom w:val="none" w:sz="0" w:space="0" w:color="auto"/>
        <w:right w:val="none" w:sz="0" w:space="0" w:color="auto"/>
      </w:divBdr>
    </w:div>
    <w:div w:id="539052096">
      <w:bodyDiv w:val="1"/>
      <w:marLeft w:val="0"/>
      <w:marRight w:val="0"/>
      <w:marTop w:val="0"/>
      <w:marBottom w:val="0"/>
      <w:divBdr>
        <w:top w:val="none" w:sz="0" w:space="0" w:color="auto"/>
        <w:left w:val="none" w:sz="0" w:space="0" w:color="auto"/>
        <w:bottom w:val="none" w:sz="0" w:space="0" w:color="auto"/>
        <w:right w:val="none" w:sz="0" w:space="0" w:color="auto"/>
      </w:divBdr>
    </w:div>
    <w:div w:id="1458378350">
      <w:bodyDiv w:val="1"/>
      <w:marLeft w:val="0"/>
      <w:marRight w:val="0"/>
      <w:marTop w:val="0"/>
      <w:marBottom w:val="0"/>
      <w:divBdr>
        <w:top w:val="none" w:sz="0" w:space="0" w:color="auto"/>
        <w:left w:val="none" w:sz="0" w:space="0" w:color="auto"/>
        <w:bottom w:val="none" w:sz="0" w:space="0" w:color="auto"/>
        <w:right w:val="none" w:sz="0" w:space="0" w:color="auto"/>
      </w:divBdr>
    </w:div>
    <w:div w:id="164596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roke.org.uk/covid-repor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8afe54fda127481b"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oke.org.uk/Covid-lett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4050eb9978094bac"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www.health-ni.gov.uk/sites/default/files/publications/health/rebuilding-hsc.pdf" TargetMode="External"/><Relationship Id="rId1" Type="http://schemas.openxmlformats.org/officeDocument/2006/relationships/hyperlink" Target="https://assets.publishing.service.gov.uk/government/uploads/system/uploads/attachment_data/file/856998/2020-01-08_a_new_decade__a_new_approa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7ff50a-918d-4935-bc6c-723b76e4b8de">
      <UserInfo>
        <DisplayName>Scott Weddell</DisplayName>
        <AccountId>83</AccountId>
        <AccountType/>
      </UserInfo>
      <UserInfo>
        <DisplayName>Anil Ranchod</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56827D3B14B4EA9F60BAB8285C270" ma:contentTypeVersion="11" ma:contentTypeDescription="Create a new document." ma:contentTypeScope="" ma:versionID="a0afc596dc70f0570604eeb5a9239387">
  <xsd:schema xmlns:xsd="http://www.w3.org/2001/XMLSchema" xmlns:xs="http://www.w3.org/2001/XMLSchema" xmlns:p="http://schemas.microsoft.com/office/2006/metadata/properties" xmlns:ns2="cf7ff50a-918d-4935-bc6c-723b76e4b8de" xmlns:ns3="e4ed40ce-064f-4cde-ad3b-6fc8844294fe" targetNamespace="http://schemas.microsoft.com/office/2006/metadata/properties" ma:root="true" ma:fieldsID="5d2b6108890034327ce27a35e058efd0" ns2:_="" ns3:_="">
    <xsd:import namespace="cf7ff50a-918d-4935-bc6c-723b76e4b8de"/>
    <xsd:import namespace="e4ed40ce-064f-4cde-ad3b-6fc8844294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ff50a-918d-4935-bc6c-723b76e4b8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ed40ce-064f-4cde-ad3b-6fc8844294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92D33-A474-4A02-8399-FAB5088FB272}">
  <ds:schemaRefs>
    <ds:schemaRef ds:uri="http://schemas.microsoft.com/office/2006/metadata/properties"/>
    <ds:schemaRef ds:uri="http://schemas.microsoft.com/office/infopath/2007/PartnerControls"/>
    <ds:schemaRef ds:uri="cf7ff50a-918d-4935-bc6c-723b76e4b8de"/>
  </ds:schemaRefs>
</ds:datastoreItem>
</file>

<file path=customXml/itemProps2.xml><?xml version="1.0" encoding="utf-8"?>
<ds:datastoreItem xmlns:ds="http://schemas.openxmlformats.org/officeDocument/2006/customXml" ds:itemID="{CCC184C5-2527-4D21-ACEF-2977AC68CA1E}">
  <ds:schemaRefs>
    <ds:schemaRef ds:uri="http://schemas.microsoft.com/sharepoint/v3/contenttype/forms"/>
  </ds:schemaRefs>
</ds:datastoreItem>
</file>

<file path=customXml/itemProps3.xml><?xml version="1.0" encoding="utf-8"?>
<ds:datastoreItem xmlns:ds="http://schemas.openxmlformats.org/officeDocument/2006/customXml" ds:itemID="{045D16FC-0B14-4666-B7B5-FF8EDCAB7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ff50a-918d-4935-bc6c-723b76e4b8de"/>
    <ds:schemaRef ds:uri="e4ed40ce-064f-4cde-ad3b-6fc88442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3B41E-BCE0-4437-8961-3EDB77AB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Stroke Association</Company>
  <LinksUpToDate>false</LinksUpToDate>
  <CharactersWithSpaces>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Weddell</dc:creator>
  <cp:keywords/>
  <dc:description/>
  <cp:lastModifiedBy>Joe Kenny</cp:lastModifiedBy>
  <cp:revision>3</cp:revision>
  <dcterms:created xsi:type="dcterms:W3CDTF">2020-09-16T13:50:00Z</dcterms:created>
  <dcterms:modified xsi:type="dcterms:W3CDTF">2020-09-16T13:51:00Z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0x01010035356827D3B14B4EA9F60BAB8285C270</vt:lpwstr>
  </property>
</Properties>
</file>