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3A3E" w14:textId="77777777" w:rsidR="00D607D2" w:rsidRPr="00B76717" w:rsidRDefault="00D607D2" w:rsidP="00D607D2">
      <w:pPr>
        <w:pStyle w:val="berschrift1"/>
        <w:tabs>
          <w:tab w:val="left" w:pos="6096"/>
          <w:tab w:val="left" w:pos="7371"/>
        </w:tabs>
        <w:spacing w:line="360" w:lineRule="auto"/>
        <w:ind w:right="1701"/>
        <w:rPr>
          <w:rFonts w:ascii="Sparkasse Rg" w:eastAsia="Sparkasse Rg" w:hAnsi="Sparkasse Rg" w:cs="Sparkasse Rg"/>
          <w:sz w:val="22"/>
          <w:szCs w:val="22"/>
        </w:rPr>
      </w:pPr>
    </w:p>
    <w:p w14:paraId="0D897C7D" w14:textId="64BED585" w:rsidR="009456A4" w:rsidRPr="00B76717" w:rsidRDefault="009456A4" w:rsidP="00F91D8F">
      <w:pPr>
        <w:pStyle w:val="berschrift1"/>
        <w:tabs>
          <w:tab w:val="left" w:pos="6096"/>
          <w:tab w:val="left" w:pos="6946"/>
        </w:tabs>
        <w:spacing w:line="360" w:lineRule="auto"/>
        <w:ind w:right="1984"/>
        <w:rPr>
          <w:rFonts w:ascii="Sparkasse Rg" w:eastAsia="Sparkasse Rg" w:hAnsi="Sparkasse Rg" w:cs="Sparkasse Rg"/>
          <w:sz w:val="22"/>
          <w:szCs w:val="22"/>
        </w:rPr>
      </w:pPr>
      <w:r w:rsidRPr="00B76717">
        <w:rPr>
          <w:rFonts w:ascii="Sparkasse Rg" w:eastAsia="Sparkasse Rg" w:hAnsi="Sparkasse Rg" w:cs="Sparkasse Rg"/>
          <w:sz w:val="22"/>
          <w:szCs w:val="22"/>
        </w:rPr>
        <w:t xml:space="preserve">Pressemeldung </w:t>
      </w:r>
      <w:r w:rsidR="00765DDB" w:rsidRPr="00B76717">
        <w:rPr>
          <w:rFonts w:ascii="Sparkasse Rg" w:eastAsia="Sparkasse Rg" w:hAnsi="Sparkasse Rg" w:cs="Sparkasse Rg"/>
          <w:sz w:val="22"/>
          <w:szCs w:val="22"/>
        </w:rPr>
        <w:t>04.12</w:t>
      </w:r>
      <w:r w:rsidRPr="00B76717">
        <w:rPr>
          <w:rFonts w:ascii="Sparkasse Rg" w:eastAsia="Sparkasse Rg" w:hAnsi="Sparkasse Rg" w:cs="Sparkasse Rg"/>
          <w:sz w:val="22"/>
          <w:szCs w:val="22"/>
        </w:rPr>
        <w:t>.2020</w:t>
      </w:r>
    </w:p>
    <w:p w14:paraId="15A0FD19" w14:textId="77777777" w:rsidR="00C10A9B" w:rsidRPr="00B76717" w:rsidRDefault="00C10A9B" w:rsidP="00F91D8F">
      <w:pPr>
        <w:tabs>
          <w:tab w:val="left" w:pos="6946"/>
        </w:tabs>
        <w:spacing w:line="360" w:lineRule="auto"/>
        <w:ind w:right="1984"/>
      </w:pPr>
    </w:p>
    <w:p w14:paraId="45C54421" w14:textId="1B86D9F6" w:rsidR="009456A4" w:rsidRPr="00B76717" w:rsidRDefault="00765DDB" w:rsidP="00F91D8F">
      <w:pPr>
        <w:tabs>
          <w:tab w:val="left" w:pos="6096"/>
          <w:tab w:val="left" w:pos="6946"/>
        </w:tabs>
        <w:spacing w:line="360" w:lineRule="auto"/>
        <w:ind w:right="1984"/>
        <w:rPr>
          <w:b/>
        </w:rPr>
      </w:pPr>
      <w:r w:rsidRPr="00B76717">
        <w:rPr>
          <w:b/>
        </w:rPr>
        <w:t>happybrush ist der Gewinner des Münch</w:t>
      </w:r>
      <w:r w:rsidR="007031FE" w:rsidRPr="00B76717">
        <w:rPr>
          <w:b/>
        </w:rPr>
        <w:t>ner</w:t>
      </w:r>
      <w:r w:rsidRPr="00B76717">
        <w:rPr>
          <w:b/>
        </w:rPr>
        <w:t xml:space="preserve"> Gründerpreises 2020! </w:t>
      </w:r>
    </w:p>
    <w:p w14:paraId="3BD372CA" w14:textId="77777777" w:rsidR="009456A4" w:rsidRPr="00B76717" w:rsidRDefault="009456A4" w:rsidP="00F91D8F">
      <w:pPr>
        <w:tabs>
          <w:tab w:val="left" w:pos="6096"/>
          <w:tab w:val="left" w:pos="6946"/>
        </w:tabs>
        <w:spacing w:line="360" w:lineRule="auto"/>
        <w:ind w:right="1984"/>
        <w:rPr>
          <w:b/>
        </w:rPr>
      </w:pPr>
    </w:p>
    <w:p w14:paraId="2AC4094E" w14:textId="7B59463F" w:rsidR="00C26B7E" w:rsidRPr="00B76717" w:rsidRDefault="009456A4" w:rsidP="00F91D8F">
      <w:pPr>
        <w:tabs>
          <w:tab w:val="left" w:pos="6096"/>
          <w:tab w:val="left" w:pos="6946"/>
        </w:tabs>
        <w:spacing w:after="240" w:line="360" w:lineRule="auto"/>
        <w:ind w:right="1984"/>
      </w:pPr>
      <w:r w:rsidRPr="00B76717">
        <w:rPr>
          <w:b/>
        </w:rPr>
        <w:t xml:space="preserve">München (sskm). </w:t>
      </w:r>
      <w:r w:rsidR="00C3327F" w:rsidRPr="00B76717">
        <w:t xml:space="preserve">Schon </w:t>
      </w:r>
      <w:r w:rsidR="0068049F">
        <w:t xml:space="preserve">seit über 20 Jahren </w:t>
      </w:r>
      <w:r w:rsidR="00765DDB" w:rsidRPr="00B76717">
        <w:t xml:space="preserve">zeichnet die Stadtsparkasse München junge Unternehmen mit dem Münchner Gründerpreis aus. Diesmal </w:t>
      </w:r>
      <w:r w:rsidR="00C34803" w:rsidRPr="00B76717">
        <w:t xml:space="preserve">hat </w:t>
      </w:r>
      <w:r w:rsidR="00765DDB" w:rsidRPr="00B76717">
        <w:t xml:space="preserve">sich </w:t>
      </w:r>
      <w:r w:rsidR="00D607D2" w:rsidRPr="00B76717">
        <w:t xml:space="preserve">die Firma </w:t>
      </w:r>
      <w:r w:rsidR="00765DDB" w:rsidRPr="00B76717">
        <w:t xml:space="preserve">happybrush </w:t>
      </w:r>
      <w:r w:rsidR="00C26B7E" w:rsidRPr="00B76717">
        <w:t xml:space="preserve">mit </w:t>
      </w:r>
      <w:r w:rsidR="00D607D2" w:rsidRPr="00B76717">
        <w:t>ihren</w:t>
      </w:r>
      <w:r w:rsidR="00C26B7E" w:rsidRPr="00B76717">
        <w:t xml:space="preserve"> </w:t>
      </w:r>
      <w:r w:rsidR="00D607D2" w:rsidRPr="00B76717">
        <w:t xml:space="preserve">innovativen </w:t>
      </w:r>
      <w:r w:rsidR="00C26B7E" w:rsidRPr="00B76717">
        <w:t xml:space="preserve">Zahn- und Mundpflegeprodukten </w:t>
      </w:r>
      <w:r w:rsidR="00765DDB" w:rsidRPr="00B76717">
        <w:t>gegen die a</w:t>
      </w:r>
      <w:r w:rsidR="00C26B7E" w:rsidRPr="00B76717">
        <w:t>nderen Kandidaten durch</w:t>
      </w:r>
      <w:r w:rsidR="00C34803" w:rsidRPr="00B76717">
        <w:t>ge</w:t>
      </w:r>
      <w:r w:rsidR="00C26B7E" w:rsidRPr="00B76717">
        <w:t>setz</w:t>
      </w:r>
      <w:r w:rsidR="00C34803" w:rsidRPr="00B76717">
        <w:t>t</w:t>
      </w:r>
      <w:r w:rsidR="00C26B7E" w:rsidRPr="00B76717">
        <w:t xml:space="preserve">. </w:t>
      </w:r>
    </w:p>
    <w:p w14:paraId="540BD827" w14:textId="751DB45D" w:rsidR="00765DDB" w:rsidRPr="00B76717" w:rsidRDefault="00C26B7E" w:rsidP="00F91D8F">
      <w:pPr>
        <w:tabs>
          <w:tab w:val="left" w:pos="6096"/>
          <w:tab w:val="left" w:pos="6946"/>
        </w:tabs>
        <w:spacing w:after="240" w:line="360" w:lineRule="auto"/>
        <w:ind w:right="1984"/>
      </w:pPr>
      <w:r w:rsidRPr="00B76717">
        <w:t>Marlies Mirbeth, Vorstandsmitglied der Stadtsparkasse München</w:t>
      </w:r>
      <w:r w:rsidR="00B76717" w:rsidRPr="00B76717">
        <w:t>, gratuliert den Gewinnern</w:t>
      </w:r>
      <w:r w:rsidRPr="00B76717">
        <w:t xml:space="preserve">: </w:t>
      </w:r>
      <w:r w:rsidR="00EC7CCB" w:rsidRPr="00B76717">
        <w:t xml:space="preserve">„Herzlichen Glückwunsch an happybrush zum Gewinn des Münchner Gründerpreises 2020! Ich finde es beeindruckend, wie </w:t>
      </w:r>
      <w:r w:rsidR="00C34803" w:rsidRPr="00B76717">
        <w:t xml:space="preserve">innovativ </w:t>
      </w:r>
      <w:r w:rsidR="00EC7CCB" w:rsidRPr="00B76717">
        <w:t xml:space="preserve">das Thema „Mund- und Zahnhygiene“ </w:t>
      </w:r>
      <w:r w:rsidR="00C34803" w:rsidRPr="00B76717">
        <w:t xml:space="preserve">neu erfunden </w:t>
      </w:r>
      <w:r w:rsidR="00EC7CCB" w:rsidRPr="00B76717">
        <w:t xml:space="preserve">wird: Modern, nachhaltig, durchgestylt und mit neuesten Technologien – diese Kombination hat auch die Münchnerinnen und Münchner überzeugt, die bei unserem </w:t>
      </w:r>
      <w:r w:rsidR="00C34803" w:rsidRPr="00B76717">
        <w:t xml:space="preserve">ersten </w:t>
      </w:r>
      <w:r w:rsidR="00EC7CCB" w:rsidRPr="00B76717">
        <w:t xml:space="preserve">Online-Voting </w:t>
      </w:r>
      <w:r w:rsidR="00C34803" w:rsidRPr="00B76717">
        <w:t xml:space="preserve">zur Auswahl des Siegers </w:t>
      </w:r>
      <w:r w:rsidR="00EC7CCB" w:rsidRPr="00B76717">
        <w:t xml:space="preserve">für happybrush gestimmt haben. Wir werden happybrush auf ihrem Weg in den kommenden Jahren </w:t>
      </w:r>
      <w:r w:rsidR="00B76717" w:rsidRPr="00B76717">
        <w:t>natürlich weiter</w:t>
      </w:r>
      <w:r w:rsidR="00EC7CCB" w:rsidRPr="00B76717">
        <w:t xml:space="preserve"> als Finanzpartner begleiten und wünschen viel Erfolg für die Zukunft.“</w:t>
      </w:r>
    </w:p>
    <w:p w14:paraId="204AAA84" w14:textId="0F9D3F4F" w:rsidR="00127F63" w:rsidRPr="00B76717" w:rsidRDefault="00C26B7E" w:rsidP="00F91D8F">
      <w:pPr>
        <w:tabs>
          <w:tab w:val="left" w:pos="6096"/>
          <w:tab w:val="left" w:pos="6946"/>
        </w:tabs>
        <w:spacing w:after="240" w:line="360" w:lineRule="auto"/>
        <w:ind w:right="1984"/>
      </w:pPr>
      <w:r w:rsidRPr="00B76717">
        <w:t xml:space="preserve">Auch bei Stefan Walter, happybrush-Gründer und CEO war die Freude groß: </w:t>
      </w:r>
      <w:r w:rsidR="00127F63" w:rsidRPr="00662FC1">
        <w:t xml:space="preserve">„Wir freuen uns riesig über den Gewinn des Münchner Gründerpreises 2020. Vielen Dank an alle, die für uns abgestimmt und uns </w:t>
      </w:r>
      <w:r w:rsidR="00D607D2" w:rsidRPr="00662FC1">
        <w:t>damit unterstützt haben“, zeigt sich der</w:t>
      </w:r>
      <w:r w:rsidR="00127F63" w:rsidRPr="00662FC1">
        <w:t xml:space="preserve"> Gewinner überglücklich. Das motiviert uns weiter an der Revolution der Mundpflege zu arbeiten. Danke auch an die Stadtsparkasse München für die tolle Zusammenarbeit.“</w:t>
      </w:r>
    </w:p>
    <w:p w14:paraId="394609D7" w14:textId="7ED035DA" w:rsidR="00D5561A" w:rsidRDefault="00765DDB" w:rsidP="00F91D8F">
      <w:pPr>
        <w:pStyle w:val="Textkrper-Zeileneinzug"/>
        <w:tabs>
          <w:tab w:val="left" w:pos="6946"/>
        </w:tabs>
        <w:spacing w:line="360" w:lineRule="auto"/>
        <w:ind w:left="0" w:right="1984"/>
      </w:pPr>
      <w:r w:rsidRPr="00B76717">
        <w:t xml:space="preserve">Dieses Jahr lief die Aktion </w:t>
      </w:r>
      <w:r w:rsidR="00B76717">
        <w:t>wegen</w:t>
      </w:r>
      <w:r w:rsidR="00B76717" w:rsidRPr="00B76717">
        <w:t xml:space="preserve"> </w:t>
      </w:r>
      <w:r w:rsidRPr="00B76717">
        <w:t>der Corona-Krise anders ab</w:t>
      </w:r>
      <w:r w:rsidR="007F53F9">
        <w:t xml:space="preserve"> als die </w:t>
      </w:r>
      <w:r w:rsidR="00C26B7E" w:rsidRPr="00B76717">
        <w:t>Jahre</w:t>
      </w:r>
      <w:r w:rsidR="004F5616">
        <w:t xml:space="preserve"> zuvor</w:t>
      </w:r>
      <w:r w:rsidR="00C26B7E" w:rsidRPr="00B76717">
        <w:t xml:space="preserve">. </w:t>
      </w:r>
      <w:r w:rsidR="00D607D2" w:rsidRPr="00B76717">
        <w:t>Die Stadtsparkasse ha</w:t>
      </w:r>
      <w:r w:rsidR="004F5616">
        <w:t xml:space="preserve">t den digitalen Weg gewählt </w:t>
      </w:r>
      <w:r w:rsidR="00D607D2" w:rsidRPr="00B76717">
        <w:t xml:space="preserve">und Kunden </w:t>
      </w:r>
      <w:r w:rsidR="00B76717">
        <w:t xml:space="preserve">online </w:t>
      </w:r>
      <w:r w:rsidR="00D607D2" w:rsidRPr="00B76717">
        <w:t xml:space="preserve">zur </w:t>
      </w:r>
      <w:r w:rsidR="0032417D">
        <w:t xml:space="preserve">einem Teil der </w:t>
      </w:r>
      <w:r w:rsidR="00D607D2" w:rsidRPr="00B76717">
        <w:t xml:space="preserve">Jury gemacht. </w:t>
      </w:r>
      <w:r w:rsidR="00D607D2" w:rsidRPr="00B76717">
        <w:rPr>
          <w:b/>
        </w:rPr>
        <w:t xml:space="preserve"> </w:t>
      </w:r>
      <w:r w:rsidR="00D5561A" w:rsidRPr="00D5561A">
        <w:t>Zuerst hatte das StartUp-Center der SSKM eine Vorauswahl getroffe</w:t>
      </w:r>
      <w:r w:rsidR="00D5561A">
        <w:t>n und vier Finalisten festgelegt</w:t>
      </w:r>
      <w:r w:rsidR="00D5561A" w:rsidRPr="00D5561A">
        <w:t xml:space="preserve">. Diese stellten sich </w:t>
      </w:r>
      <w:r w:rsidR="00D5561A">
        <w:t xml:space="preserve">dann auf </w:t>
      </w:r>
      <w:hyperlink r:id="rId8" w:history="1">
        <w:r w:rsidR="00D5561A" w:rsidRPr="00657F2F">
          <w:rPr>
            <w:rStyle w:val="Hyperlink"/>
          </w:rPr>
          <w:t>www.mein-muenchen.de</w:t>
        </w:r>
      </w:hyperlink>
      <w:r w:rsidR="00D5561A">
        <w:t xml:space="preserve"> </w:t>
      </w:r>
      <w:r w:rsidR="00D5561A" w:rsidRPr="00B76717">
        <w:t xml:space="preserve">per Video </w:t>
      </w:r>
      <w:r w:rsidR="00D5561A">
        <w:t>vor und haben ihre</w:t>
      </w:r>
      <w:r w:rsidR="00D5561A" w:rsidRPr="00B76717">
        <w:t xml:space="preserve"> Entstehung und Geschäftsidee </w:t>
      </w:r>
      <w:r w:rsidR="00D5561A">
        <w:t>geschildert</w:t>
      </w:r>
      <w:r w:rsidR="00D5561A" w:rsidRPr="00B76717">
        <w:t>.</w:t>
      </w:r>
      <w:r w:rsidR="00D5561A">
        <w:t xml:space="preserve"> </w:t>
      </w:r>
    </w:p>
    <w:p w14:paraId="2863B4A2" w14:textId="77777777" w:rsidR="00D5561A" w:rsidRDefault="00D5561A" w:rsidP="00F91D8F">
      <w:pPr>
        <w:pStyle w:val="Textkrper-Zeileneinzug"/>
        <w:tabs>
          <w:tab w:val="left" w:pos="6946"/>
        </w:tabs>
        <w:spacing w:line="360" w:lineRule="auto"/>
        <w:ind w:left="0" w:right="1984"/>
      </w:pPr>
    </w:p>
    <w:p w14:paraId="07C9A9C3" w14:textId="77777777" w:rsidR="00D5561A" w:rsidRDefault="00D5561A" w:rsidP="00F91D8F">
      <w:pPr>
        <w:pStyle w:val="Textkrper-Zeileneinzug"/>
        <w:tabs>
          <w:tab w:val="left" w:pos="6946"/>
        </w:tabs>
        <w:spacing w:line="360" w:lineRule="auto"/>
        <w:ind w:left="0" w:right="1984"/>
      </w:pPr>
    </w:p>
    <w:p w14:paraId="14F44216" w14:textId="77777777" w:rsidR="00D5561A" w:rsidRDefault="00D5561A" w:rsidP="00F91D8F">
      <w:pPr>
        <w:pStyle w:val="Textkrper-Zeileneinzug"/>
        <w:tabs>
          <w:tab w:val="left" w:pos="6946"/>
        </w:tabs>
        <w:spacing w:line="360" w:lineRule="auto"/>
        <w:ind w:left="0" w:right="1984"/>
      </w:pPr>
    </w:p>
    <w:p w14:paraId="5E8FF275" w14:textId="4C5FDED4" w:rsidR="00F91D8F" w:rsidRPr="00B76717" w:rsidRDefault="00D607D2" w:rsidP="00D5561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after="120" w:line="360" w:lineRule="auto"/>
        <w:ind w:right="1984"/>
      </w:pPr>
      <w:r w:rsidRPr="00B76717">
        <w:t xml:space="preserve">Zwei Wochen lang waren </w:t>
      </w:r>
      <w:r w:rsidR="00D5561A">
        <w:t xml:space="preserve">dann </w:t>
      </w:r>
      <w:r w:rsidRPr="00B76717">
        <w:t xml:space="preserve">erstmals die Münchnerinnen und Münchner aufgerufen, per Online-Abstimmung ihren Favoriten zu wählen. </w:t>
      </w:r>
    </w:p>
    <w:p w14:paraId="491727A9" w14:textId="63239B93" w:rsidR="00D607D2" w:rsidRPr="00B76717" w:rsidRDefault="00D5561A" w:rsidP="00F91D8F">
      <w:pPr>
        <w:pStyle w:val="Textkrper-Zeileneinzug"/>
        <w:tabs>
          <w:tab w:val="left" w:pos="6946"/>
        </w:tabs>
        <w:spacing w:line="360" w:lineRule="auto"/>
        <w:ind w:left="0" w:right="1984"/>
      </w:pPr>
      <w:r>
        <w:t>A</w:t>
      </w:r>
      <w:r w:rsidR="00D607D2" w:rsidRPr="00B76717">
        <w:t xml:space="preserve">m Ende hieß der Sieger </w:t>
      </w:r>
      <w:hyperlink r:id="rId9" w:history="1">
        <w:r w:rsidR="00D607D2" w:rsidRPr="00B76717">
          <w:rPr>
            <w:rStyle w:val="Hyperlink"/>
          </w:rPr>
          <w:t>happybrush</w:t>
        </w:r>
      </w:hyperlink>
      <w:r w:rsidR="00D607D2" w:rsidRPr="00B76717">
        <w:t>.</w:t>
      </w:r>
      <w:r w:rsidR="00F91D8F" w:rsidRPr="00B76717">
        <w:t xml:space="preserve"> </w:t>
      </w:r>
      <w:r w:rsidR="00D607D2" w:rsidRPr="00B76717">
        <w:rPr>
          <w:color w:val="000000"/>
        </w:rPr>
        <w:t xml:space="preserve">Die anderen drei Finalisten waren </w:t>
      </w:r>
      <w:hyperlink r:id="rId10" w:history="1">
        <w:r w:rsidR="00D607D2" w:rsidRPr="00B76717">
          <w:rPr>
            <w:rStyle w:val="Hyperlink"/>
          </w:rPr>
          <w:t>StudySmarter</w:t>
        </w:r>
      </w:hyperlink>
      <w:r w:rsidR="00D607D2" w:rsidRPr="00B76717">
        <w:rPr>
          <w:color w:val="000000"/>
        </w:rPr>
        <w:t xml:space="preserve">, die </w:t>
      </w:r>
      <w:hyperlink r:id="rId11" w:history="1">
        <w:r w:rsidR="00D607D2" w:rsidRPr="00B76717">
          <w:rPr>
            <w:rStyle w:val="Hyperlink"/>
          </w:rPr>
          <w:t>Wineslingers</w:t>
        </w:r>
      </w:hyperlink>
      <w:r w:rsidR="00D607D2" w:rsidRPr="00B76717">
        <w:rPr>
          <w:color w:val="000000"/>
        </w:rPr>
        <w:t xml:space="preserve"> und das </w:t>
      </w:r>
      <w:hyperlink r:id="rId12" w:history="1">
        <w:r w:rsidR="00D607D2" w:rsidRPr="00B76717">
          <w:rPr>
            <w:rStyle w:val="Hyperlink"/>
          </w:rPr>
          <w:t>Restaurant togather</w:t>
        </w:r>
      </w:hyperlink>
      <w:r w:rsidR="00D607D2" w:rsidRPr="00B76717">
        <w:rPr>
          <w:color w:val="000000"/>
        </w:rPr>
        <w:t>.</w:t>
      </w:r>
    </w:p>
    <w:p w14:paraId="3A4455E6" w14:textId="026E87EC" w:rsidR="00D607D2" w:rsidRPr="00B76717" w:rsidRDefault="00D607D2" w:rsidP="00D5561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after="120" w:line="360" w:lineRule="auto"/>
        <w:ind w:right="1984"/>
      </w:pPr>
      <w:r w:rsidRPr="00B76717">
        <w:t>Die Stadtsparkasse München berät seit 1993 mit einem eigenen Gründerzentrum zu Startup-Finanzierungen. Es ermöglicht rund 120 Gründ</w:t>
      </w:r>
      <w:r w:rsidR="004F5616">
        <w:t>ern jedes Jahr, ihre Geschäftsi</w:t>
      </w:r>
      <w:bookmarkStart w:id="0" w:name="_GoBack"/>
      <w:bookmarkEnd w:id="0"/>
      <w:r w:rsidRPr="00B76717">
        <w:t>deen erfolgreich in die Tat umzusetzen.</w:t>
      </w:r>
    </w:p>
    <w:p w14:paraId="219379A4" w14:textId="77777777" w:rsidR="00D607D2" w:rsidRPr="00B76717" w:rsidRDefault="00D607D2" w:rsidP="00227649">
      <w:pPr>
        <w:spacing w:line="276" w:lineRule="auto"/>
        <w:contextualSpacing/>
      </w:pPr>
    </w:p>
    <w:p w14:paraId="158A11A3" w14:textId="77777777" w:rsidR="007A4DDA" w:rsidRPr="00B76717" w:rsidRDefault="007A4DDA" w:rsidP="0022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contextualSpacing/>
        <w:rPr>
          <w:sz w:val="20"/>
        </w:rPr>
      </w:pPr>
      <w:r w:rsidRPr="00B76717">
        <w:rPr>
          <w:b/>
          <w:sz w:val="20"/>
        </w:rPr>
        <w:t>Die Stadtsparkasse München</w:t>
      </w:r>
    </w:p>
    <w:p w14:paraId="039CF6DA" w14:textId="7461C240" w:rsidR="00D6531D" w:rsidRPr="00B76717" w:rsidRDefault="00D6531D" w:rsidP="0022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contextualSpacing/>
        <w:rPr>
          <w:sz w:val="20"/>
        </w:rPr>
      </w:pPr>
      <w:r w:rsidRPr="00B76717">
        <w:rPr>
          <w:sz w:val="20"/>
        </w:rPr>
        <w:t>Jeder zweite Münchner vertraut in Geldfragen auf die Stadtsparkasse München, die seit 1824 besteht. Der Marktführer unter den Münchner Banken im Privatkundenbereich, bezogen auf Hauptbankverbindungen, bietet mit 5</w:t>
      </w:r>
      <w:r w:rsidR="00C70CE1" w:rsidRPr="00B76717">
        <w:rPr>
          <w:sz w:val="20"/>
        </w:rPr>
        <w:t>7</w:t>
      </w:r>
      <w:r w:rsidRPr="00B76717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  <w:r w:rsidR="00787DB4" w:rsidRPr="00B76717">
        <w:rPr>
          <w:sz w:val="20"/>
        </w:rPr>
        <w:t xml:space="preserve"> </w:t>
      </w:r>
      <w:r w:rsidRPr="00B76717">
        <w:rPr>
          <w:sz w:val="20"/>
        </w:rPr>
        <w:t xml:space="preserve">Mit einer durchschnittlichen Bilanzsumme von </w:t>
      </w:r>
      <w:r w:rsidR="00721734" w:rsidRPr="00B76717">
        <w:rPr>
          <w:sz w:val="20"/>
        </w:rPr>
        <w:t>20</w:t>
      </w:r>
      <w:r w:rsidRPr="00B76717">
        <w:rPr>
          <w:sz w:val="20"/>
        </w:rPr>
        <w:t xml:space="preserve"> Milliarden Euro (201</w:t>
      </w:r>
      <w:r w:rsidR="00993F60" w:rsidRPr="00B76717">
        <w:rPr>
          <w:sz w:val="20"/>
        </w:rPr>
        <w:t>9</w:t>
      </w:r>
      <w:r w:rsidRPr="00B76717">
        <w:rPr>
          <w:sz w:val="20"/>
        </w:rPr>
        <w:t>) ist die Stadtsparkasse München</w:t>
      </w:r>
      <w:r w:rsidR="00A90795" w:rsidRPr="00B76717">
        <w:rPr>
          <w:sz w:val="20"/>
        </w:rPr>
        <w:t xml:space="preserve"> die größte bayerische und viert</w:t>
      </w:r>
      <w:r w:rsidRPr="00B76717">
        <w:rPr>
          <w:sz w:val="20"/>
        </w:rPr>
        <w:t>größte deutsche Sparkasse. Das Kreditinstitut beschäftigt 2.</w:t>
      </w:r>
      <w:r w:rsidR="00721734" w:rsidRPr="00B76717">
        <w:rPr>
          <w:sz w:val="20"/>
        </w:rPr>
        <w:t>1</w:t>
      </w:r>
      <w:r w:rsidRPr="00B76717">
        <w:rPr>
          <w:sz w:val="20"/>
        </w:rPr>
        <w:t>00 Sparkassen-Mitarbeiter und 2</w:t>
      </w:r>
      <w:r w:rsidR="00D5561A">
        <w:rPr>
          <w:sz w:val="20"/>
        </w:rPr>
        <w:t>40</w:t>
      </w:r>
      <w:r w:rsidR="007B6E26" w:rsidRPr="00B76717">
        <w:rPr>
          <w:sz w:val="20"/>
        </w:rPr>
        <w:t xml:space="preserve"> Auszubildende (Stand 31.1</w:t>
      </w:r>
      <w:r w:rsidR="00D5561A">
        <w:rPr>
          <w:sz w:val="20"/>
        </w:rPr>
        <w:t>2</w:t>
      </w:r>
      <w:r w:rsidR="007B6E26" w:rsidRPr="00B76717">
        <w:rPr>
          <w:sz w:val="20"/>
        </w:rPr>
        <w:t>.20</w:t>
      </w:r>
      <w:r w:rsidR="00D5561A">
        <w:rPr>
          <w:sz w:val="20"/>
        </w:rPr>
        <w:t>19</w:t>
      </w:r>
      <w:r w:rsidRPr="00B76717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B76717">
        <w:rPr>
          <w:b/>
          <w:sz w:val="20"/>
        </w:rPr>
        <w:t>www.gut-fuer-muenchen.de</w:t>
      </w:r>
      <w:r w:rsidRPr="00B76717">
        <w:rPr>
          <w:sz w:val="20"/>
        </w:rPr>
        <w:t>.</w:t>
      </w:r>
    </w:p>
    <w:sectPr w:rsidR="00D6531D" w:rsidRPr="00B76717" w:rsidSect="00B939EC">
      <w:headerReference w:type="default" r:id="rId13"/>
      <w:footerReference w:type="default" r:id="rId14"/>
      <w:footerReference w:type="first" r:id="rId15"/>
      <w:pgSz w:w="11906" w:h="16838"/>
      <w:pgMar w:top="1843" w:right="1416" w:bottom="1276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419E" w14:textId="77777777" w:rsidR="00170AF7" w:rsidRDefault="00170AF7">
      <w:r>
        <w:separator/>
      </w:r>
    </w:p>
  </w:endnote>
  <w:endnote w:type="continuationSeparator" w:id="0">
    <w:p w14:paraId="7025556A" w14:textId="77777777" w:rsidR="00170AF7" w:rsidRDefault="0017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2E26" w14:textId="79768849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Unternehmenskommunikation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</w:r>
    <w:r w:rsidR="009456A4">
      <w:rPr>
        <w:color w:val="000000"/>
        <w:sz w:val="14"/>
        <w:szCs w:val="14"/>
      </w:rPr>
      <w:t>Dr. Joachim Fröhler</w:t>
    </w:r>
    <w:r w:rsidR="009456A4">
      <w:rPr>
        <w:color w:val="000000"/>
        <w:sz w:val="14"/>
        <w:szCs w:val="14"/>
      </w:rPr>
      <w:tab/>
      <w:t>mein-muenchen.de</w:t>
    </w:r>
  </w:p>
  <w:p w14:paraId="0F3A5654" w14:textId="6E7E13F0" w:rsidR="00756D7C" w:rsidRDefault="00C70CE1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D78D902" wp14:editId="05B05638">
          <wp:simplePos x="0" y="0"/>
          <wp:positionH relativeFrom="margin">
            <wp:posOffset>5339080</wp:posOffset>
          </wp:positionH>
          <wp:positionV relativeFrom="paragraph">
            <wp:posOffset>94615</wp:posOffset>
          </wp:positionV>
          <wp:extent cx="128270" cy="128270"/>
          <wp:effectExtent l="0" t="0" r="5080" b="5080"/>
          <wp:wrapSquare wrapText="bothSides" distT="0" distB="0" distL="114300" distR="114300"/>
          <wp:docPr id="146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1540">
      <w:rPr>
        <w:noProof/>
      </w:rPr>
      <w:drawing>
        <wp:anchor distT="0" distB="0" distL="114300" distR="114300" simplePos="0" relativeHeight="251659264" behindDoc="0" locked="0" layoutInCell="1" hidden="0" allowOverlap="1" wp14:anchorId="0C4C2F0F" wp14:editId="75CFCA75">
          <wp:simplePos x="0" y="0"/>
          <wp:positionH relativeFrom="margin">
            <wp:posOffset>4871085</wp:posOffset>
          </wp:positionH>
          <wp:positionV relativeFrom="paragraph">
            <wp:posOffset>33655</wp:posOffset>
          </wp:positionV>
          <wp:extent cx="399415" cy="237490"/>
          <wp:effectExtent l="0" t="0" r="635" b="0"/>
          <wp:wrapSquare wrapText="bothSides" distT="0" distB="0" distL="114300" distR="114300"/>
          <wp:docPr id="147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540">
      <w:rPr>
        <w:noProof/>
        <w:color w:val="000000"/>
        <w:sz w:val="14"/>
        <w:szCs w:val="14"/>
      </w:rPr>
      <w:drawing>
        <wp:anchor distT="0" distB="0" distL="114300" distR="114300" simplePos="0" relativeHeight="251661312" behindDoc="0" locked="0" layoutInCell="1" allowOverlap="1" wp14:anchorId="20AB54A4" wp14:editId="67DAE128">
          <wp:simplePos x="0" y="0"/>
          <wp:positionH relativeFrom="column">
            <wp:posOffset>5496560</wp:posOffset>
          </wp:positionH>
          <wp:positionV relativeFrom="paragraph">
            <wp:posOffset>85725</wp:posOffset>
          </wp:positionV>
          <wp:extent cx="132715" cy="136525"/>
          <wp:effectExtent l="0" t="0" r="635" b="0"/>
          <wp:wrapSquare wrapText="bothSides"/>
          <wp:docPr id="148" name="Grafi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630x35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95" t="10209" r="28715" b="12304"/>
                  <a:stretch/>
                </pic:blipFill>
                <pic:spPr bwMode="auto">
                  <a:xfrm>
                    <a:off x="0" y="0"/>
                    <a:ext cx="132715" cy="136525"/>
                  </a:xfrm>
                  <a:prstGeom prst="rect">
                    <a:avLst/>
                  </a:prstGeom>
                  <a:ln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540">
      <w:rPr>
        <w:noProof/>
        <w:color w:val="000000"/>
        <w:sz w:val="14"/>
        <w:szCs w:val="14"/>
      </w:rPr>
      <w:drawing>
        <wp:anchor distT="0" distB="0" distL="114300" distR="114300" simplePos="0" relativeHeight="251662336" behindDoc="1" locked="0" layoutInCell="1" allowOverlap="1" wp14:anchorId="52FCA39B" wp14:editId="411D569D">
          <wp:simplePos x="0" y="0"/>
          <wp:positionH relativeFrom="margin">
            <wp:align>right</wp:align>
          </wp:positionH>
          <wp:positionV relativeFrom="paragraph">
            <wp:posOffset>84455</wp:posOffset>
          </wp:positionV>
          <wp:extent cx="140970" cy="139065"/>
          <wp:effectExtent l="0" t="0" r="0" b="0"/>
          <wp:wrapSquare wrapText="bothSides"/>
          <wp:docPr id="149" name="Grafik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0" r="23486"/>
                  <a:stretch/>
                </pic:blipFill>
                <pic:spPr bwMode="auto">
                  <a:xfrm>
                    <a:off x="0" y="0"/>
                    <a:ext cx="140970" cy="13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Presse u. externe Kommunikation</w:t>
    </w:r>
    <w:r w:rsidR="002A3EF0">
      <w:rPr>
        <w:color w:val="000000"/>
        <w:sz w:val="14"/>
        <w:szCs w:val="14"/>
      </w:rPr>
      <w:tab/>
    </w:r>
    <w:r w:rsidR="00B03DAC">
      <w:rPr>
        <w:color w:val="000000"/>
        <w:sz w:val="14"/>
        <w:szCs w:val="14"/>
      </w:rPr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14:paraId="4C0E84EB" w14:textId="4061DAA4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noProof/>
        <w:color w:val="000000"/>
        <w:sz w:val="14"/>
        <w:szCs w:val="14"/>
      </w:rPr>
    </w:pPr>
    <w:r>
      <w:rPr>
        <w:color w:val="000000"/>
        <w:sz w:val="14"/>
        <w:szCs w:val="14"/>
      </w:rPr>
      <w:t>Amtsgericht München</w:t>
    </w:r>
    <w:r>
      <w:rPr>
        <w:color w:val="000000"/>
        <w:sz w:val="14"/>
        <w:szCs w:val="14"/>
      </w:rPr>
      <w:tab/>
      <w:t>Sparkassenstraße 2</w:t>
    </w:r>
    <w:r>
      <w:rPr>
        <w:color w:val="000000"/>
        <w:sz w:val="14"/>
        <w:szCs w:val="14"/>
      </w:rPr>
      <w:tab/>
    </w:r>
    <w:hyperlink r:id="rId5">
      <w:r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765DDB">
      <w:rPr>
        <w:color w:val="000000" w:themeColor="text1"/>
        <w:sz w:val="14"/>
        <w:szCs w:val="14"/>
      </w:rPr>
      <w:t>04</w:t>
    </w:r>
    <w:r w:rsidR="00384A69">
      <w:rPr>
        <w:color w:val="000000" w:themeColor="text1"/>
        <w:sz w:val="14"/>
        <w:szCs w:val="14"/>
      </w:rPr>
      <w:t>.</w:t>
    </w:r>
    <w:r w:rsidR="00765DDB">
      <w:rPr>
        <w:color w:val="000000" w:themeColor="text1"/>
        <w:sz w:val="14"/>
        <w:szCs w:val="14"/>
      </w:rPr>
      <w:t>12</w:t>
    </w:r>
    <w:r w:rsidR="002D6BB4">
      <w:rPr>
        <w:color w:val="000000" w:themeColor="text1"/>
        <w:sz w:val="14"/>
        <w:szCs w:val="14"/>
      </w:rPr>
      <w:t>.2020</w:t>
    </w:r>
  </w:p>
  <w:p w14:paraId="640E123F" w14:textId="19BEB97D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4F5616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4F5616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7B40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14:paraId="4FE608EF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14:paraId="46F1ABFD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14:paraId="405FE9B8" w14:textId="2C1219D0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031FE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9C1B" w14:textId="77777777" w:rsidR="00170AF7" w:rsidRDefault="00170AF7">
      <w:r>
        <w:separator/>
      </w:r>
    </w:p>
  </w:footnote>
  <w:footnote w:type="continuationSeparator" w:id="0">
    <w:p w14:paraId="748221E0" w14:textId="77777777" w:rsidR="00170AF7" w:rsidRDefault="0017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0476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2BCC36" wp14:editId="6345EAC3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145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A9EC26" w14:textId="77777777" w:rsidR="00756D7C" w:rsidRDefault="00756D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943A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232FE"/>
    <w:multiLevelType w:val="hybridMultilevel"/>
    <w:tmpl w:val="FF9CB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624A"/>
    <w:multiLevelType w:val="hybridMultilevel"/>
    <w:tmpl w:val="D2FEF27C"/>
    <w:lvl w:ilvl="0" w:tplc="943EB6FE">
      <w:numFmt w:val="bullet"/>
      <w:lvlText w:val="-"/>
      <w:lvlJc w:val="left"/>
      <w:pPr>
        <w:ind w:left="72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08F"/>
    <w:multiLevelType w:val="hybridMultilevel"/>
    <w:tmpl w:val="56289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7379"/>
    <w:multiLevelType w:val="hybridMultilevel"/>
    <w:tmpl w:val="E91A0D74"/>
    <w:lvl w:ilvl="0" w:tplc="B32E5CE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444A30"/>
    <w:multiLevelType w:val="hybridMultilevel"/>
    <w:tmpl w:val="4DBEEEA6"/>
    <w:lvl w:ilvl="0" w:tplc="66BA61A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48EE"/>
    <w:multiLevelType w:val="hybridMultilevel"/>
    <w:tmpl w:val="42088AF4"/>
    <w:lvl w:ilvl="0" w:tplc="3FD09F0E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C"/>
    <w:rsid w:val="000027A4"/>
    <w:rsid w:val="00003914"/>
    <w:rsid w:val="00005C6F"/>
    <w:rsid w:val="000065AC"/>
    <w:rsid w:val="000076D9"/>
    <w:rsid w:val="0001704A"/>
    <w:rsid w:val="0002088C"/>
    <w:rsid w:val="00026B0D"/>
    <w:rsid w:val="00031EC9"/>
    <w:rsid w:val="000424C3"/>
    <w:rsid w:val="00043B09"/>
    <w:rsid w:val="000544F6"/>
    <w:rsid w:val="000607C6"/>
    <w:rsid w:val="000659B0"/>
    <w:rsid w:val="00066202"/>
    <w:rsid w:val="00067EE2"/>
    <w:rsid w:val="000740E7"/>
    <w:rsid w:val="000778E2"/>
    <w:rsid w:val="00082DD5"/>
    <w:rsid w:val="00085EFF"/>
    <w:rsid w:val="00086443"/>
    <w:rsid w:val="00090A86"/>
    <w:rsid w:val="00091B6A"/>
    <w:rsid w:val="00092070"/>
    <w:rsid w:val="000921AC"/>
    <w:rsid w:val="00097DA6"/>
    <w:rsid w:val="000B2104"/>
    <w:rsid w:val="000B4289"/>
    <w:rsid w:val="000B5FCE"/>
    <w:rsid w:val="000B7390"/>
    <w:rsid w:val="000C1DB2"/>
    <w:rsid w:val="000D24F3"/>
    <w:rsid w:val="000D49AE"/>
    <w:rsid w:val="000D5B03"/>
    <w:rsid w:val="000E2998"/>
    <w:rsid w:val="000E6986"/>
    <w:rsid w:val="000F5333"/>
    <w:rsid w:val="001000AA"/>
    <w:rsid w:val="00105C2B"/>
    <w:rsid w:val="001064B4"/>
    <w:rsid w:val="00116013"/>
    <w:rsid w:val="001176B7"/>
    <w:rsid w:val="00120507"/>
    <w:rsid w:val="00124FBB"/>
    <w:rsid w:val="001263B9"/>
    <w:rsid w:val="00127F63"/>
    <w:rsid w:val="0013061E"/>
    <w:rsid w:val="001374BE"/>
    <w:rsid w:val="001443E3"/>
    <w:rsid w:val="0015698D"/>
    <w:rsid w:val="00160309"/>
    <w:rsid w:val="00170AF7"/>
    <w:rsid w:val="00170C9E"/>
    <w:rsid w:val="001713D3"/>
    <w:rsid w:val="00181FEF"/>
    <w:rsid w:val="0018388E"/>
    <w:rsid w:val="001856B4"/>
    <w:rsid w:val="0019339C"/>
    <w:rsid w:val="001939CF"/>
    <w:rsid w:val="0019695C"/>
    <w:rsid w:val="001A022E"/>
    <w:rsid w:val="001A2744"/>
    <w:rsid w:val="001A3B8A"/>
    <w:rsid w:val="001A3C5E"/>
    <w:rsid w:val="001A4FAB"/>
    <w:rsid w:val="001A7DE4"/>
    <w:rsid w:val="001B1F62"/>
    <w:rsid w:val="001B3219"/>
    <w:rsid w:val="001B6084"/>
    <w:rsid w:val="001C03FA"/>
    <w:rsid w:val="001C3575"/>
    <w:rsid w:val="001C3930"/>
    <w:rsid w:val="001C428D"/>
    <w:rsid w:val="001D6E4F"/>
    <w:rsid w:val="001D7F4F"/>
    <w:rsid w:val="001E2992"/>
    <w:rsid w:val="001E57BE"/>
    <w:rsid w:val="001F056C"/>
    <w:rsid w:val="001F47B4"/>
    <w:rsid w:val="001F7936"/>
    <w:rsid w:val="00200F28"/>
    <w:rsid w:val="00203D56"/>
    <w:rsid w:val="00205332"/>
    <w:rsid w:val="00207BC4"/>
    <w:rsid w:val="00210C8B"/>
    <w:rsid w:val="00215D99"/>
    <w:rsid w:val="00215E6C"/>
    <w:rsid w:val="00217598"/>
    <w:rsid w:val="00223314"/>
    <w:rsid w:val="00223D75"/>
    <w:rsid w:val="0022754C"/>
    <w:rsid w:val="00227649"/>
    <w:rsid w:val="00230DE9"/>
    <w:rsid w:val="0024209D"/>
    <w:rsid w:val="00255EBB"/>
    <w:rsid w:val="00260062"/>
    <w:rsid w:val="0026075A"/>
    <w:rsid w:val="00263515"/>
    <w:rsid w:val="00264914"/>
    <w:rsid w:val="002758E5"/>
    <w:rsid w:val="00275C81"/>
    <w:rsid w:val="00282ADB"/>
    <w:rsid w:val="002831B8"/>
    <w:rsid w:val="002845CB"/>
    <w:rsid w:val="00284672"/>
    <w:rsid w:val="00285310"/>
    <w:rsid w:val="00287F9A"/>
    <w:rsid w:val="00290BA7"/>
    <w:rsid w:val="00290FB9"/>
    <w:rsid w:val="002937E9"/>
    <w:rsid w:val="00293F72"/>
    <w:rsid w:val="00294FF5"/>
    <w:rsid w:val="00295AAC"/>
    <w:rsid w:val="002A3EF0"/>
    <w:rsid w:val="002A61FE"/>
    <w:rsid w:val="002B1CEA"/>
    <w:rsid w:val="002C3FDF"/>
    <w:rsid w:val="002D3156"/>
    <w:rsid w:val="002D3416"/>
    <w:rsid w:val="002D6BB4"/>
    <w:rsid w:val="002E2245"/>
    <w:rsid w:val="002E244E"/>
    <w:rsid w:val="002E37E7"/>
    <w:rsid w:val="002E674C"/>
    <w:rsid w:val="002F1083"/>
    <w:rsid w:val="00303438"/>
    <w:rsid w:val="00303DCC"/>
    <w:rsid w:val="00303F67"/>
    <w:rsid w:val="00304BC3"/>
    <w:rsid w:val="003129C9"/>
    <w:rsid w:val="00315C54"/>
    <w:rsid w:val="00316B86"/>
    <w:rsid w:val="00317FED"/>
    <w:rsid w:val="00320670"/>
    <w:rsid w:val="003213B3"/>
    <w:rsid w:val="0032417D"/>
    <w:rsid w:val="00325156"/>
    <w:rsid w:val="003276E4"/>
    <w:rsid w:val="00330287"/>
    <w:rsid w:val="003350F4"/>
    <w:rsid w:val="00335BF3"/>
    <w:rsid w:val="003407B3"/>
    <w:rsid w:val="0034338E"/>
    <w:rsid w:val="00344996"/>
    <w:rsid w:val="00346ACF"/>
    <w:rsid w:val="00352DA7"/>
    <w:rsid w:val="003530C6"/>
    <w:rsid w:val="003555C8"/>
    <w:rsid w:val="00360138"/>
    <w:rsid w:val="003602C4"/>
    <w:rsid w:val="00362953"/>
    <w:rsid w:val="00365DE4"/>
    <w:rsid w:val="003666C8"/>
    <w:rsid w:val="003712CA"/>
    <w:rsid w:val="003717BA"/>
    <w:rsid w:val="00372248"/>
    <w:rsid w:val="00383006"/>
    <w:rsid w:val="00384A69"/>
    <w:rsid w:val="003908C1"/>
    <w:rsid w:val="003915D2"/>
    <w:rsid w:val="003A1419"/>
    <w:rsid w:val="003B127B"/>
    <w:rsid w:val="003B1690"/>
    <w:rsid w:val="003B2CCA"/>
    <w:rsid w:val="003B35DC"/>
    <w:rsid w:val="003B491C"/>
    <w:rsid w:val="003B793A"/>
    <w:rsid w:val="003B7E34"/>
    <w:rsid w:val="003C00AF"/>
    <w:rsid w:val="003D3F45"/>
    <w:rsid w:val="003D65FB"/>
    <w:rsid w:val="003E3640"/>
    <w:rsid w:val="003F1233"/>
    <w:rsid w:val="003F2E37"/>
    <w:rsid w:val="00400FA1"/>
    <w:rsid w:val="0040200C"/>
    <w:rsid w:val="00405F03"/>
    <w:rsid w:val="004061A9"/>
    <w:rsid w:val="00411A76"/>
    <w:rsid w:val="00412DEB"/>
    <w:rsid w:val="00413453"/>
    <w:rsid w:val="00413A0E"/>
    <w:rsid w:val="00413E54"/>
    <w:rsid w:val="00420D3D"/>
    <w:rsid w:val="00421D91"/>
    <w:rsid w:val="00422389"/>
    <w:rsid w:val="00422D4C"/>
    <w:rsid w:val="004259AD"/>
    <w:rsid w:val="00425E07"/>
    <w:rsid w:val="00431540"/>
    <w:rsid w:val="00434746"/>
    <w:rsid w:val="00442E5D"/>
    <w:rsid w:val="00443FC1"/>
    <w:rsid w:val="00444E18"/>
    <w:rsid w:val="00451D8F"/>
    <w:rsid w:val="00455C22"/>
    <w:rsid w:val="00455FBB"/>
    <w:rsid w:val="0045645E"/>
    <w:rsid w:val="00460348"/>
    <w:rsid w:val="004610F4"/>
    <w:rsid w:val="00462355"/>
    <w:rsid w:val="00467189"/>
    <w:rsid w:val="00474DC0"/>
    <w:rsid w:val="004824A0"/>
    <w:rsid w:val="00483BD4"/>
    <w:rsid w:val="0049129A"/>
    <w:rsid w:val="00491949"/>
    <w:rsid w:val="00494104"/>
    <w:rsid w:val="004A6CDE"/>
    <w:rsid w:val="004B1394"/>
    <w:rsid w:val="004B38A7"/>
    <w:rsid w:val="004B3DCA"/>
    <w:rsid w:val="004C46F9"/>
    <w:rsid w:val="004D6CE9"/>
    <w:rsid w:val="004E0290"/>
    <w:rsid w:val="004E0579"/>
    <w:rsid w:val="004E7E9B"/>
    <w:rsid w:val="004F3E4A"/>
    <w:rsid w:val="004F4A15"/>
    <w:rsid w:val="004F5066"/>
    <w:rsid w:val="004F5616"/>
    <w:rsid w:val="004F5D11"/>
    <w:rsid w:val="00506189"/>
    <w:rsid w:val="005078C9"/>
    <w:rsid w:val="00513DB4"/>
    <w:rsid w:val="00515E3F"/>
    <w:rsid w:val="005249EE"/>
    <w:rsid w:val="00525F8A"/>
    <w:rsid w:val="0053210C"/>
    <w:rsid w:val="005429CD"/>
    <w:rsid w:val="00544E00"/>
    <w:rsid w:val="00550124"/>
    <w:rsid w:val="00554365"/>
    <w:rsid w:val="0055675D"/>
    <w:rsid w:val="00560295"/>
    <w:rsid w:val="005609D6"/>
    <w:rsid w:val="00562A82"/>
    <w:rsid w:val="005632C8"/>
    <w:rsid w:val="00563FD9"/>
    <w:rsid w:val="005669C8"/>
    <w:rsid w:val="00566A43"/>
    <w:rsid w:val="00567E4E"/>
    <w:rsid w:val="00570562"/>
    <w:rsid w:val="00577966"/>
    <w:rsid w:val="00581FA8"/>
    <w:rsid w:val="00583AA2"/>
    <w:rsid w:val="00584945"/>
    <w:rsid w:val="00587EEF"/>
    <w:rsid w:val="00594065"/>
    <w:rsid w:val="005A0445"/>
    <w:rsid w:val="005A4512"/>
    <w:rsid w:val="005B6262"/>
    <w:rsid w:val="005C5EDA"/>
    <w:rsid w:val="005D4A9C"/>
    <w:rsid w:val="005D7CC2"/>
    <w:rsid w:val="005E3FBC"/>
    <w:rsid w:val="005E415D"/>
    <w:rsid w:val="005F36BF"/>
    <w:rsid w:val="005F5E78"/>
    <w:rsid w:val="00601230"/>
    <w:rsid w:val="006031A6"/>
    <w:rsid w:val="006061B3"/>
    <w:rsid w:val="0062060E"/>
    <w:rsid w:val="006214E0"/>
    <w:rsid w:val="00621502"/>
    <w:rsid w:val="0063799C"/>
    <w:rsid w:val="006422BB"/>
    <w:rsid w:val="00643B28"/>
    <w:rsid w:val="006515D3"/>
    <w:rsid w:val="00652D0B"/>
    <w:rsid w:val="00660B99"/>
    <w:rsid w:val="00662FC1"/>
    <w:rsid w:val="006657B6"/>
    <w:rsid w:val="00667BFA"/>
    <w:rsid w:val="00673934"/>
    <w:rsid w:val="006776B4"/>
    <w:rsid w:val="0068049F"/>
    <w:rsid w:val="00683971"/>
    <w:rsid w:val="0069083C"/>
    <w:rsid w:val="006909C0"/>
    <w:rsid w:val="0069504E"/>
    <w:rsid w:val="006977C8"/>
    <w:rsid w:val="006A6C5F"/>
    <w:rsid w:val="006A7242"/>
    <w:rsid w:val="006A7EBB"/>
    <w:rsid w:val="006A7F28"/>
    <w:rsid w:val="006B05A2"/>
    <w:rsid w:val="006B50BB"/>
    <w:rsid w:val="006B6079"/>
    <w:rsid w:val="006C24A0"/>
    <w:rsid w:val="006C4E9A"/>
    <w:rsid w:val="006C6A0A"/>
    <w:rsid w:val="006C7081"/>
    <w:rsid w:val="006D3FBA"/>
    <w:rsid w:val="006D4A7E"/>
    <w:rsid w:val="006E1838"/>
    <w:rsid w:val="006E19E7"/>
    <w:rsid w:val="006E3045"/>
    <w:rsid w:val="006F411C"/>
    <w:rsid w:val="006F6241"/>
    <w:rsid w:val="006F71E4"/>
    <w:rsid w:val="007001C3"/>
    <w:rsid w:val="00701DB9"/>
    <w:rsid w:val="007031FE"/>
    <w:rsid w:val="007068F0"/>
    <w:rsid w:val="00711B55"/>
    <w:rsid w:val="00712729"/>
    <w:rsid w:val="007160CD"/>
    <w:rsid w:val="00721734"/>
    <w:rsid w:val="00724121"/>
    <w:rsid w:val="007267E7"/>
    <w:rsid w:val="0073038F"/>
    <w:rsid w:val="00734124"/>
    <w:rsid w:val="00735E3D"/>
    <w:rsid w:val="00741C01"/>
    <w:rsid w:val="007465B1"/>
    <w:rsid w:val="00756327"/>
    <w:rsid w:val="00756D7C"/>
    <w:rsid w:val="0076511C"/>
    <w:rsid w:val="00765872"/>
    <w:rsid w:val="00765DDB"/>
    <w:rsid w:val="00766EA4"/>
    <w:rsid w:val="00767F39"/>
    <w:rsid w:val="00770B4A"/>
    <w:rsid w:val="00785B7F"/>
    <w:rsid w:val="00787DB4"/>
    <w:rsid w:val="0079034F"/>
    <w:rsid w:val="00790F44"/>
    <w:rsid w:val="0079633A"/>
    <w:rsid w:val="007A3A0C"/>
    <w:rsid w:val="007A4DDA"/>
    <w:rsid w:val="007A72A6"/>
    <w:rsid w:val="007B6E26"/>
    <w:rsid w:val="007B6E6F"/>
    <w:rsid w:val="007D3592"/>
    <w:rsid w:val="007D4247"/>
    <w:rsid w:val="007E7684"/>
    <w:rsid w:val="007F1255"/>
    <w:rsid w:val="007F189C"/>
    <w:rsid w:val="007F23C1"/>
    <w:rsid w:val="007F416A"/>
    <w:rsid w:val="007F53F9"/>
    <w:rsid w:val="00801216"/>
    <w:rsid w:val="0080149E"/>
    <w:rsid w:val="00801A57"/>
    <w:rsid w:val="008113DB"/>
    <w:rsid w:val="008118C5"/>
    <w:rsid w:val="00812B2C"/>
    <w:rsid w:val="00815852"/>
    <w:rsid w:val="0082268E"/>
    <w:rsid w:val="00824ECA"/>
    <w:rsid w:val="00827344"/>
    <w:rsid w:val="00837347"/>
    <w:rsid w:val="00842D10"/>
    <w:rsid w:val="00843E49"/>
    <w:rsid w:val="00855C06"/>
    <w:rsid w:val="008639F8"/>
    <w:rsid w:val="00886B6B"/>
    <w:rsid w:val="00890B61"/>
    <w:rsid w:val="0089121C"/>
    <w:rsid w:val="00893F34"/>
    <w:rsid w:val="008940B9"/>
    <w:rsid w:val="008C2668"/>
    <w:rsid w:val="008C378F"/>
    <w:rsid w:val="008C4020"/>
    <w:rsid w:val="008D08CB"/>
    <w:rsid w:val="008D0915"/>
    <w:rsid w:val="008D0E69"/>
    <w:rsid w:val="008D2459"/>
    <w:rsid w:val="008D3A00"/>
    <w:rsid w:val="008E1088"/>
    <w:rsid w:val="008E4D15"/>
    <w:rsid w:val="008E5565"/>
    <w:rsid w:val="008F48F5"/>
    <w:rsid w:val="0090015C"/>
    <w:rsid w:val="00901D97"/>
    <w:rsid w:val="00902852"/>
    <w:rsid w:val="00905629"/>
    <w:rsid w:val="00911339"/>
    <w:rsid w:val="009116D4"/>
    <w:rsid w:val="0091765C"/>
    <w:rsid w:val="0091789D"/>
    <w:rsid w:val="00920FBB"/>
    <w:rsid w:val="00926C0D"/>
    <w:rsid w:val="00933CD1"/>
    <w:rsid w:val="00940D84"/>
    <w:rsid w:val="009453D5"/>
    <w:rsid w:val="009456A4"/>
    <w:rsid w:val="0095159F"/>
    <w:rsid w:val="00951C40"/>
    <w:rsid w:val="00953C33"/>
    <w:rsid w:val="00953FAA"/>
    <w:rsid w:val="00954185"/>
    <w:rsid w:val="00956146"/>
    <w:rsid w:val="0096239E"/>
    <w:rsid w:val="0096361A"/>
    <w:rsid w:val="0096532F"/>
    <w:rsid w:val="0096674D"/>
    <w:rsid w:val="00970C1D"/>
    <w:rsid w:val="00974BE9"/>
    <w:rsid w:val="00975E4F"/>
    <w:rsid w:val="00981615"/>
    <w:rsid w:val="00981BE2"/>
    <w:rsid w:val="009859D9"/>
    <w:rsid w:val="00991386"/>
    <w:rsid w:val="00993170"/>
    <w:rsid w:val="00993F60"/>
    <w:rsid w:val="009944F5"/>
    <w:rsid w:val="009A1727"/>
    <w:rsid w:val="009A4E90"/>
    <w:rsid w:val="009B3DFA"/>
    <w:rsid w:val="009C36E2"/>
    <w:rsid w:val="009C387E"/>
    <w:rsid w:val="009C5674"/>
    <w:rsid w:val="009D4ACC"/>
    <w:rsid w:val="009D56A3"/>
    <w:rsid w:val="009D6D64"/>
    <w:rsid w:val="009D7C40"/>
    <w:rsid w:val="009E0B63"/>
    <w:rsid w:val="009E26E5"/>
    <w:rsid w:val="009E6482"/>
    <w:rsid w:val="009F0727"/>
    <w:rsid w:val="009F33C8"/>
    <w:rsid w:val="009F58CF"/>
    <w:rsid w:val="00A057CB"/>
    <w:rsid w:val="00A0777F"/>
    <w:rsid w:val="00A106DC"/>
    <w:rsid w:val="00A156CA"/>
    <w:rsid w:val="00A1796B"/>
    <w:rsid w:val="00A224D2"/>
    <w:rsid w:val="00A22C97"/>
    <w:rsid w:val="00A313B0"/>
    <w:rsid w:val="00A3184A"/>
    <w:rsid w:val="00A344FC"/>
    <w:rsid w:val="00A37B21"/>
    <w:rsid w:val="00A4056B"/>
    <w:rsid w:val="00A453A4"/>
    <w:rsid w:val="00A46B87"/>
    <w:rsid w:val="00A51BE6"/>
    <w:rsid w:val="00A534E7"/>
    <w:rsid w:val="00A56B3B"/>
    <w:rsid w:val="00A60AA9"/>
    <w:rsid w:val="00A67A7A"/>
    <w:rsid w:val="00A709DD"/>
    <w:rsid w:val="00A72DB7"/>
    <w:rsid w:val="00A8116C"/>
    <w:rsid w:val="00A814DC"/>
    <w:rsid w:val="00A81933"/>
    <w:rsid w:val="00A821E5"/>
    <w:rsid w:val="00A90208"/>
    <w:rsid w:val="00A902D6"/>
    <w:rsid w:val="00A90795"/>
    <w:rsid w:val="00A92DE3"/>
    <w:rsid w:val="00A94371"/>
    <w:rsid w:val="00A97AB9"/>
    <w:rsid w:val="00AA2BCA"/>
    <w:rsid w:val="00AA2F69"/>
    <w:rsid w:val="00AB2336"/>
    <w:rsid w:val="00AB45A2"/>
    <w:rsid w:val="00AB5892"/>
    <w:rsid w:val="00AB61BF"/>
    <w:rsid w:val="00AC58F0"/>
    <w:rsid w:val="00AC626F"/>
    <w:rsid w:val="00AC6A0C"/>
    <w:rsid w:val="00AC77A6"/>
    <w:rsid w:val="00AD69C1"/>
    <w:rsid w:val="00AE115F"/>
    <w:rsid w:val="00AE1EAB"/>
    <w:rsid w:val="00AE545C"/>
    <w:rsid w:val="00AF259E"/>
    <w:rsid w:val="00AF2CC2"/>
    <w:rsid w:val="00AF4046"/>
    <w:rsid w:val="00B02C42"/>
    <w:rsid w:val="00B03DAC"/>
    <w:rsid w:val="00B05287"/>
    <w:rsid w:val="00B0636C"/>
    <w:rsid w:val="00B12690"/>
    <w:rsid w:val="00B226DA"/>
    <w:rsid w:val="00B23638"/>
    <w:rsid w:val="00B2368E"/>
    <w:rsid w:val="00B244FA"/>
    <w:rsid w:val="00B40BCF"/>
    <w:rsid w:val="00B43DF8"/>
    <w:rsid w:val="00B45447"/>
    <w:rsid w:val="00B466D9"/>
    <w:rsid w:val="00B54FBA"/>
    <w:rsid w:val="00B5625D"/>
    <w:rsid w:val="00B642AB"/>
    <w:rsid w:val="00B75E42"/>
    <w:rsid w:val="00B76717"/>
    <w:rsid w:val="00B939EC"/>
    <w:rsid w:val="00B9628F"/>
    <w:rsid w:val="00BA007E"/>
    <w:rsid w:val="00BA6F2C"/>
    <w:rsid w:val="00BB04A2"/>
    <w:rsid w:val="00BB2B08"/>
    <w:rsid w:val="00BB3868"/>
    <w:rsid w:val="00BB39D6"/>
    <w:rsid w:val="00BB5E8C"/>
    <w:rsid w:val="00BB7794"/>
    <w:rsid w:val="00BC4599"/>
    <w:rsid w:val="00BD2C8C"/>
    <w:rsid w:val="00BD77A4"/>
    <w:rsid w:val="00BE2AE3"/>
    <w:rsid w:val="00BE3832"/>
    <w:rsid w:val="00BE45A7"/>
    <w:rsid w:val="00BF2A00"/>
    <w:rsid w:val="00C0256F"/>
    <w:rsid w:val="00C10A9B"/>
    <w:rsid w:val="00C16A42"/>
    <w:rsid w:val="00C22066"/>
    <w:rsid w:val="00C231D1"/>
    <w:rsid w:val="00C26B7E"/>
    <w:rsid w:val="00C26BB7"/>
    <w:rsid w:val="00C2732A"/>
    <w:rsid w:val="00C31996"/>
    <w:rsid w:val="00C32CA7"/>
    <w:rsid w:val="00C3327F"/>
    <w:rsid w:val="00C34803"/>
    <w:rsid w:val="00C40CBD"/>
    <w:rsid w:val="00C43C1B"/>
    <w:rsid w:val="00C52DAD"/>
    <w:rsid w:val="00C53F3D"/>
    <w:rsid w:val="00C62D54"/>
    <w:rsid w:val="00C633A0"/>
    <w:rsid w:val="00C64E36"/>
    <w:rsid w:val="00C65E16"/>
    <w:rsid w:val="00C70CE1"/>
    <w:rsid w:val="00C71B85"/>
    <w:rsid w:val="00C73DEF"/>
    <w:rsid w:val="00C73E99"/>
    <w:rsid w:val="00C7693F"/>
    <w:rsid w:val="00C80312"/>
    <w:rsid w:val="00C95A4D"/>
    <w:rsid w:val="00CA2B09"/>
    <w:rsid w:val="00CA7987"/>
    <w:rsid w:val="00CB7500"/>
    <w:rsid w:val="00CC4D70"/>
    <w:rsid w:val="00CD7F28"/>
    <w:rsid w:val="00CE3538"/>
    <w:rsid w:val="00CE7004"/>
    <w:rsid w:val="00CF1456"/>
    <w:rsid w:val="00CF7444"/>
    <w:rsid w:val="00D00370"/>
    <w:rsid w:val="00D00685"/>
    <w:rsid w:val="00D02EE4"/>
    <w:rsid w:val="00D062DD"/>
    <w:rsid w:val="00D07E84"/>
    <w:rsid w:val="00D114D8"/>
    <w:rsid w:val="00D1168D"/>
    <w:rsid w:val="00D14D2C"/>
    <w:rsid w:val="00D1767F"/>
    <w:rsid w:val="00D21085"/>
    <w:rsid w:val="00D220AB"/>
    <w:rsid w:val="00D35E7C"/>
    <w:rsid w:val="00D36462"/>
    <w:rsid w:val="00D37F87"/>
    <w:rsid w:val="00D46B95"/>
    <w:rsid w:val="00D5561A"/>
    <w:rsid w:val="00D607D2"/>
    <w:rsid w:val="00D6531D"/>
    <w:rsid w:val="00D66DC4"/>
    <w:rsid w:val="00D67480"/>
    <w:rsid w:val="00D67840"/>
    <w:rsid w:val="00D70133"/>
    <w:rsid w:val="00D727A9"/>
    <w:rsid w:val="00D7621E"/>
    <w:rsid w:val="00D80171"/>
    <w:rsid w:val="00D80520"/>
    <w:rsid w:val="00D9599B"/>
    <w:rsid w:val="00DA588E"/>
    <w:rsid w:val="00DA6BE1"/>
    <w:rsid w:val="00DA7A72"/>
    <w:rsid w:val="00DB118A"/>
    <w:rsid w:val="00DC10CB"/>
    <w:rsid w:val="00DC1251"/>
    <w:rsid w:val="00DC1BA7"/>
    <w:rsid w:val="00DC1D4A"/>
    <w:rsid w:val="00DD7C70"/>
    <w:rsid w:val="00DE6EDE"/>
    <w:rsid w:val="00DE7071"/>
    <w:rsid w:val="00DE73A8"/>
    <w:rsid w:val="00DF4011"/>
    <w:rsid w:val="00DF45B8"/>
    <w:rsid w:val="00DF4CBA"/>
    <w:rsid w:val="00DF7C86"/>
    <w:rsid w:val="00E03657"/>
    <w:rsid w:val="00E12CE6"/>
    <w:rsid w:val="00E17B30"/>
    <w:rsid w:val="00E24B3F"/>
    <w:rsid w:val="00E272F8"/>
    <w:rsid w:val="00E3064D"/>
    <w:rsid w:val="00E33873"/>
    <w:rsid w:val="00E338E1"/>
    <w:rsid w:val="00E33ACD"/>
    <w:rsid w:val="00E3444E"/>
    <w:rsid w:val="00E502A6"/>
    <w:rsid w:val="00E5075B"/>
    <w:rsid w:val="00E50EF0"/>
    <w:rsid w:val="00E5620A"/>
    <w:rsid w:val="00E6299C"/>
    <w:rsid w:val="00E702FF"/>
    <w:rsid w:val="00E71C71"/>
    <w:rsid w:val="00E74AFA"/>
    <w:rsid w:val="00E77BCC"/>
    <w:rsid w:val="00E77F84"/>
    <w:rsid w:val="00E85740"/>
    <w:rsid w:val="00E8599F"/>
    <w:rsid w:val="00E8694C"/>
    <w:rsid w:val="00E96C4D"/>
    <w:rsid w:val="00EA3C50"/>
    <w:rsid w:val="00EA79D3"/>
    <w:rsid w:val="00EB0C8A"/>
    <w:rsid w:val="00EB7A1F"/>
    <w:rsid w:val="00EC1CEA"/>
    <w:rsid w:val="00EC24E2"/>
    <w:rsid w:val="00EC2ED3"/>
    <w:rsid w:val="00EC6958"/>
    <w:rsid w:val="00EC7CCB"/>
    <w:rsid w:val="00ED532A"/>
    <w:rsid w:val="00ED5F47"/>
    <w:rsid w:val="00ED6CA3"/>
    <w:rsid w:val="00EE1392"/>
    <w:rsid w:val="00EE1F1A"/>
    <w:rsid w:val="00EE20DD"/>
    <w:rsid w:val="00EE4FEA"/>
    <w:rsid w:val="00EE7252"/>
    <w:rsid w:val="00EF0D34"/>
    <w:rsid w:val="00EF2300"/>
    <w:rsid w:val="00EF6D7A"/>
    <w:rsid w:val="00F03A52"/>
    <w:rsid w:val="00F0496D"/>
    <w:rsid w:val="00F104DD"/>
    <w:rsid w:val="00F1075D"/>
    <w:rsid w:val="00F12574"/>
    <w:rsid w:val="00F13ADA"/>
    <w:rsid w:val="00F143B1"/>
    <w:rsid w:val="00F14F2C"/>
    <w:rsid w:val="00F165AC"/>
    <w:rsid w:val="00F1660D"/>
    <w:rsid w:val="00F21330"/>
    <w:rsid w:val="00F262A9"/>
    <w:rsid w:val="00F26C3E"/>
    <w:rsid w:val="00F32783"/>
    <w:rsid w:val="00F35E00"/>
    <w:rsid w:val="00F47398"/>
    <w:rsid w:val="00F516F4"/>
    <w:rsid w:val="00F522B8"/>
    <w:rsid w:val="00F53DC8"/>
    <w:rsid w:val="00F57907"/>
    <w:rsid w:val="00F621CA"/>
    <w:rsid w:val="00F81FB8"/>
    <w:rsid w:val="00F83737"/>
    <w:rsid w:val="00F91D8F"/>
    <w:rsid w:val="00F937EC"/>
    <w:rsid w:val="00F93FF4"/>
    <w:rsid w:val="00F97D81"/>
    <w:rsid w:val="00FA588C"/>
    <w:rsid w:val="00FA684B"/>
    <w:rsid w:val="00FC3C66"/>
    <w:rsid w:val="00FC63F9"/>
    <w:rsid w:val="00FC71BD"/>
    <w:rsid w:val="00FD4792"/>
    <w:rsid w:val="00FD608C"/>
    <w:rsid w:val="00FE1104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DBEE4FB"/>
  <w15:docId w15:val="{E44E4242-57F6-4C94-8AF2-F7113F1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6A0A"/>
    <w:rPr>
      <w:rFonts w:ascii="Arial" w:eastAsia="Arial" w:hAnsi="Arial" w:cs="Arial"/>
      <w:b/>
      <w:sz w:val="28"/>
      <w:szCs w:val="28"/>
    </w:rPr>
  </w:style>
  <w:style w:type="paragraph" w:styleId="Listenabsatz">
    <w:name w:val="List Paragraph"/>
    <w:basedOn w:val="Standard"/>
    <w:uiPriority w:val="34"/>
    <w:qFormat/>
    <w:rsid w:val="00812B2C"/>
    <w:pPr>
      <w:ind w:left="720"/>
      <w:contextualSpacing/>
    </w:pPr>
  </w:style>
  <w:style w:type="paragraph" w:customStyle="1" w:styleId="Default">
    <w:name w:val="Default"/>
    <w:rsid w:val="00812B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6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6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6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6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6E4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70CE1"/>
    <w:rPr>
      <w:b/>
      <w:bCs/>
    </w:rPr>
  </w:style>
  <w:style w:type="paragraph" w:styleId="StandardWeb">
    <w:name w:val="Normal (Web)"/>
    <w:basedOn w:val="Standard"/>
    <w:uiPriority w:val="99"/>
    <w:unhideWhenUsed/>
    <w:rsid w:val="00C70CE1"/>
    <w:pPr>
      <w:spacing w:after="173"/>
    </w:pPr>
    <w:rPr>
      <w:rFonts w:ascii="Times New Roman" w:eastAsia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607D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607D2"/>
  </w:style>
  <w:style w:type="character" w:styleId="BesuchterLink">
    <w:name w:val="FollowedHyperlink"/>
    <w:basedOn w:val="Absatz-Standardschriftart"/>
    <w:uiPriority w:val="99"/>
    <w:semiHidden/>
    <w:unhideWhenUsed/>
    <w:rsid w:val="00D607D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66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-muenche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gather-restaurant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eslinger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udysmar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ppybrush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mailto:presse@sskm.de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64B7-DC3F-4CCE-8133-DF61258A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Fröhler Joachim</dc:creator>
  <cp:lastModifiedBy>Sippel Sebastian</cp:lastModifiedBy>
  <cp:revision>5</cp:revision>
  <cp:lastPrinted>2020-11-24T08:17:00Z</cp:lastPrinted>
  <dcterms:created xsi:type="dcterms:W3CDTF">2020-12-04T09:41:00Z</dcterms:created>
  <dcterms:modified xsi:type="dcterms:W3CDTF">2020-12-04T11:02:00Z</dcterms:modified>
</cp:coreProperties>
</file>