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EE1F" w14:textId="3A7C2D34" w:rsidR="0080293F" w:rsidRPr="00FB1194" w:rsidRDefault="00431787" w:rsidP="0080293F">
      <w:pPr>
        <w:spacing w:line="260" w:lineRule="atLeast"/>
        <w:rPr>
          <w:rFonts w:ascii="Segoe UI" w:hAnsi="Segoe UI" w:cs="Segoe UI"/>
          <w:szCs w:val="22"/>
        </w:rPr>
      </w:pPr>
      <w:r>
        <w:rPr>
          <w:rFonts w:ascii="Segoe UI" w:hAnsi="Segoe UI" w:cs="Segoe UI"/>
          <w:szCs w:val="22"/>
        </w:rPr>
        <w:t>21</w:t>
      </w:r>
      <w:bookmarkStart w:id="0" w:name="_GoBack"/>
      <w:bookmarkEnd w:id="0"/>
      <w:r>
        <w:rPr>
          <w:rFonts w:ascii="Segoe UI" w:hAnsi="Segoe UI" w:cs="Segoe UI"/>
          <w:szCs w:val="22"/>
        </w:rPr>
        <w:t xml:space="preserve"> May</w:t>
      </w:r>
      <w:r w:rsidR="00A10DC5">
        <w:rPr>
          <w:rFonts w:ascii="Segoe UI" w:hAnsi="Segoe UI" w:cs="Segoe UI"/>
          <w:szCs w:val="22"/>
        </w:rPr>
        <w:t xml:space="preserve"> 2019</w:t>
      </w:r>
    </w:p>
    <w:p w14:paraId="6EE9F82C" w14:textId="77777777" w:rsidR="0080293F" w:rsidRPr="0080293F" w:rsidRDefault="0080293F" w:rsidP="0080293F">
      <w:pPr>
        <w:spacing w:line="260" w:lineRule="atLeast"/>
        <w:rPr>
          <w:rFonts w:ascii="Arial" w:hAnsi="Arial" w:cs="Arial"/>
          <w:szCs w:val="22"/>
        </w:rPr>
      </w:pPr>
    </w:p>
    <w:p w14:paraId="20E292D1" w14:textId="4D861DD9" w:rsidR="00C47FEF" w:rsidRDefault="00A10DC5" w:rsidP="0080293F">
      <w:pPr>
        <w:spacing w:line="600" w:lineRule="exact"/>
        <w:rPr>
          <w:rFonts w:ascii="Arial" w:hAnsi="Arial" w:cs="Arial"/>
          <w:sz w:val="54"/>
          <w:szCs w:val="54"/>
        </w:rPr>
      </w:pPr>
      <w:r>
        <w:rPr>
          <w:rFonts w:ascii="Segoe UI Semibold" w:hAnsi="Segoe UI Semibold" w:cs="Segoe UI Semibold"/>
          <w:sz w:val="54"/>
          <w:szCs w:val="54"/>
        </w:rPr>
        <w:t xml:space="preserve">ChartCo </w:t>
      </w:r>
      <w:r w:rsidRPr="00A10DC5">
        <w:rPr>
          <w:rFonts w:ascii="Segoe UI Semibold" w:hAnsi="Segoe UI Semibold" w:cs="Segoe UI Semibold"/>
          <w:sz w:val="54"/>
          <w:szCs w:val="54"/>
        </w:rPr>
        <w:t xml:space="preserve">appoints new </w:t>
      </w:r>
      <w:r w:rsidR="008361FC">
        <w:rPr>
          <w:rFonts w:ascii="Segoe UI Semibold" w:hAnsi="Segoe UI Semibold" w:cs="Segoe UI Semibold"/>
          <w:sz w:val="54"/>
          <w:szCs w:val="54"/>
        </w:rPr>
        <w:t>H</w:t>
      </w:r>
      <w:r w:rsidRPr="00A10DC5">
        <w:rPr>
          <w:rFonts w:ascii="Segoe UI Semibold" w:hAnsi="Segoe UI Semibold" w:cs="Segoe UI Semibold"/>
          <w:sz w:val="54"/>
          <w:szCs w:val="54"/>
        </w:rPr>
        <w:t>ead of</w:t>
      </w:r>
      <w:r>
        <w:rPr>
          <w:rFonts w:ascii="Segoe UI Semibold" w:hAnsi="Segoe UI Semibold" w:cs="Segoe UI Semibold"/>
          <w:sz w:val="54"/>
          <w:szCs w:val="54"/>
        </w:rPr>
        <w:t xml:space="preserve"> </w:t>
      </w:r>
      <w:r w:rsidR="008361FC">
        <w:rPr>
          <w:rFonts w:ascii="Segoe UI Semibold" w:hAnsi="Segoe UI Semibold" w:cs="Segoe UI Semibold"/>
          <w:sz w:val="54"/>
          <w:szCs w:val="54"/>
        </w:rPr>
        <w:t>P</w:t>
      </w:r>
      <w:r w:rsidRPr="00A10DC5">
        <w:rPr>
          <w:rFonts w:ascii="Segoe UI Semibold" w:hAnsi="Segoe UI Semibold" w:cs="Segoe UI Semibold"/>
          <w:sz w:val="54"/>
          <w:szCs w:val="54"/>
        </w:rPr>
        <w:t>rocurement</w:t>
      </w:r>
    </w:p>
    <w:p w14:paraId="0BE50D4C" w14:textId="410C80FD" w:rsidR="0080293F" w:rsidRDefault="00F30EF6" w:rsidP="001847AB">
      <w:pPr>
        <w:spacing w:line="260" w:lineRule="atLeast"/>
        <w:rPr>
          <w:rFonts w:ascii="Segoe UI" w:hAnsi="Segoe UI" w:cs="Segoe UI"/>
          <w:sz w:val="28"/>
          <w:szCs w:val="28"/>
        </w:rPr>
      </w:pPr>
      <w:r>
        <w:rPr>
          <w:rFonts w:ascii="Segoe UI" w:hAnsi="Segoe UI" w:cs="Segoe UI"/>
          <w:sz w:val="28"/>
          <w:szCs w:val="28"/>
        </w:rPr>
        <w:t>Tom Edwards</w:t>
      </w:r>
      <w:r w:rsidR="0050272E">
        <w:rPr>
          <w:rFonts w:ascii="Segoe UI" w:hAnsi="Segoe UI" w:cs="Segoe UI"/>
          <w:sz w:val="28"/>
          <w:szCs w:val="28"/>
        </w:rPr>
        <w:t xml:space="preserve"> has been </w:t>
      </w:r>
      <w:r w:rsidR="008361FC">
        <w:rPr>
          <w:rFonts w:ascii="Segoe UI" w:hAnsi="Segoe UI" w:cs="Segoe UI"/>
          <w:sz w:val="28"/>
          <w:szCs w:val="28"/>
        </w:rPr>
        <w:t xml:space="preserve">named as </w:t>
      </w:r>
      <w:proofErr w:type="spellStart"/>
      <w:r w:rsidR="008361FC">
        <w:rPr>
          <w:rFonts w:ascii="Segoe UI" w:hAnsi="Segoe UI" w:cs="Segoe UI"/>
          <w:sz w:val="28"/>
          <w:szCs w:val="28"/>
        </w:rPr>
        <w:t>ChartCo’s</w:t>
      </w:r>
      <w:proofErr w:type="spellEnd"/>
      <w:r w:rsidR="008361FC">
        <w:rPr>
          <w:rFonts w:ascii="Segoe UI" w:hAnsi="Segoe UI" w:cs="Segoe UI"/>
          <w:sz w:val="28"/>
          <w:szCs w:val="28"/>
        </w:rPr>
        <w:t xml:space="preserve"> new Head of </w:t>
      </w:r>
      <w:proofErr w:type="gramStart"/>
      <w:r w:rsidR="008361FC">
        <w:rPr>
          <w:rFonts w:ascii="Segoe UI" w:hAnsi="Segoe UI" w:cs="Segoe UI"/>
          <w:sz w:val="28"/>
          <w:szCs w:val="28"/>
        </w:rPr>
        <w:t>Procurement</w:t>
      </w:r>
      <w:r w:rsidR="00431055">
        <w:rPr>
          <w:rFonts w:ascii="Segoe UI" w:hAnsi="Segoe UI" w:cs="Segoe UI"/>
          <w:sz w:val="28"/>
          <w:szCs w:val="28"/>
        </w:rPr>
        <w:t>,</w:t>
      </w:r>
      <w:r w:rsidR="008361FC">
        <w:rPr>
          <w:rFonts w:ascii="Segoe UI" w:hAnsi="Segoe UI" w:cs="Segoe UI"/>
          <w:sz w:val="28"/>
          <w:szCs w:val="28"/>
        </w:rPr>
        <w:t xml:space="preserve"> </w:t>
      </w:r>
      <w:r w:rsidR="00562642">
        <w:rPr>
          <w:rFonts w:ascii="Segoe UI" w:hAnsi="Segoe UI" w:cs="Segoe UI"/>
          <w:sz w:val="28"/>
          <w:szCs w:val="28"/>
        </w:rPr>
        <w:t>and</w:t>
      </w:r>
      <w:proofErr w:type="gramEnd"/>
      <w:r w:rsidR="00562642">
        <w:rPr>
          <w:rFonts w:ascii="Segoe UI" w:hAnsi="Segoe UI" w:cs="Segoe UI"/>
          <w:sz w:val="28"/>
          <w:szCs w:val="28"/>
        </w:rPr>
        <w:t xml:space="preserve"> </w:t>
      </w:r>
      <w:r w:rsidR="008361FC">
        <w:rPr>
          <w:rFonts w:ascii="Segoe UI" w:hAnsi="Segoe UI" w:cs="Segoe UI"/>
          <w:sz w:val="28"/>
          <w:szCs w:val="28"/>
        </w:rPr>
        <w:t>tak</w:t>
      </w:r>
      <w:r w:rsidR="00C966AE">
        <w:rPr>
          <w:rFonts w:ascii="Segoe UI" w:hAnsi="Segoe UI" w:cs="Segoe UI"/>
          <w:sz w:val="28"/>
          <w:szCs w:val="28"/>
        </w:rPr>
        <w:t>es</w:t>
      </w:r>
      <w:r w:rsidR="008361FC">
        <w:rPr>
          <w:rFonts w:ascii="Segoe UI" w:hAnsi="Segoe UI" w:cs="Segoe UI"/>
          <w:sz w:val="28"/>
          <w:szCs w:val="28"/>
        </w:rPr>
        <w:t xml:space="preserve"> on the</w:t>
      </w:r>
      <w:r w:rsidR="00013091">
        <w:rPr>
          <w:rFonts w:ascii="Segoe UI" w:hAnsi="Segoe UI" w:cs="Segoe UI"/>
          <w:sz w:val="28"/>
          <w:szCs w:val="28"/>
        </w:rPr>
        <w:t xml:space="preserve"> </w:t>
      </w:r>
      <w:r w:rsidR="008361FC">
        <w:rPr>
          <w:rFonts w:ascii="Segoe UI" w:hAnsi="Segoe UI" w:cs="Segoe UI"/>
          <w:sz w:val="28"/>
          <w:szCs w:val="28"/>
        </w:rPr>
        <w:t xml:space="preserve">responsibility </w:t>
      </w:r>
      <w:r w:rsidR="00013091">
        <w:rPr>
          <w:rFonts w:ascii="Segoe UI" w:hAnsi="Segoe UI" w:cs="Segoe UI"/>
          <w:sz w:val="28"/>
          <w:szCs w:val="28"/>
        </w:rPr>
        <w:t xml:space="preserve">for </w:t>
      </w:r>
      <w:r w:rsidR="00C966AE">
        <w:rPr>
          <w:rFonts w:ascii="Segoe UI" w:hAnsi="Segoe UI" w:cs="Segoe UI"/>
          <w:sz w:val="28"/>
          <w:szCs w:val="28"/>
        </w:rPr>
        <w:t>global</w:t>
      </w:r>
      <w:r w:rsidR="008361FC">
        <w:rPr>
          <w:rFonts w:ascii="Segoe UI" w:hAnsi="Segoe UI" w:cs="Segoe UI"/>
          <w:sz w:val="28"/>
          <w:szCs w:val="28"/>
        </w:rPr>
        <w:t xml:space="preserve"> purchasing on behalf of ChartCo and </w:t>
      </w:r>
      <w:r w:rsidR="00013091">
        <w:rPr>
          <w:rFonts w:ascii="Segoe UI" w:hAnsi="Segoe UI" w:cs="Segoe UI"/>
          <w:sz w:val="28"/>
          <w:szCs w:val="28"/>
        </w:rPr>
        <w:t xml:space="preserve">its </w:t>
      </w:r>
      <w:r w:rsidR="008361FC">
        <w:rPr>
          <w:rFonts w:ascii="Segoe UI" w:hAnsi="Segoe UI" w:cs="Segoe UI"/>
          <w:sz w:val="28"/>
          <w:szCs w:val="28"/>
        </w:rPr>
        <w:t>associated office</w:t>
      </w:r>
      <w:r w:rsidR="00013091">
        <w:rPr>
          <w:rFonts w:ascii="Segoe UI" w:hAnsi="Segoe UI" w:cs="Segoe UI"/>
          <w:sz w:val="28"/>
          <w:szCs w:val="28"/>
        </w:rPr>
        <w:t xml:space="preserve">s </w:t>
      </w:r>
      <w:r w:rsidR="008361FC">
        <w:rPr>
          <w:rFonts w:ascii="Segoe UI" w:hAnsi="Segoe UI" w:cs="Segoe UI"/>
          <w:sz w:val="28"/>
          <w:szCs w:val="28"/>
        </w:rPr>
        <w:t>in this newly created role.</w:t>
      </w:r>
    </w:p>
    <w:p w14:paraId="64C49ADC" w14:textId="77777777" w:rsidR="0050272E" w:rsidRDefault="0050272E" w:rsidP="001847AB">
      <w:pPr>
        <w:spacing w:line="260" w:lineRule="atLeast"/>
        <w:rPr>
          <w:rFonts w:ascii="Segoe UI" w:hAnsi="Segoe UI" w:cs="Segoe UI"/>
          <w:szCs w:val="22"/>
        </w:rPr>
      </w:pPr>
    </w:p>
    <w:p w14:paraId="6D3BC6F1" w14:textId="2F9761FB" w:rsidR="002A32B3" w:rsidRDefault="00DF3DBE" w:rsidP="001847AB">
      <w:pPr>
        <w:spacing w:line="260" w:lineRule="atLeast"/>
        <w:rPr>
          <w:rFonts w:ascii="Segoe UI" w:hAnsi="Segoe UI" w:cs="Segoe UI"/>
          <w:szCs w:val="22"/>
        </w:rPr>
      </w:pPr>
      <w:r>
        <w:rPr>
          <w:rFonts w:ascii="Segoe UI" w:hAnsi="Segoe UI" w:cs="Segoe UI"/>
          <w:szCs w:val="22"/>
        </w:rPr>
        <w:t>T</w:t>
      </w:r>
      <w:r w:rsidRPr="00DF3DBE">
        <w:rPr>
          <w:rFonts w:ascii="Segoe UI" w:hAnsi="Segoe UI" w:cs="Segoe UI"/>
          <w:szCs w:val="22"/>
        </w:rPr>
        <w:t xml:space="preserve">om has a strong </w:t>
      </w:r>
      <w:r w:rsidR="008361FC">
        <w:rPr>
          <w:rFonts w:ascii="Segoe UI" w:hAnsi="Segoe UI" w:cs="Segoe UI"/>
          <w:szCs w:val="22"/>
        </w:rPr>
        <w:t>p</w:t>
      </w:r>
      <w:r w:rsidRPr="00DF3DBE">
        <w:rPr>
          <w:rFonts w:ascii="Segoe UI" w:hAnsi="Segoe UI" w:cs="Segoe UI"/>
          <w:szCs w:val="22"/>
        </w:rPr>
        <w:t xml:space="preserve">rocurement, </w:t>
      </w:r>
      <w:r w:rsidR="008361FC">
        <w:rPr>
          <w:rFonts w:ascii="Segoe UI" w:hAnsi="Segoe UI" w:cs="Segoe UI"/>
          <w:szCs w:val="22"/>
        </w:rPr>
        <w:t>p</w:t>
      </w:r>
      <w:r w:rsidRPr="00DF3DBE">
        <w:rPr>
          <w:rFonts w:ascii="Segoe UI" w:hAnsi="Segoe UI" w:cs="Segoe UI"/>
          <w:szCs w:val="22"/>
        </w:rPr>
        <w:t xml:space="preserve">urchasing and </w:t>
      </w:r>
      <w:r w:rsidR="008361FC">
        <w:rPr>
          <w:rFonts w:ascii="Segoe UI" w:hAnsi="Segoe UI" w:cs="Segoe UI"/>
          <w:szCs w:val="22"/>
        </w:rPr>
        <w:t>p</w:t>
      </w:r>
      <w:r w:rsidRPr="00DF3DBE">
        <w:rPr>
          <w:rFonts w:ascii="Segoe UI" w:hAnsi="Segoe UI" w:cs="Segoe UI"/>
          <w:szCs w:val="22"/>
        </w:rPr>
        <w:t xml:space="preserve">roject </w:t>
      </w:r>
      <w:r w:rsidR="00415148">
        <w:rPr>
          <w:rFonts w:ascii="Segoe UI" w:hAnsi="Segoe UI" w:cs="Segoe UI"/>
          <w:szCs w:val="22"/>
        </w:rPr>
        <w:t>m</w:t>
      </w:r>
      <w:r w:rsidRPr="00DF3DBE">
        <w:rPr>
          <w:rFonts w:ascii="Segoe UI" w:hAnsi="Segoe UI" w:cs="Segoe UI"/>
          <w:szCs w:val="22"/>
        </w:rPr>
        <w:t xml:space="preserve">anagement background both within </w:t>
      </w:r>
      <w:r w:rsidR="00BA5871">
        <w:rPr>
          <w:rFonts w:ascii="Segoe UI" w:hAnsi="Segoe UI" w:cs="Segoe UI"/>
          <w:szCs w:val="22"/>
        </w:rPr>
        <w:t>c</w:t>
      </w:r>
      <w:r w:rsidRPr="00DF3DBE">
        <w:rPr>
          <w:rFonts w:ascii="Segoe UI" w:hAnsi="Segoe UI" w:cs="Segoe UI"/>
          <w:szCs w:val="22"/>
        </w:rPr>
        <w:t xml:space="preserve">onsultancy and </w:t>
      </w:r>
      <w:r w:rsidR="00BA5871">
        <w:rPr>
          <w:rFonts w:ascii="Segoe UI" w:hAnsi="Segoe UI" w:cs="Segoe UI"/>
          <w:szCs w:val="22"/>
        </w:rPr>
        <w:t>i</w:t>
      </w:r>
      <w:r w:rsidRPr="00DF3DBE">
        <w:rPr>
          <w:rFonts w:ascii="Segoe UI" w:hAnsi="Segoe UI" w:cs="Segoe UI"/>
          <w:szCs w:val="22"/>
        </w:rPr>
        <w:t xml:space="preserve">ndustry with Rolls Royce and </w:t>
      </w:r>
      <w:r w:rsidR="00BA5871">
        <w:rPr>
          <w:rFonts w:ascii="Segoe UI" w:hAnsi="Segoe UI" w:cs="Segoe UI"/>
          <w:szCs w:val="22"/>
        </w:rPr>
        <w:t xml:space="preserve">the </w:t>
      </w:r>
      <w:r w:rsidRPr="00DF3DBE">
        <w:rPr>
          <w:rFonts w:ascii="Segoe UI" w:hAnsi="Segoe UI" w:cs="Segoe UI"/>
          <w:szCs w:val="22"/>
        </w:rPr>
        <w:t>BT Group.</w:t>
      </w:r>
      <w:r w:rsidR="0022553A">
        <w:rPr>
          <w:rFonts w:ascii="Segoe UI" w:hAnsi="Segoe UI" w:cs="Segoe UI"/>
          <w:szCs w:val="22"/>
        </w:rPr>
        <w:t xml:space="preserve"> He will help deliver traceability and responsible sourcing while working in </w:t>
      </w:r>
      <w:r w:rsidR="0022553A" w:rsidRPr="0022553A">
        <w:rPr>
          <w:rFonts w:ascii="Segoe UI" w:hAnsi="Segoe UI" w:cs="Segoe UI"/>
          <w:szCs w:val="22"/>
        </w:rPr>
        <w:t>partnership with suppliers to reduce costs, mitigate risks, drive innovation and growth, and strengthe</w:t>
      </w:r>
      <w:r w:rsidR="00415148">
        <w:rPr>
          <w:rFonts w:ascii="Segoe UI" w:hAnsi="Segoe UI" w:cs="Segoe UI"/>
          <w:szCs w:val="22"/>
        </w:rPr>
        <w:t>n</w:t>
      </w:r>
      <w:r w:rsidR="0022553A" w:rsidRPr="0022553A">
        <w:rPr>
          <w:rFonts w:ascii="Segoe UI" w:hAnsi="Segoe UI" w:cs="Segoe UI"/>
          <w:szCs w:val="22"/>
        </w:rPr>
        <w:t xml:space="preserve"> business relationships.</w:t>
      </w:r>
    </w:p>
    <w:p w14:paraId="78F99078" w14:textId="192847E7" w:rsidR="00067785" w:rsidRDefault="00067785" w:rsidP="001847AB">
      <w:pPr>
        <w:spacing w:line="260" w:lineRule="atLeast"/>
        <w:rPr>
          <w:rFonts w:ascii="Segoe UI" w:hAnsi="Segoe UI" w:cs="Segoe UI"/>
          <w:szCs w:val="22"/>
        </w:rPr>
      </w:pPr>
    </w:p>
    <w:p w14:paraId="395B2995" w14:textId="56F93BC9" w:rsidR="00067785" w:rsidRPr="0071646E" w:rsidRDefault="001A5B6F" w:rsidP="001847AB">
      <w:pPr>
        <w:spacing w:line="260" w:lineRule="atLeast"/>
        <w:rPr>
          <w:rFonts w:ascii="Segoe UI" w:hAnsi="Segoe UI" w:cs="Segoe UI"/>
          <w:szCs w:val="22"/>
        </w:rPr>
      </w:pPr>
      <w:r w:rsidRPr="0071646E">
        <w:rPr>
          <w:rFonts w:ascii="Segoe UI" w:hAnsi="Segoe UI" w:cs="Segoe UI"/>
          <w:szCs w:val="22"/>
        </w:rPr>
        <w:t xml:space="preserve">As a result of the growth of </w:t>
      </w:r>
      <w:proofErr w:type="spellStart"/>
      <w:r w:rsidRPr="0071646E">
        <w:rPr>
          <w:rFonts w:ascii="Segoe UI" w:hAnsi="Segoe UI" w:cs="Segoe UI"/>
          <w:szCs w:val="22"/>
        </w:rPr>
        <w:t>ChartCo’s</w:t>
      </w:r>
      <w:proofErr w:type="spellEnd"/>
      <w:r w:rsidRPr="0071646E">
        <w:rPr>
          <w:rFonts w:ascii="Segoe UI" w:hAnsi="Segoe UI" w:cs="Segoe UI"/>
          <w:szCs w:val="22"/>
        </w:rPr>
        <w:t xml:space="preserve"> </w:t>
      </w:r>
      <w:proofErr w:type="spellStart"/>
      <w:r w:rsidRPr="0071646E">
        <w:rPr>
          <w:rFonts w:ascii="Segoe UI" w:hAnsi="Segoe UI" w:cs="Segoe UI"/>
          <w:szCs w:val="22"/>
        </w:rPr>
        <w:t>OneOcean</w:t>
      </w:r>
      <w:proofErr w:type="spellEnd"/>
      <w:r w:rsidRPr="0071646E">
        <w:rPr>
          <w:rFonts w:ascii="Segoe UI" w:hAnsi="Segoe UI" w:cs="Segoe UI"/>
          <w:szCs w:val="22"/>
        </w:rPr>
        <w:t xml:space="preserve"> platform, there is an increase in</w:t>
      </w:r>
      <w:r w:rsidR="0071646E" w:rsidRPr="0071646E">
        <w:rPr>
          <w:rFonts w:ascii="Segoe UI" w:hAnsi="Segoe UI" w:cs="Segoe UI"/>
          <w:szCs w:val="22"/>
        </w:rPr>
        <w:t xml:space="preserve"> </w:t>
      </w:r>
      <w:r w:rsidRPr="0071646E">
        <w:rPr>
          <w:rFonts w:ascii="Segoe UI" w:hAnsi="Segoe UI" w:cs="Segoe UI"/>
          <w:szCs w:val="22"/>
        </w:rPr>
        <w:t>demand for broader and more innovative sets of digital data, and</w:t>
      </w:r>
      <w:r w:rsidR="00067785" w:rsidRPr="0071646E">
        <w:rPr>
          <w:rFonts w:ascii="Segoe UI" w:hAnsi="Segoe UI" w:cs="Segoe UI"/>
          <w:szCs w:val="22"/>
        </w:rPr>
        <w:t xml:space="preserve"> Tom will also be reviewing the key elements of the ChartCo supply chain to ensure competitiveness and resilience whilst mitigating any risks to its customers</w:t>
      </w:r>
      <w:r w:rsidR="006C6424" w:rsidRPr="0071646E">
        <w:rPr>
          <w:rFonts w:ascii="Segoe UI" w:hAnsi="Segoe UI" w:cs="Segoe UI"/>
          <w:szCs w:val="22"/>
        </w:rPr>
        <w:t>.</w:t>
      </w:r>
    </w:p>
    <w:p w14:paraId="294BFD72" w14:textId="77777777" w:rsidR="00FB1194" w:rsidRDefault="00FB1194" w:rsidP="001847AB">
      <w:pPr>
        <w:spacing w:line="260" w:lineRule="atLeast"/>
        <w:rPr>
          <w:rFonts w:ascii="Segoe UI" w:hAnsi="Segoe UI" w:cs="Segoe UI"/>
          <w:szCs w:val="22"/>
        </w:rPr>
      </w:pPr>
    </w:p>
    <w:p w14:paraId="6346B57C" w14:textId="34D3B56A" w:rsidR="00FB1194" w:rsidRDefault="00112766" w:rsidP="001847AB">
      <w:pPr>
        <w:spacing w:line="260" w:lineRule="atLeast"/>
        <w:rPr>
          <w:rFonts w:ascii="Segoe UI" w:hAnsi="Segoe UI" w:cs="Segoe UI"/>
          <w:szCs w:val="22"/>
        </w:rPr>
      </w:pPr>
      <w:r>
        <w:rPr>
          <w:rFonts w:ascii="Segoe UI" w:hAnsi="Segoe UI" w:cs="Segoe UI"/>
          <w:szCs w:val="22"/>
        </w:rPr>
        <w:t xml:space="preserve">Commenting on Edward’s appointment, </w:t>
      </w:r>
      <w:r w:rsidRPr="00112766">
        <w:rPr>
          <w:rFonts w:ascii="Segoe UI" w:hAnsi="Segoe UI" w:cs="Segoe UI"/>
          <w:szCs w:val="22"/>
        </w:rPr>
        <w:t>Sam Samra</w:t>
      </w:r>
      <w:r>
        <w:rPr>
          <w:rFonts w:ascii="Segoe UI" w:hAnsi="Segoe UI" w:cs="Segoe UI"/>
          <w:szCs w:val="22"/>
        </w:rPr>
        <w:t xml:space="preserve">, </w:t>
      </w:r>
      <w:r w:rsidRPr="00112766">
        <w:rPr>
          <w:rFonts w:ascii="Segoe UI" w:hAnsi="Segoe UI" w:cs="Segoe UI"/>
          <w:szCs w:val="22"/>
        </w:rPr>
        <w:t>Chief Financial Officer</w:t>
      </w:r>
      <w:r>
        <w:rPr>
          <w:rFonts w:ascii="Segoe UI" w:hAnsi="Segoe UI" w:cs="Segoe UI"/>
          <w:szCs w:val="22"/>
        </w:rPr>
        <w:t xml:space="preserve"> for ChartCo said:</w:t>
      </w:r>
    </w:p>
    <w:p w14:paraId="2D4B4F93" w14:textId="77777777" w:rsidR="00112766" w:rsidRDefault="00112766" w:rsidP="001847AB">
      <w:pPr>
        <w:spacing w:line="260" w:lineRule="atLeast"/>
        <w:rPr>
          <w:rFonts w:ascii="Segoe UI" w:hAnsi="Segoe UI" w:cs="Segoe UI"/>
          <w:szCs w:val="22"/>
        </w:rPr>
      </w:pPr>
    </w:p>
    <w:p w14:paraId="0BDBB4CA" w14:textId="56A60430" w:rsidR="00112766" w:rsidRPr="00112766" w:rsidRDefault="00BA5871" w:rsidP="00112766">
      <w:pPr>
        <w:rPr>
          <w:rFonts w:ascii="Segoe UI" w:hAnsi="Segoe UI" w:cs="Segoe UI"/>
          <w:szCs w:val="22"/>
        </w:rPr>
      </w:pPr>
      <w:r>
        <w:rPr>
          <w:rFonts w:ascii="Segoe UI" w:hAnsi="Segoe UI" w:cs="Segoe UI"/>
          <w:szCs w:val="22"/>
        </w:rPr>
        <w:t>“</w:t>
      </w:r>
      <w:r w:rsidR="00112766" w:rsidRPr="00112766">
        <w:rPr>
          <w:rFonts w:ascii="Segoe UI" w:hAnsi="Segoe UI" w:cs="Segoe UI"/>
          <w:szCs w:val="22"/>
        </w:rPr>
        <w:t xml:space="preserve">I’m delighted to welcome Tom to the senior team at ChartCo. Through the market leading </w:t>
      </w:r>
      <w:proofErr w:type="spellStart"/>
      <w:r w:rsidR="00112766" w:rsidRPr="00112766">
        <w:rPr>
          <w:rFonts w:ascii="Segoe UI" w:hAnsi="Segoe UI" w:cs="Segoe UI"/>
          <w:szCs w:val="22"/>
        </w:rPr>
        <w:t>OneOcean</w:t>
      </w:r>
      <w:proofErr w:type="spellEnd"/>
      <w:r w:rsidR="00112766" w:rsidRPr="00112766">
        <w:rPr>
          <w:rFonts w:ascii="Segoe UI" w:hAnsi="Segoe UI" w:cs="Segoe UI"/>
          <w:szCs w:val="22"/>
        </w:rPr>
        <w:t xml:space="preserve"> platform we are providing an ever-broader range of data, solutions and value</w:t>
      </w:r>
      <w:r>
        <w:rPr>
          <w:rFonts w:ascii="Segoe UI" w:hAnsi="Segoe UI" w:cs="Segoe UI"/>
          <w:szCs w:val="22"/>
        </w:rPr>
        <w:t>-</w:t>
      </w:r>
      <w:r w:rsidR="00112766" w:rsidRPr="00112766">
        <w:rPr>
          <w:rFonts w:ascii="Segoe UI" w:hAnsi="Segoe UI" w:cs="Segoe UI"/>
          <w:szCs w:val="22"/>
        </w:rPr>
        <w:t>add</w:t>
      </w:r>
      <w:r>
        <w:rPr>
          <w:rFonts w:ascii="Segoe UI" w:hAnsi="Segoe UI" w:cs="Segoe UI"/>
          <w:szCs w:val="22"/>
        </w:rPr>
        <w:t>ed</w:t>
      </w:r>
      <w:r w:rsidR="00112766" w:rsidRPr="00112766">
        <w:rPr>
          <w:rFonts w:ascii="Segoe UI" w:hAnsi="Segoe UI" w:cs="Segoe UI"/>
          <w:szCs w:val="22"/>
        </w:rPr>
        <w:t xml:space="preserve"> proprietary intelligence to our growing customer base. Tom’s wealth of procurement expertise will ensure we can provide our customers with supply chain competitiveness and resilience, which is particularly important against the current backdrop of increasing economic and political uncertainty.” </w:t>
      </w:r>
    </w:p>
    <w:p w14:paraId="2AAD434B" w14:textId="72877B61" w:rsidR="00FB1194" w:rsidRDefault="00FB1194" w:rsidP="001847AB">
      <w:pPr>
        <w:spacing w:line="260" w:lineRule="atLeast"/>
        <w:rPr>
          <w:rFonts w:ascii="Segoe UI" w:hAnsi="Segoe UI" w:cs="Segoe UI"/>
          <w:szCs w:val="22"/>
        </w:rPr>
      </w:pPr>
    </w:p>
    <w:p w14:paraId="53FB67A4" w14:textId="77777777" w:rsidR="00FB1194" w:rsidRDefault="00FB1194" w:rsidP="001847AB">
      <w:pPr>
        <w:spacing w:line="260" w:lineRule="atLeast"/>
        <w:rPr>
          <w:rFonts w:ascii="Segoe UI" w:hAnsi="Segoe UI" w:cs="Segoe UI"/>
          <w:szCs w:val="22"/>
        </w:rPr>
      </w:pPr>
    </w:p>
    <w:p w14:paraId="6EC3DEC9" w14:textId="77777777" w:rsidR="00FB1194" w:rsidRPr="00AF3EBC" w:rsidRDefault="00FB1194" w:rsidP="00FB1194">
      <w:pPr>
        <w:spacing w:before="120" w:line="276" w:lineRule="auto"/>
        <w:ind w:right="969"/>
        <w:contextualSpacing/>
        <w:rPr>
          <w:rFonts w:ascii="Segoe UI" w:hAnsi="Segoe UI" w:cs="Segoe UI"/>
          <w:szCs w:val="22"/>
        </w:rPr>
      </w:pPr>
      <w:r w:rsidRPr="00AF3EBC">
        <w:rPr>
          <w:rFonts w:ascii="Segoe UI" w:hAnsi="Segoe UI" w:cs="Segoe UI"/>
          <w:szCs w:val="22"/>
        </w:rPr>
        <w:t>ENDS</w:t>
      </w:r>
    </w:p>
    <w:p w14:paraId="0017FAED" w14:textId="77777777" w:rsidR="00BA5871" w:rsidRDefault="00BA5871" w:rsidP="00B52687">
      <w:pPr>
        <w:spacing w:after="120" w:line="260" w:lineRule="atLeast"/>
        <w:rPr>
          <w:rFonts w:ascii="Segoe UI" w:hAnsi="Segoe UI" w:cs="Segoe UI"/>
          <w:sz w:val="28"/>
          <w:szCs w:val="28"/>
        </w:rPr>
      </w:pPr>
    </w:p>
    <w:p w14:paraId="6BF5FF0C" w14:textId="77777777" w:rsidR="00013091" w:rsidRDefault="00013091" w:rsidP="00B52687">
      <w:pPr>
        <w:spacing w:after="120" w:line="260" w:lineRule="atLeast"/>
        <w:rPr>
          <w:rFonts w:ascii="Segoe UI" w:hAnsi="Segoe UI" w:cs="Segoe UI"/>
          <w:sz w:val="28"/>
          <w:szCs w:val="28"/>
        </w:rPr>
      </w:pPr>
    </w:p>
    <w:p w14:paraId="3F3F122B" w14:textId="77777777" w:rsidR="00013091" w:rsidRDefault="00013091" w:rsidP="00B52687">
      <w:pPr>
        <w:spacing w:after="120" w:line="260" w:lineRule="atLeast"/>
        <w:rPr>
          <w:rFonts w:ascii="Segoe UI" w:hAnsi="Segoe UI" w:cs="Segoe UI"/>
          <w:sz w:val="28"/>
          <w:szCs w:val="28"/>
        </w:rPr>
      </w:pPr>
    </w:p>
    <w:p w14:paraId="737C93C5" w14:textId="77777777" w:rsidR="00013091" w:rsidRDefault="00013091" w:rsidP="00B52687">
      <w:pPr>
        <w:spacing w:after="120" w:line="260" w:lineRule="atLeast"/>
        <w:rPr>
          <w:rFonts w:ascii="Segoe UI" w:hAnsi="Segoe UI" w:cs="Segoe UI"/>
          <w:sz w:val="28"/>
          <w:szCs w:val="28"/>
        </w:rPr>
      </w:pPr>
    </w:p>
    <w:p w14:paraId="1096A0AC" w14:textId="71A8CAE4" w:rsidR="00FB1194" w:rsidRPr="00AF3EBC" w:rsidRDefault="00FB1194" w:rsidP="00B52687">
      <w:pPr>
        <w:spacing w:after="120" w:line="260" w:lineRule="atLeast"/>
        <w:rPr>
          <w:rFonts w:ascii="Segoe UI" w:hAnsi="Segoe UI" w:cs="Segoe UI"/>
          <w:sz w:val="28"/>
          <w:szCs w:val="28"/>
        </w:rPr>
      </w:pPr>
      <w:r>
        <w:rPr>
          <w:rFonts w:ascii="Segoe UI" w:hAnsi="Segoe UI" w:cs="Segoe UI"/>
          <w:sz w:val="28"/>
          <w:szCs w:val="28"/>
        </w:rPr>
        <w:lastRenderedPageBreak/>
        <w:t>About ChartC</w:t>
      </w:r>
      <w:r w:rsidRPr="00AF3EBC">
        <w:rPr>
          <w:rFonts w:ascii="Segoe UI" w:hAnsi="Segoe UI" w:cs="Segoe UI"/>
          <w:sz w:val="28"/>
          <w:szCs w:val="28"/>
        </w:rPr>
        <w:t>o</w:t>
      </w:r>
    </w:p>
    <w:p w14:paraId="4EFC720E" w14:textId="5116C2DB" w:rsidR="006328C6" w:rsidRDefault="006328C6" w:rsidP="006328C6">
      <w:pPr>
        <w:spacing w:before="120" w:after="120" w:line="280" w:lineRule="exact"/>
        <w:ind w:right="282"/>
        <w:contextualSpacing/>
        <w:rPr>
          <w:rFonts w:ascii="Segoe UI" w:hAnsi="Segoe UI" w:cs="Segoe UI"/>
          <w:szCs w:val="22"/>
        </w:rPr>
      </w:pPr>
      <w:r>
        <w:rPr>
          <w:rFonts w:ascii="Segoe UI" w:hAnsi="Segoe UI" w:cs="Segoe UI"/>
          <w:szCs w:val="22"/>
        </w:rPr>
        <w:t>ChartCo is a global leader in digital navigation s</w:t>
      </w:r>
      <w:r w:rsidR="00431055">
        <w:rPr>
          <w:rFonts w:ascii="Segoe UI" w:hAnsi="Segoe UI" w:cs="Segoe UI"/>
          <w:szCs w:val="22"/>
        </w:rPr>
        <w:t xml:space="preserve">ervices and voyage compliance. </w:t>
      </w:r>
      <w:r>
        <w:rPr>
          <w:rFonts w:ascii="Segoe UI" w:hAnsi="Segoe UI" w:cs="Segoe UI"/>
          <w:szCs w:val="22"/>
        </w:rPr>
        <w:t xml:space="preserve">We provide market-leading solutions that reduce the cost of ship operations, improve situational awareness to owners and crew and assist with the ever-increasing levels of regulatory compliance. </w:t>
      </w:r>
    </w:p>
    <w:p w14:paraId="45B059EE" w14:textId="77777777" w:rsidR="006328C6" w:rsidRDefault="006328C6" w:rsidP="006328C6">
      <w:pPr>
        <w:spacing w:before="120" w:after="120" w:line="280" w:lineRule="exact"/>
        <w:ind w:right="282"/>
        <w:contextualSpacing/>
        <w:rPr>
          <w:rFonts w:ascii="Segoe UI" w:hAnsi="Segoe UI" w:cs="Segoe UI"/>
          <w:szCs w:val="22"/>
        </w:rPr>
      </w:pPr>
    </w:p>
    <w:p w14:paraId="1976C6F2" w14:textId="77777777" w:rsidR="006328C6" w:rsidRDefault="006328C6" w:rsidP="006328C6">
      <w:pPr>
        <w:spacing w:after="160"/>
        <w:ind w:right="282"/>
        <w:contextualSpacing/>
        <w:rPr>
          <w:rFonts w:ascii="Segoe UI" w:hAnsi="Segoe UI" w:cs="Segoe UI"/>
          <w:szCs w:val="22"/>
        </w:rPr>
      </w:pPr>
      <w:r>
        <w:rPr>
          <w:rFonts w:ascii="Segoe UI" w:hAnsi="Segoe UI" w:cs="Segoe UI"/>
          <w:szCs w:val="22"/>
        </w:rPr>
        <w:t xml:space="preserve">In September 2018, ChartCo launched its revolutionary new platform, </w:t>
      </w:r>
      <w:proofErr w:type="spellStart"/>
      <w:r>
        <w:rPr>
          <w:rFonts w:ascii="Segoe UI" w:hAnsi="Segoe UI" w:cs="Segoe UI"/>
          <w:szCs w:val="22"/>
        </w:rPr>
        <w:t>OneOcean</w:t>
      </w:r>
      <w:proofErr w:type="spellEnd"/>
      <w:r>
        <w:rPr>
          <w:rFonts w:ascii="Segoe UI" w:hAnsi="Segoe UI" w:cs="Segoe UI"/>
          <w:szCs w:val="22"/>
        </w:rPr>
        <w:t xml:space="preserve">, which fully integrates the entire suite of </w:t>
      </w:r>
      <w:proofErr w:type="spellStart"/>
      <w:r>
        <w:rPr>
          <w:rFonts w:ascii="Segoe UI" w:hAnsi="Segoe UI" w:cs="Segoe UI"/>
          <w:szCs w:val="22"/>
        </w:rPr>
        <w:t>ChartCo’s</w:t>
      </w:r>
      <w:proofErr w:type="spellEnd"/>
      <w:r>
        <w:rPr>
          <w:rFonts w:ascii="Segoe UI" w:hAnsi="Segoe UI" w:cs="Segoe UI"/>
          <w:szCs w:val="22"/>
        </w:rPr>
        <w:t xml:space="preserve"> navigation, compliance and shoreside monitoring applications – </w:t>
      </w:r>
      <w:proofErr w:type="spellStart"/>
      <w:r>
        <w:rPr>
          <w:rFonts w:ascii="Segoe UI" w:hAnsi="Segoe UI" w:cs="Segoe UI"/>
          <w:szCs w:val="22"/>
        </w:rPr>
        <w:t>PassageManager</w:t>
      </w:r>
      <w:proofErr w:type="spellEnd"/>
      <w:r>
        <w:rPr>
          <w:rFonts w:ascii="Segoe UI" w:hAnsi="Segoe UI" w:cs="Segoe UI"/>
          <w:szCs w:val="22"/>
        </w:rPr>
        <w:t xml:space="preserve">, Regs4ships, </w:t>
      </w:r>
      <w:proofErr w:type="spellStart"/>
      <w:r>
        <w:rPr>
          <w:rFonts w:ascii="Segoe UI" w:hAnsi="Segoe UI" w:cs="Segoe UI"/>
          <w:szCs w:val="22"/>
        </w:rPr>
        <w:t>EnviroManager</w:t>
      </w:r>
      <w:proofErr w:type="spellEnd"/>
      <w:r>
        <w:rPr>
          <w:rFonts w:ascii="Segoe UI" w:hAnsi="Segoe UI" w:cs="Segoe UI"/>
          <w:szCs w:val="22"/>
        </w:rPr>
        <w:t xml:space="preserve">, </w:t>
      </w:r>
      <w:proofErr w:type="spellStart"/>
      <w:r>
        <w:rPr>
          <w:rFonts w:ascii="Segoe UI" w:hAnsi="Segoe UI" w:cs="Segoe UI"/>
          <w:szCs w:val="22"/>
        </w:rPr>
        <w:t>Docmap</w:t>
      </w:r>
      <w:proofErr w:type="spellEnd"/>
      <w:r>
        <w:rPr>
          <w:rFonts w:ascii="Segoe UI" w:hAnsi="Segoe UI" w:cs="Segoe UI"/>
          <w:szCs w:val="22"/>
        </w:rPr>
        <w:t xml:space="preserve"> and </w:t>
      </w:r>
      <w:proofErr w:type="spellStart"/>
      <w:r>
        <w:rPr>
          <w:rFonts w:ascii="Segoe UI" w:hAnsi="Segoe UI" w:cs="Segoe UI"/>
          <w:szCs w:val="22"/>
        </w:rPr>
        <w:t>FleetManager</w:t>
      </w:r>
      <w:proofErr w:type="spellEnd"/>
      <w:r>
        <w:rPr>
          <w:rFonts w:ascii="Segoe UI" w:hAnsi="Segoe UI" w:cs="Segoe UI"/>
          <w:szCs w:val="22"/>
        </w:rPr>
        <w:t xml:space="preserve"> – to provide the highest quality of service in route planning, navigation management, shoreside operations and maritime regulations management. </w:t>
      </w:r>
    </w:p>
    <w:p w14:paraId="7CBAF053" w14:textId="77777777" w:rsidR="006328C6" w:rsidRDefault="006328C6" w:rsidP="006328C6">
      <w:pPr>
        <w:spacing w:before="120" w:after="120" w:line="280" w:lineRule="exact"/>
        <w:ind w:right="282"/>
        <w:contextualSpacing/>
        <w:rPr>
          <w:rFonts w:ascii="Segoe UI" w:hAnsi="Segoe UI" w:cs="Segoe UI"/>
          <w:szCs w:val="22"/>
        </w:rPr>
      </w:pPr>
    </w:p>
    <w:p w14:paraId="2AA2AC1F" w14:textId="77777777" w:rsidR="006328C6" w:rsidRDefault="006328C6" w:rsidP="006328C6">
      <w:pPr>
        <w:spacing w:before="120" w:after="120" w:line="280" w:lineRule="exact"/>
        <w:ind w:right="282"/>
        <w:contextualSpacing/>
        <w:rPr>
          <w:rFonts w:ascii="Segoe UI" w:hAnsi="Segoe UI" w:cs="Segoe UI"/>
          <w:szCs w:val="22"/>
        </w:rPr>
      </w:pPr>
      <w:r>
        <w:rPr>
          <w:rFonts w:ascii="Segoe UI" w:hAnsi="Segoe UI" w:cs="Segoe UI"/>
          <w:szCs w:val="22"/>
        </w:rPr>
        <w:t xml:space="preserve">Today we have more than 13,500 vessels purchasing our products and services each year. </w:t>
      </w:r>
    </w:p>
    <w:p w14:paraId="3DB1E06D" w14:textId="77777777" w:rsidR="006328C6" w:rsidRDefault="006328C6" w:rsidP="006328C6">
      <w:pPr>
        <w:spacing w:before="120" w:after="120" w:line="280" w:lineRule="exact"/>
        <w:ind w:right="282"/>
        <w:contextualSpacing/>
        <w:rPr>
          <w:rFonts w:ascii="Segoe UI" w:hAnsi="Segoe UI" w:cs="Segoe UI"/>
          <w:szCs w:val="22"/>
        </w:rPr>
      </w:pPr>
    </w:p>
    <w:p w14:paraId="6BFB9428" w14:textId="77777777" w:rsidR="006328C6" w:rsidRDefault="006328C6" w:rsidP="006328C6">
      <w:pPr>
        <w:spacing w:before="120" w:after="120" w:line="280" w:lineRule="exact"/>
        <w:ind w:right="282"/>
        <w:contextualSpacing/>
        <w:rPr>
          <w:rFonts w:ascii="Segoe UI" w:hAnsi="Segoe UI" w:cs="Segoe UI"/>
          <w:szCs w:val="22"/>
        </w:rPr>
      </w:pPr>
      <w:r>
        <w:rPr>
          <w:rFonts w:ascii="Segoe UI" w:hAnsi="Segoe UI" w:cs="Segoe UI"/>
          <w:szCs w:val="22"/>
        </w:rPr>
        <w:t>We hold the 2018 SMART4SEA e-Navigation Award in recognition of our accomplishments in facilitating the transition to digital navigation in commercial shipping through our range of software solutions for vessels and shore side operators.</w:t>
      </w:r>
    </w:p>
    <w:p w14:paraId="7ADAD55A" w14:textId="77777777" w:rsidR="00FB1194" w:rsidRPr="00AF3EBC" w:rsidRDefault="00FB1194" w:rsidP="00FB1194">
      <w:pPr>
        <w:spacing w:before="120" w:after="120" w:line="280" w:lineRule="exact"/>
        <w:contextualSpacing/>
        <w:rPr>
          <w:rFonts w:ascii="Segoe UI" w:hAnsi="Segoe UI" w:cs="Segoe UI"/>
          <w:szCs w:val="22"/>
        </w:rPr>
      </w:pPr>
    </w:p>
    <w:p w14:paraId="3837CF23" w14:textId="77777777" w:rsidR="00FB1194" w:rsidRPr="00AF3EBC" w:rsidRDefault="00FB1194" w:rsidP="00FB1194">
      <w:pPr>
        <w:spacing w:before="120" w:after="120" w:line="280" w:lineRule="exact"/>
        <w:rPr>
          <w:rFonts w:ascii="Segoe UI" w:hAnsi="Segoe UI" w:cs="Segoe UI"/>
          <w:szCs w:val="22"/>
        </w:rPr>
      </w:pPr>
      <w:r w:rsidRPr="00AF3EBC">
        <w:rPr>
          <w:rFonts w:ascii="Segoe UI" w:hAnsi="Segoe UI" w:cs="Segoe UI"/>
          <w:szCs w:val="22"/>
        </w:rPr>
        <w:t xml:space="preserve">For more information visit </w:t>
      </w:r>
      <w:hyperlink r:id="rId7" w:history="1">
        <w:r w:rsidRPr="008A1442">
          <w:rPr>
            <w:rFonts w:ascii="Segoe UI" w:hAnsi="Segoe UI" w:cs="Segoe UI"/>
            <w:szCs w:val="22"/>
          </w:rPr>
          <w:t>chartco.com</w:t>
        </w:r>
      </w:hyperlink>
      <w:r w:rsidRPr="008A1442">
        <w:rPr>
          <w:rFonts w:ascii="Segoe UI" w:hAnsi="Segoe UI" w:cs="Segoe UI"/>
          <w:szCs w:val="22"/>
        </w:rPr>
        <w:br/>
      </w:r>
    </w:p>
    <w:p w14:paraId="68F4D7BD" w14:textId="23B9C3DD" w:rsidR="00FB1194" w:rsidRDefault="00FB1194" w:rsidP="00BA5871">
      <w:pPr>
        <w:pStyle w:val="PlainText"/>
        <w:spacing w:before="60" w:after="60" w:line="240" w:lineRule="exact"/>
        <w:rPr>
          <w:rFonts w:ascii="Segoe UI" w:eastAsia="Comic Sans MS" w:hAnsi="Segoe UI" w:cs="Segoe UI"/>
          <w:szCs w:val="22"/>
        </w:rPr>
      </w:pPr>
      <w:r w:rsidRPr="00AF3EBC">
        <w:rPr>
          <w:rFonts w:ascii="Segoe UI" w:eastAsia="Comic Sans MS" w:hAnsi="Segoe UI" w:cs="Segoe UI"/>
          <w:szCs w:val="22"/>
        </w:rPr>
        <w:t xml:space="preserve">For press enquiries please contact: </w:t>
      </w:r>
    </w:p>
    <w:p w14:paraId="289BAFA8" w14:textId="6255267E" w:rsidR="00BA5871" w:rsidRPr="00BA5871" w:rsidRDefault="00BA5871" w:rsidP="00BA5871">
      <w:pPr>
        <w:pStyle w:val="PlainText"/>
        <w:spacing w:before="60" w:after="60" w:line="240" w:lineRule="exact"/>
        <w:rPr>
          <w:rFonts w:ascii="Segoe UI" w:eastAsia="Comic Sans MS" w:hAnsi="Segoe UI" w:cs="Segoe UI"/>
          <w:szCs w:val="22"/>
        </w:rPr>
      </w:pPr>
      <w:r>
        <w:rPr>
          <w:rFonts w:ascii="Segoe UI" w:eastAsia="Comic Sans MS" w:hAnsi="Segoe UI" w:cs="Segoe UI"/>
          <w:szCs w:val="22"/>
        </w:rPr>
        <w:t>Linda Hamstig</w:t>
      </w:r>
    </w:p>
    <w:p w14:paraId="14055CEF" w14:textId="3136463E" w:rsidR="00FB1194" w:rsidRPr="00AF3EBC" w:rsidRDefault="00BA5871" w:rsidP="00FB1194">
      <w:pPr>
        <w:spacing w:before="60" w:after="60" w:line="240" w:lineRule="exact"/>
        <w:rPr>
          <w:rFonts w:ascii="Segoe UI" w:hAnsi="Segoe UI" w:cs="Segoe UI"/>
          <w:szCs w:val="22"/>
        </w:rPr>
      </w:pPr>
      <w:r>
        <w:rPr>
          <w:rFonts w:ascii="Segoe UI" w:hAnsi="Segoe UI" w:cs="Segoe UI"/>
          <w:szCs w:val="22"/>
        </w:rPr>
        <w:t>Marketing Communications Executive</w:t>
      </w:r>
    </w:p>
    <w:p w14:paraId="2CCAE630" w14:textId="57B8A648" w:rsidR="00FB1194" w:rsidRPr="00AF3EBC" w:rsidRDefault="00FB1194" w:rsidP="00FB1194">
      <w:pPr>
        <w:spacing w:before="60" w:after="60" w:line="240" w:lineRule="exact"/>
        <w:rPr>
          <w:rFonts w:ascii="Segoe UI" w:hAnsi="Segoe UI" w:cs="Segoe UI"/>
          <w:szCs w:val="22"/>
        </w:rPr>
      </w:pPr>
      <w:r w:rsidRPr="00AF3EBC">
        <w:rPr>
          <w:rFonts w:ascii="Segoe UI" w:hAnsi="Segoe UI" w:cs="Segoe UI"/>
          <w:szCs w:val="22"/>
        </w:rPr>
        <w:t>+44 (0)1992 8054</w:t>
      </w:r>
      <w:r w:rsidR="00013091">
        <w:rPr>
          <w:rFonts w:ascii="Segoe UI" w:hAnsi="Segoe UI" w:cs="Segoe UI"/>
          <w:szCs w:val="22"/>
        </w:rPr>
        <w:t>26</w:t>
      </w:r>
    </w:p>
    <w:p w14:paraId="7EED7D1A" w14:textId="7C40783D" w:rsidR="00FB1194" w:rsidRPr="008A1442" w:rsidRDefault="00431787" w:rsidP="00FB1194">
      <w:pPr>
        <w:spacing w:before="60" w:after="60" w:line="240" w:lineRule="exact"/>
        <w:rPr>
          <w:rFonts w:ascii="Segoe UI" w:hAnsi="Segoe UI" w:cs="Segoe UI"/>
          <w:szCs w:val="22"/>
        </w:rPr>
      </w:pPr>
      <w:hyperlink r:id="rId8" w:history="1">
        <w:r w:rsidR="00013091" w:rsidRPr="00813140">
          <w:rPr>
            <w:rStyle w:val="Hyperlink"/>
            <w:rFonts w:ascii="Segoe UI" w:hAnsi="Segoe UI" w:cs="Segoe UI"/>
            <w:szCs w:val="22"/>
          </w:rPr>
          <w:t>linda.hamstig@chartco.com</w:t>
        </w:r>
      </w:hyperlink>
    </w:p>
    <w:p w14:paraId="77E53B17" w14:textId="77777777" w:rsidR="00FB1194" w:rsidRPr="0080293F" w:rsidRDefault="00FB1194" w:rsidP="001847AB">
      <w:pPr>
        <w:spacing w:line="260" w:lineRule="atLeast"/>
        <w:rPr>
          <w:rFonts w:ascii="Arial" w:hAnsi="Arial" w:cs="Arial"/>
          <w:sz w:val="28"/>
          <w:szCs w:val="28"/>
        </w:rPr>
      </w:pPr>
    </w:p>
    <w:sectPr w:rsidR="00FB1194" w:rsidRPr="0080293F" w:rsidSect="0080293F">
      <w:headerReference w:type="default" r:id="rId9"/>
      <w:footerReference w:type="default" r:id="rId10"/>
      <w:pgSz w:w="11900" w:h="16840"/>
      <w:pgMar w:top="2523" w:right="1060" w:bottom="2948" w:left="1060" w:header="720" w:footer="8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7751F" w14:textId="77777777" w:rsidR="00A151E5" w:rsidRDefault="00A151E5" w:rsidP="002A32B3">
      <w:r>
        <w:separator/>
      </w:r>
    </w:p>
  </w:endnote>
  <w:endnote w:type="continuationSeparator" w:id="0">
    <w:p w14:paraId="01DFBB34" w14:textId="77777777" w:rsidR="00A151E5" w:rsidRDefault="00A151E5" w:rsidP="002A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E28D" w14:textId="77777777" w:rsidR="0080293F" w:rsidRPr="001A1C39" w:rsidRDefault="00A151E5" w:rsidP="00CF2F5E">
    <w:pPr>
      <w:pStyle w:val="Footer"/>
      <w:rPr>
        <w:rFonts w:ascii="Arial" w:hAnsi="Arial"/>
        <w:color w:val="1E2865"/>
        <w:sz w:val="18"/>
        <w:szCs w:val="18"/>
      </w:rPr>
    </w:pPr>
    <w:r>
      <w:rPr>
        <w:noProof/>
      </w:rPr>
      <w:drawing>
        <wp:anchor distT="0" distB="0" distL="114300" distR="114300" simplePos="0" relativeHeight="251658240" behindDoc="1" locked="0" layoutInCell="1" allowOverlap="1" wp14:anchorId="49371828" wp14:editId="61A69E61">
          <wp:simplePos x="0" y="0"/>
          <wp:positionH relativeFrom="column">
            <wp:align>center</wp:align>
          </wp:positionH>
          <wp:positionV relativeFrom="page">
            <wp:align>bottom</wp:align>
          </wp:positionV>
          <wp:extent cx="7559675" cy="19812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93F" w:rsidRPr="001A1C39">
      <w:rPr>
        <w:rStyle w:val="PageNumber"/>
        <w:rFonts w:ascii="Arial" w:hAnsi="Arial"/>
        <w:color w:val="1E2865"/>
        <w:sz w:val="18"/>
        <w:szCs w:val="18"/>
      </w:rPr>
      <w:fldChar w:fldCharType="begin"/>
    </w:r>
    <w:r w:rsidR="0080293F" w:rsidRPr="001A1C39">
      <w:rPr>
        <w:rStyle w:val="PageNumber"/>
        <w:rFonts w:ascii="Arial" w:hAnsi="Arial"/>
        <w:color w:val="1E2865"/>
        <w:sz w:val="18"/>
        <w:szCs w:val="18"/>
      </w:rPr>
      <w:instrText xml:space="preserve"> PAGE </w:instrText>
    </w:r>
    <w:r w:rsidR="0080293F" w:rsidRPr="001A1C39">
      <w:rPr>
        <w:rStyle w:val="PageNumber"/>
        <w:rFonts w:ascii="Arial" w:hAnsi="Arial"/>
        <w:color w:val="1E2865"/>
        <w:sz w:val="18"/>
        <w:szCs w:val="18"/>
      </w:rPr>
      <w:fldChar w:fldCharType="separate"/>
    </w:r>
    <w:r w:rsidR="00C22008">
      <w:rPr>
        <w:rStyle w:val="PageNumber"/>
        <w:rFonts w:ascii="Arial" w:hAnsi="Arial"/>
        <w:noProof/>
        <w:color w:val="1E2865"/>
        <w:sz w:val="18"/>
        <w:szCs w:val="18"/>
      </w:rPr>
      <w:t>1</w:t>
    </w:r>
    <w:r w:rsidR="0080293F" w:rsidRPr="001A1C39">
      <w:rPr>
        <w:rStyle w:val="PageNumber"/>
        <w:rFonts w:ascii="Arial" w:hAnsi="Arial"/>
        <w:color w:val="1E286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C9E2" w14:textId="77777777" w:rsidR="00A151E5" w:rsidRDefault="00A151E5" w:rsidP="002A32B3">
      <w:r>
        <w:separator/>
      </w:r>
    </w:p>
  </w:footnote>
  <w:footnote w:type="continuationSeparator" w:id="0">
    <w:p w14:paraId="6DAD6392" w14:textId="77777777" w:rsidR="00A151E5" w:rsidRDefault="00A151E5" w:rsidP="002A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0369" w14:textId="77777777" w:rsidR="0080293F" w:rsidRDefault="00A151E5">
    <w:pPr>
      <w:pStyle w:val="Header"/>
    </w:pPr>
    <w:r>
      <w:rPr>
        <w:noProof/>
      </w:rPr>
      <w:drawing>
        <wp:anchor distT="0" distB="0" distL="114300" distR="114300" simplePos="0" relativeHeight="251657216" behindDoc="1" locked="0" layoutInCell="1" allowOverlap="1" wp14:anchorId="144930FD" wp14:editId="56E924D6">
          <wp:simplePos x="0" y="0"/>
          <wp:positionH relativeFrom="page">
            <wp:align>center</wp:align>
          </wp:positionH>
          <wp:positionV relativeFrom="page">
            <wp:align>top</wp:align>
          </wp:positionV>
          <wp:extent cx="7560310" cy="160337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E5"/>
    <w:rsid w:val="00013091"/>
    <w:rsid w:val="000153CE"/>
    <w:rsid w:val="000344E5"/>
    <w:rsid w:val="00067785"/>
    <w:rsid w:val="000B4C91"/>
    <w:rsid w:val="000F7F86"/>
    <w:rsid w:val="00112766"/>
    <w:rsid w:val="001446B2"/>
    <w:rsid w:val="001847AB"/>
    <w:rsid w:val="001A1C39"/>
    <w:rsid w:val="001A5B6F"/>
    <w:rsid w:val="002114AA"/>
    <w:rsid w:val="0022553A"/>
    <w:rsid w:val="002A32B3"/>
    <w:rsid w:val="002A5592"/>
    <w:rsid w:val="00360101"/>
    <w:rsid w:val="003B070B"/>
    <w:rsid w:val="00415148"/>
    <w:rsid w:val="00431055"/>
    <w:rsid w:val="00431787"/>
    <w:rsid w:val="004879B8"/>
    <w:rsid w:val="004F60BE"/>
    <w:rsid w:val="0050272E"/>
    <w:rsid w:val="00562642"/>
    <w:rsid w:val="00573F19"/>
    <w:rsid w:val="00581196"/>
    <w:rsid w:val="006328C6"/>
    <w:rsid w:val="006C6424"/>
    <w:rsid w:val="0071646E"/>
    <w:rsid w:val="007C07A5"/>
    <w:rsid w:val="007C5BA3"/>
    <w:rsid w:val="0080293F"/>
    <w:rsid w:val="00814A8E"/>
    <w:rsid w:val="008361FC"/>
    <w:rsid w:val="008B7934"/>
    <w:rsid w:val="009D2D8E"/>
    <w:rsid w:val="00A01F15"/>
    <w:rsid w:val="00A10DC5"/>
    <w:rsid w:val="00A151E5"/>
    <w:rsid w:val="00A63FD7"/>
    <w:rsid w:val="00B52687"/>
    <w:rsid w:val="00BA5871"/>
    <w:rsid w:val="00C22008"/>
    <w:rsid w:val="00C47FEF"/>
    <w:rsid w:val="00C64333"/>
    <w:rsid w:val="00C966AE"/>
    <w:rsid w:val="00CA4367"/>
    <w:rsid w:val="00CF2F5E"/>
    <w:rsid w:val="00D9320B"/>
    <w:rsid w:val="00DE5C05"/>
    <w:rsid w:val="00DF3DBE"/>
    <w:rsid w:val="00F03998"/>
    <w:rsid w:val="00F30EF6"/>
    <w:rsid w:val="00F703EC"/>
    <w:rsid w:val="00FB1194"/>
    <w:rsid w:val="00FF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9826405"/>
  <w14:defaultImageDpi w14:val="32767"/>
  <w15:docId w15:val="{3FC4E0FF-3560-4689-8D00-A52CE96C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omic Sans MS"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2B3"/>
    <w:pPr>
      <w:tabs>
        <w:tab w:val="center" w:pos="4513"/>
        <w:tab w:val="right" w:pos="9026"/>
      </w:tabs>
    </w:pPr>
  </w:style>
  <w:style w:type="character" w:customStyle="1" w:styleId="HeaderChar">
    <w:name w:val="Header Char"/>
    <w:link w:val="Header"/>
    <w:uiPriority w:val="99"/>
    <w:rsid w:val="002A32B3"/>
    <w:rPr>
      <w:sz w:val="22"/>
    </w:rPr>
  </w:style>
  <w:style w:type="paragraph" w:styleId="Footer">
    <w:name w:val="footer"/>
    <w:basedOn w:val="Normal"/>
    <w:link w:val="FooterChar"/>
    <w:uiPriority w:val="99"/>
    <w:unhideWhenUsed/>
    <w:rsid w:val="002A32B3"/>
    <w:pPr>
      <w:tabs>
        <w:tab w:val="center" w:pos="4513"/>
        <w:tab w:val="right" w:pos="9026"/>
      </w:tabs>
    </w:pPr>
  </w:style>
  <w:style w:type="character" w:customStyle="1" w:styleId="FooterChar">
    <w:name w:val="Footer Char"/>
    <w:link w:val="Footer"/>
    <w:uiPriority w:val="99"/>
    <w:rsid w:val="002A32B3"/>
    <w:rPr>
      <w:sz w:val="22"/>
    </w:rPr>
  </w:style>
  <w:style w:type="character" w:styleId="PageNumber">
    <w:name w:val="page number"/>
    <w:basedOn w:val="DefaultParagraphFont"/>
    <w:uiPriority w:val="99"/>
    <w:semiHidden/>
    <w:unhideWhenUsed/>
    <w:rsid w:val="000153CE"/>
  </w:style>
  <w:style w:type="paragraph" w:styleId="BalloonText">
    <w:name w:val="Balloon Text"/>
    <w:basedOn w:val="Normal"/>
    <w:link w:val="BalloonTextChar"/>
    <w:uiPriority w:val="99"/>
    <w:semiHidden/>
    <w:unhideWhenUsed/>
    <w:rsid w:val="000153CE"/>
    <w:rPr>
      <w:rFonts w:ascii="Lucida Grande" w:hAnsi="Lucida Grande" w:cs="Lucida Grande"/>
      <w:sz w:val="18"/>
      <w:szCs w:val="18"/>
    </w:rPr>
  </w:style>
  <w:style w:type="character" w:customStyle="1" w:styleId="BalloonTextChar">
    <w:name w:val="Balloon Text Char"/>
    <w:link w:val="BalloonText"/>
    <w:uiPriority w:val="99"/>
    <w:semiHidden/>
    <w:rsid w:val="000153CE"/>
    <w:rPr>
      <w:rFonts w:ascii="Lucida Grande" w:hAnsi="Lucida Grande" w:cs="Lucida Grande"/>
      <w:sz w:val="18"/>
      <w:szCs w:val="18"/>
    </w:rPr>
  </w:style>
  <w:style w:type="paragraph" w:styleId="PlainText">
    <w:name w:val="Plain Text"/>
    <w:basedOn w:val="Normal"/>
    <w:link w:val="PlainTextChar"/>
    <w:uiPriority w:val="99"/>
    <w:unhideWhenUsed/>
    <w:rsid w:val="00FB1194"/>
    <w:rPr>
      <w:rFonts w:eastAsia="Calibri" w:cs="Consolas"/>
      <w:szCs w:val="21"/>
    </w:rPr>
  </w:style>
  <w:style w:type="character" w:customStyle="1" w:styleId="PlainTextChar">
    <w:name w:val="Plain Text Char"/>
    <w:link w:val="PlainText"/>
    <w:uiPriority w:val="99"/>
    <w:rsid w:val="00FB1194"/>
    <w:rPr>
      <w:rFonts w:ascii="Calibri" w:eastAsia="Calibri" w:hAnsi="Calibri" w:cs="Consolas"/>
      <w:sz w:val="22"/>
      <w:szCs w:val="21"/>
    </w:rPr>
  </w:style>
  <w:style w:type="character" w:styleId="Hyperlink">
    <w:name w:val="Hyperlink"/>
    <w:basedOn w:val="DefaultParagraphFont"/>
    <w:uiPriority w:val="99"/>
    <w:unhideWhenUsed/>
    <w:rsid w:val="00013091"/>
    <w:rPr>
      <w:color w:val="0563C1" w:themeColor="hyperlink"/>
      <w:u w:val="single"/>
    </w:rPr>
  </w:style>
  <w:style w:type="character" w:styleId="UnresolvedMention">
    <w:name w:val="Unresolved Mention"/>
    <w:basedOn w:val="DefaultParagraphFont"/>
    <w:uiPriority w:val="99"/>
    <w:semiHidden/>
    <w:unhideWhenUsed/>
    <w:rsid w:val="00013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mstig@chartco.com" TargetMode="External"/><Relationship Id="rId3" Type="http://schemas.openxmlformats.org/officeDocument/2006/relationships/settings" Target="settings.xml"/><Relationship Id="rId7" Type="http://schemas.openxmlformats.org/officeDocument/2006/relationships/hyperlink" Target="http://www.chart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bartlett\AppData\Local\Microsoft\Windows\INetCache\Content.Outlook\3SDIJFHJ\Press%20Release%20Template%202018-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E6433-8ED1-4D0E-9EF9-0448E56C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2018-FINAL.dot</Template>
  <TotalTime>6</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Links>
    <vt:vector size="12" baseType="variant">
      <vt:variant>
        <vt:i4>5111863</vt:i4>
      </vt:variant>
      <vt:variant>
        <vt:i4>3</vt:i4>
      </vt:variant>
      <vt:variant>
        <vt:i4>0</vt:i4>
      </vt:variant>
      <vt:variant>
        <vt:i4>5</vt:i4>
      </vt:variant>
      <vt:variant>
        <vt:lpwstr>mailto:mima.bridgman@chartco.com</vt:lpwstr>
      </vt:variant>
      <vt:variant>
        <vt:lpwstr/>
      </vt:variant>
      <vt:variant>
        <vt:i4>3932264</vt:i4>
      </vt:variant>
      <vt:variant>
        <vt:i4>0</vt:i4>
      </vt:variant>
      <vt:variant>
        <vt:i4>0</vt:i4>
      </vt:variant>
      <vt:variant>
        <vt:i4>5</vt:i4>
      </vt:variant>
      <vt:variant>
        <vt:lpwstr>http://www.chartco.com/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Jemima Molyneux</cp:lastModifiedBy>
  <cp:revision>3</cp:revision>
  <dcterms:created xsi:type="dcterms:W3CDTF">2019-05-02T10:42:00Z</dcterms:created>
  <dcterms:modified xsi:type="dcterms:W3CDTF">2019-05-20T14:57:00Z</dcterms:modified>
</cp:coreProperties>
</file>