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893" w:rsidRPr="00E07893" w:rsidRDefault="00E07893" w:rsidP="00E07893">
      <w:pPr>
        <w:spacing w:before="100" w:beforeAutospacing="1" w:after="168" w:line="240" w:lineRule="auto"/>
        <w:rPr>
          <w:rFonts w:ascii="Garamond" w:eastAsia="Times New Roman" w:hAnsi="Garamond" w:cs="Arial"/>
        </w:rPr>
      </w:pPr>
      <w:r w:rsidRPr="00E07893">
        <w:rPr>
          <w:rFonts w:ascii="Garamond" w:eastAsia="Times New Roman" w:hAnsi="Garamond" w:cs="Arial"/>
        </w:rPr>
        <w:t>För 7:e året i rad e</w:t>
      </w:r>
      <w:r>
        <w:rPr>
          <w:rFonts w:ascii="Garamond" w:eastAsia="Times New Roman" w:hAnsi="Garamond" w:cs="Arial"/>
        </w:rPr>
        <w:t>rbjuder vi detta unika tillfälle – seminariet Arbetsrätt i Norden 2012</w:t>
      </w:r>
      <w:r w:rsidR="003A15C0">
        <w:rPr>
          <w:rFonts w:ascii="Garamond" w:eastAsia="Times New Roman" w:hAnsi="Garamond" w:cs="Arial"/>
        </w:rPr>
        <w:t>. Vi</w:t>
      </w:r>
      <w:r w:rsidRPr="00E07893">
        <w:rPr>
          <w:rFonts w:ascii="Garamond" w:eastAsia="Times New Roman" w:hAnsi="Garamond" w:cs="Arial"/>
        </w:rPr>
        <w:t xml:space="preserve"> </w:t>
      </w:r>
      <w:bookmarkStart w:id="0" w:name="_GoBack"/>
      <w:bookmarkEnd w:id="0"/>
      <w:r>
        <w:rPr>
          <w:rFonts w:ascii="Garamond" w:eastAsia="Times New Roman" w:hAnsi="Garamond" w:cs="Arial"/>
        </w:rPr>
        <w:t xml:space="preserve">ger dig en </w:t>
      </w:r>
      <w:r w:rsidRPr="00E07893">
        <w:rPr>
          <w:rFonts w:ascii="Garamond" w:eastAsia="Times New Roman" w:hAnsi="Garamond" w:cs="Arial"/>
        </w:rPr>
        <w:t>uppdatering och en praktisk genomgång av den arbetsrättsliga lagstiftningen i Danmark, Norge, Finland och Sverige.</w:t>
      </w:r>
    </w:p>
    <w:p w:rsidR="00E07893" w:rsidRPr="00E07893" w:rsidRDefault="00E07893" w:rsidP="00E07893">
      <w:pPr>
        <w:spacing w:before="100" w:beforeAutospacing="1" w:after="168" w:line="240" w:lineRule="auto"/>
        <w:rPr>
          <w:rFonts w:ascii="Garamond" w:eastAsia="Times New Roman" w:hAnsi="Garamond" w:cs="Arial"/>
        </w:rPr>
      </w:pPr>
      <w:r w:rsidRPr="00E07893">
        <w:rPr>
          <w:rFonts w:ascii="Garamond" w:eastAsia="Times New Roman" w:hAnsi="Garamond" w:cs="Arial"/>
        </w:rPr>
        <w:t xml:space="preserve">Vi går igenom de </w:t>
      </w:r>
      <w:r w:rsidRPr="00E07893">
        <w:rPr>
          <w:rFonts w:ascii="Garamond" w:eastAsia="Times New Roman" w:hAnsi="Garamond" w:cs="Arial"/>
          <w:b/>
          <w:bCs/>
        </w:rPr>
        <w:t>viktigaste områdena inom arbetsrätten</w:t>
      </w:r>
      <w:r w:rsidRPr="00E07893">
        <w:rPr>
          <w:rFonts w:ascii="Garamond" w:eastAsia="Times New Roman" w:hAnsi="Garamond" w:cs="Arial"/>
        </w:rPr>
        <w:t xml:space="preserve"> och </w:t>
      </w:r>
      <w:r w:rsidRPr="00E07893">
        <w:rPr>
          <w:rFonts w:ascii="Garamond" w:eastAsia="Times New Roman" w:hAnsi="Garamond" w:cs="Arial"/>
          <w:b/>
          <w:bCs/>
        </w:rPr>
        <w:t>jämför med den</w:t>
      </w:r>
      <w:r w:rsidRPr="00E07893">
        <w:rPr>
          <w:rFonts w:ascii="Garamond" w:eastAsia="Times New Roman" w:hAnsi="Garamond" w:cs="Arial"/>
        </w:rPr>
        <w:t xml:space="preserve"> </w:t>
      </w:r>
      <w:r w:rsidRPr="00E07893">
        <w:rPr>
          <w:rFonts w:ascii="Garamond" w:eastAsia="Times New Roman" w:hAnsi="Garamond" w:cs="Arial"/>
          <w:b/>
          <w:bCs/>
        </w:rPr>
        <w:t>svenska lagstiftningen.</w:t>
      </w:r>
      <w:r w:rsidRPr="00E07893">
        <w:rPr>
          <w:rFonts w:ascii="Garamond" w:eastAsia="Times New Roman" w:hAnsi="Garamond" w:cs="Arial"/>
        </w:rPr>
        <w:t xml:space="preserve">  Vilka regler gäller t.ex. från anställningens ingående till anställningens upphörande i de olika länderna?  För att de ska bli så en så givande och lärorik dag som möjligt kommer föreläsningarna att varvas med </w:t>
      </w:r>
      <w:r w:rsidRPr="00E07893">
        <w:rPr>
          <w:rFonts w:ascii="Garamond" w:eastAsia="Times New Roman" w:hAnsi="Garamond" w:cs="Arial"/>
          <w:b/>
          <w:bCs/>
        </w:rPr>
        <w:t>konkreta praktiska exempel.</w:t>
      </w:r>
    </w:p>
    <w:p w:rsidR="00E07893" w:rsidRPr="00E07893" w:rsidRDefault="00E07893" w:rsidP="00E07893">
      <w:pPr>
        <w:spacing w:before="100" w:beforeAutospacing="1" w:after="168" w:line="240" w:lineRule="auto"/>
        <w:rPr>
          <w:rFonts w:ascii="Garamond" w:eastAsia="Times New Roman" w:hAnsi="Garamond" w:cs="Arial"/>
          <w:sz w:val="20"/>
          <w:szCs w:val="20"/>
        </w:rPr>
      </w:pPr>
      <w:r w:rsidRPr="00E07893">
        <w:rPr>
          <w:rFonts w:ascii="Garamond" w:eastAsia="Times New Roman" w:hAnsi="Garamond" w:cs="Arial"/>
        </w:rPr>
        <w:t xml:space="preserve">Seminariet hålls på svenska, norska och danska! </w:t>
      </w:r>
      <w:r w:rsidRPr="00E07893">
        <w:rPr>
          <w:rFonts w:ascii="Garamond" w:eastAsia="Times New Roman" w:hAnsi="Garamond" w:cs="Arial"/>
        </w:rPr>
        <w:br/>
        <w:t xml:space="preserve">Du får med dig </w:t>
      </w:r>
      <w:proofErr w:type="spellStart"/>
      <w:proofErr w:type="gramStart"/>
      <w:r w:rsidRPr="00E07893">
        <w:rPr>
          <w:rFonts w:ascii="Garamond" w:eastAsia="Times New Roman" w:hAnsi="Garamond" w:cs="Arial"/>
        </w:rPr>
        <w:t>Q&amp;A</w:t>
      </w:r>
      <w:proofErr w:type="gramEnd"/>
      <w:r w:rsidRPr="00E07893">
        <w:rPr>
          <w:rFonts w:ascii="Garamond" w:eastAsia="Times New Roman" w:hAnsi="Garamond" w:cs="Arial"/>
        </w:rPr>
        <w:t>´s</w:t>
      </w:r>
      <w:proofErr w:type="spellEnd"/>
      <w:r w:rsidRPr="00E07893">
        <w:rPr>
          <w:rFonts w:ascii="Garamond" w:eastAsia="Times New Roman" w:hAnsi="Garamond" w:cs="Arial"/>
        </w:rPr>
        <w:t xml:space="preserve"> med vanligt förekommande frågor som ett värdefullt stöd i ditt fortsatta dagliga arbete efter seminariet.</w:t>
      </w:r>
      <w:r w:rsidRPr="00E07893">
        <w:rPr>
          <w:rFonts w:ascii="Garamond" w:eastAsia="Times New Roman" w:hAnsi="Garamond" w:cs="Arial"/>
        </w:rPr>
        <w:br/>
      </w:r>
      <w:r>
        <w:rPr>
          <w:rFonts w:ascii="Garamond" w:eastAsia="Times New Roman" w:hAnsi="Garamond" w:cs="Arial"/>
          <w:b/>
          <w:bCs/>
          <w:sz w:val="28"/>
          <w:szCs w:val="28"/>
        </w:rPr>
        <w:br/>
      </w:r>
      <w:r w:rsidRPr="00E07893">
        <w:rPr>
          <w:rFonts w:ascii="Garamond" w:eastAsia="Times New Roman" w:hAnsi="Garamond" w:cs="Arial"/>
          <w:b/>
          <w:bCs/>
          <w:sz w:val="28"/>
          <w:szCs w:val="28"/>
        </w:rPr>
        <w:t>Program</w:t>
      </w:r>
    </w:p>
    <w:tbl>
      <w:tblPr>
        <w:tblW w:w="12060" w:type="dxa"/>
        <w:tblInd w:w="15" w:type="dxa"/>
        <w:tblCellMar>
          <w:top w:w="15" w:type="dxa"/>
          <w:left w:w="15" w:type="dxa"/>
          <w:bottom w:w="15" w:type="dxa"/>
          <w:right w:w="15" w:type="dxa"/>
        </w:tblCellMar>
        <w:tblLook w:val="04A0" w:firstRow="1" w:lastRow="0" w:firstColumn="1" w:lastColumn="0" w:noHBand="0" w:noVBand="1"/>
      </w:tblPr>
      <w:tblGrid>
        <w:gridCol w:w="1692"/>
        <w:gridCol w:w="10368"/>
      </w:tblGrid>
      <w:tr w:rsidR="00E07893" w:rsidRPr="00E07893" w:rsidTr="00E07893">
        <w:tc>
          <w:tcPr>
            <w:tcW w:w="1665" w:type="dxa"/>
            <w:vAlign w:val="center"/>
            <w:hideMark/>
          </w:tcPr>
          <w:p w:rsidR="00E07893" w:rsidRPr="0028062D" w:rsidRDefault="00E07893" w:rsidP="00E07893">
            <w:pPr>
              <w:spacing w:after="168" w:line="240" w:lineRule="auto"/>
              <w:rPr>
                <w:rFonts w:ascii="Garamond" w:eastAsia="Times New Roman" w:hAnsi="Garamond" w:cs="Arial"/>
              </w:rPr>
            </w:pPr>
            <w:r w:rsidRPr="0028062D">
              <w:rPr>
                <w:rFonts w:ascii="Garamond" w:eastAsia="Times New Roman" w:hAnsi="Garamond" w:cs="Arial"/>
                <w:b/>
                <w:bCs/>
              </w:rPr>
              <w:t>Kl. 08.30</w:t>
            </w:r>
          </w:p>
        </w:tc>
        <w:tc>
          <w:tcPr>
            <w:tcW w:w="10200" w:type="dxa"/>
            <w:vAlign w:val="center"/>
            <w:hideMark/>
          </w:tcPr>
          <w:p w:rsidR="00E07893" w:rsidRPr="0028062D" w:rsidRDefault="00E07893" w:rsidP="00E07893">
            <w:pPr>
              <w:spacing w:after="168" w:line="240" w:lineRule="auto"/>
              <w:rPr>
                <w:rFonts w:ascii="Garamond" w:eastAsia="Times New Roman" w:hAnsi="Garamond" w:cs="Arial"/>
              </w:rPr>
            </w:pPr>
            <w:r w:rsidRPr="0028062D">
              <w:rPr>
                <w:rFonts w:ascii="Garamond" w:eastAsia="Times New Roman" w:hAnsi="Garamond" w:cs="Arial"/>
                <w:b/>
                <w:bCs/>
              </w:rPr>
              <w:t>Registrering</w:t>
            </w:r>
          </w:p>
        </w:tc>
      </w:tr>
      <w:tr w:rsidR="00E07893" w:rsidRPr="00E07893" w:rsidTr="00E07893">
        <w:tc>
          <w:tcPr>
            <w:tcW w:w="1665" w:type="dxa"/>
            <w:vAlign w:val="center"/>
            <w:hideMark/>
          </w:tcPr>
          <w:p w:rsidR="00E07893" w:rsidRPr="0028062D" w:rsidRDefault="00E07893" w:rsidP="00E07893">
            <w:pPr>
              <w:spacing w:after="168" w:line="240" w:lineRule="auto"/>
              <w:rPr>
                <w:rFonts w:ascii="Garamond" w:eastAsia="Times New Roman" w:hAnsi="Garamond" w:cs="Arial"/>
              </w:rPr>
            </w:pPr>
            <w:r w:rsidRPr="0028062D">
              <w:rPr>
                <w:rFonts w:ascii="Garamond" w:eastAsia="Times New Roman" w:hAnsi="Garamond" w:cs="Arial"/>
                <w:b/>
                <w:bCs/>
              </w:rPr>
              <w:t>Kl. 09.00-09.10</w:t>
            </w:r>
          </w:p>
        </w:tc>
        <w:tc>
          <w:tcPr>
            <w:tcW w:w="10200" w:type="dxa"/>
            <w:vAlign w:val="center"/>
            <w:hideMark/>
          </w:tcPr>
          <w:p w:rsidR="00E07893" w:rsidRPr="0028062D" w:rsidRDefault="00E07893" w:rsidP="00E07893">
            <w:pPr>
              <w:spacing w:after="168" w:line="240" w:lineRule="auto"/>
              <w:rPr>
                <w:rFonts w:ascii="Garamond" w:eastAsia="Times New Roman" w:hAnsi="Garamond" w:cs="Arial"/>
              </w:rPr>
            </w:pPr>
            <w:r w:rsidRPr="0028062D">
              <w:rPr>
                <w:rFonts w:ascii="Garamond" w:eastAsia="Times New Roman" w:hAnsi="Garamond" w:cs="Arial"/>
                <w:b/>
                <w:bCs/>
              </w:rPr>
              <w:t>Introduktion, presentation av Talentum HR</w:t>
            </w:r>
            <w:r w:rsidRPr="0028062D">
              <w:rPr>
                <w:rFonts w:ascii="Garamond" w:eastAsia="Times New Roman" w:hAnsi="Garamond" w:cs="Arial"/>
                <w:b/>
                <w:bCs/>
              </w:rPr>
              <w:br/>
              <w:t>och dagens föreläsare</w:t>
            </w:r>
          </w:p>
        </w:tc>
      </w:tr>
      <w:tr w:rsidR="00E07893" w:rsidRPr="00E07893" w:rsidTr="00E07893">
        <w:tc>
          <w:tcPr>
            <w:tcW w:w="1665" w:type="dxa"/>
            <w:vAlign w:val="center"/>
            <w:hideMark/>
          </w:tcPr>
          <w:p w:rsidR="00E07893" w:rsidRPr="0028062D" w:rsidRDefault="00E07893" w:rsidP="00E07893">
            <w:pPr>
              <w:spacing w:after="168" w:line="240" w:lineRule="auto"/>
              <w:rPr>
                <w:rFonts w:ascii="Garamond" w:eastAsia="Times New Roman" w:hAnsi="Garamond" w:cs="Arial"/>
              </w:rPr>
            </w:pPr>
            <w:r w:rsidRPr="0028062D">
              <w:rPr>
                <w:rFonts w:ascii="Garamond" w:eastAsia="Times New Roman" w:hAnsi="Garamond" w:cs="Arial"/>
                <w:b/>
                <w:bCs/>
              </w:rPr>
              <w:t>Kl. 09.10-10.00</w:t>
            </w:r>
            <w:r w:rsidRPr="0028062D">
              <w:rPr>
                <w:rFonts w:ascii="Garamond" w:eastAsia="Times New Roman" w:hAnsi="Garamond" w:cs="Arial"/>
              </w:rPr>
              <w:t xml:space="preserve"> </w:t>
            </w:r>
            <w:r w:rsidRPr="0028062D">
              <w:rPr>
                <w:rFonts w:ascii="Garamond" w:eastAsia="Times New Roman" w:hAnsi="Garamond" w:cs="Arial"/>
                <w:b/>
                <w:bCs/>
              </w:rPr>
              <w:t> </w:t>
            </w:r>
          </w:p>
          <w:p w:rsidR="00E07893" w:rsidRPr="0028062D" w:rsidRDefault="00E07893" w:rsidP="00E07893">
            <w:pPr>
              <w:spacing w:before="100" w:beforeAutospacing="1" w:after="168" w:line="240" w:lineRule="auto"/>
              <w:rPr>
                <w:rFonts w:ascii="Garamond" w:eastAsia="Times New Roman" w:hAnsi="Garamond" w:cs="Arial"/>
              </w:rPr>
            </w:pPr>
            <w:r w:rsidRPr="0028062D">
              <w:rPr>
                <w:rFonts w:ascii="Garamond" w:eastAsia="Times New Roman" w:hAnsi="Garamond" w:cs="Arial"/>
                <w:b/>
                <w:bCs/>
              </w:rPr>
              <w:t> </w:t>
            </w:r>
          </w:p>
          <w:p w:rsidR="00E07893" w:rsidRPr="0028062D" w:rsidRDefault="00E07893" w:rsidP="00E07893">
            <w:pPr>
              <w:spacing w:before="100" w:beforeAutospacing="1" w:after="168" w:line="240" w:lineRule="auto"/>
              <w:rPr>
                <w:rFonts w:ascii="Garamond" w:eastAsia="Times New Roman" w:hAnsi="Garamond" w:cs="Arial"/>
              </w:rPr>
            </w:pPr>
            <w:r w:rsidRPr="0028062D">
              <w:rPr>
                <w:rFonts w:ascii="Garamond" w:eastAsia="Times New Roman" w:hAnsi="Garamond" w:cs="Arial"/>
                <w:b/>
                <w:bCs/>
              </w:rPr>
              <w:t> </w:t>
            </w:r>
          </w:p>
        </w:tc>
        <w:tc>
          <w:tcPr>
            <w:tcW w:w="10200" w:type="dxa"/>
            <w:vAlign w:val="center"/>
            <w:hideMark/>
          </w:tcPr>
          <w:p w:rsidR="00E07893" w:rsidRPr="0028062D" w:rsidRDefault="00E07893" w:rsidP="00E07893">
            <w:pPr>
              <w:spacing w:before="100" w:beforeAutospacing="1" w:after="168" w:line="240" w:lineRule="auto"/>
              <w:rPr>
                <w:rFonts w:ascii="Garamond" w:eastAsia="Times New Roman" w:hAnsi="Garamond" w:cs="Arial"/>
              </w:rPr>
            </w:pPr>
            <w:r w:rsidRPr="0028062D">
              <w:rPr>
                <w:rFonts w:ascii="Garamond" w:eastAsia="Times New Roman" w:hAnsi="Garamond" w:cs="Arial"/>
                <w:b/>
                <w:bCs/>
              </w:rPr>
              <w:t>Anställningens ingående</w:t>
            </w:r>
            <w:r w:rsidRPr="0028062D">
              <w:rPr>
                <w:rFonts w:ascii="Garamond" w:eastAsia="Times New Roman" w:hAnsi="Garamond" w:cs="Arial"/>
                <w:b/>
                <w:bCs/>
              </w:rPr>
              <w:br/>
            </w:r>
            <w:r w:rsidRPr="0028062D">
              <w:rPr>
                <w:rFonts w:ascii="Garamond" w:eastAsia="Times New Roman" w:hAnsi="Garamond" w:cs="Arial"/>
              </w:rPr>
              <w:t>- Begränsningar i möjligheten till att anställa</w:t>
            </w:r>
            <w:r w:rsidRPr="0028062D">
              <w:rPr>
                <w:rFonts w:ascii="Garamond" w:eastAsia="Times New Roman" w:hAnsi="Garamond" w:cs="Arial"/>
              </w:rPr>
              <w:br/>
              <w:t>- Anställningsformer</w:t>
            </w:r>
            <w:r w:rsidRPr="0028062D">
              <w:rPr>
                <w:rFonts w:ascii="Garamond" w:eastAsia="Times New Roman" w:hAnsi="Garamond" w:cs="Arial"/>
              </w:rPr>
              <w:br/>
              <w:t xml:space="preserve">- Vad skall ett anställningsavtal innehålla? Minimikrav och </w:t>
            </w:r>
            <w:r w:rsidRPr="0028062D">
              <w:rPr>
                <w:rFonts w:ascii="Garamond" w:eastAsia="Times New Roman" w:hAnsi="Garamond" w:cs="Arial"/>
              </w:rPr>
              <w:br/>
              <w:t>rekommendationer, skall det vara skriftligt?</w:t>
            </w:r>
            <w:r w:rsidRPr="0028062D">
              <w:rPr>
                <w:rFonts w:ascii="Garamond" w:eastAsia="Times New Roman" w:hAnsi="Garamond" w:cs="Arial"/>
              </w:rPr>
              <w:br/>
              <w:t> På vilket språk?</w:t>
            </w:r>
          </w:p>
        </w:tc>
      </w:tr>
      <w:tr w:rsidR="00E07893" w:rsidRPr="00E07893" w:rsidTr="00E07893">
        <w:tc>
          <w:tcPr>
            <w:tcW w:w="1665" w:type="dxa"/>
            <w:vAlign w:val="center"/>
            <w:hideMark/>
          </w:tcPr>
          <w:p w:rsidR="00E07893" w:rsidRPr="0028062D" w:rsidRDefault="00E07893" w:rsidP="00E07893">
            <w:pPr>
              <w:spacing w:after="0" w:line="240" w:lineRule="auto"/>
              <w:rPr>
                <w:rFonts w:ascii="Garamond" w:eastAsia="Times New Roman" w:hAnsi="Garamond" w:cs="Arial"/>
              </w:rPr>
            </w:pPr>
            <w:r w:rsidRPr="0028062D">
              <w:rPr>
                <w:rFonts w:ascii="Garamond" w:eastAsia="Times New Roman" w:hAnsi="Garamond" w:cs="Arial"/>
                <w:b/>
                <w:bCs/>
              </w:rPr>
              <w:t xml:space="preserve">Kl. </w:t>
            </w:r>
            <w:proofErr w:type="gramStart"/>
            <w:r w:rsidRPr="0028062D">
              <w:rPr>
                <w:rFonts w:ascii="Garamond" w:eastAsia="Times New Roman" w:hAnsi="Garamond" w:cs="Arial"/>
                <w:b/>
                <w:bCs/>
              </w:rPr>
              <w:t>10.00-10.20</w:t>
            </w:r>
            <w:proofErr w:type="gramEnd"/>
          </w:p>
        </w:tc>
        <w:tc>
          <w:tcPr>
            <w:tcW w:w="10200" w:type="dxa"/>
            <w:vAlign w:val="center"/>
            <w:hideMark/>
          </w:tcPr>
          <w:p w:rsidR="00E07893" w:rsidRPr="0028062D" w:rsidRDefault="00E07893" w:rsidP="00E07893">
            <w:pPr>
              <w:spacing w:after="0" w:line="240" w:lineRule="auto"/>
              <w:rPr>
                <w:rFonts w:ascii="Garamond" w:eastAsia="Times New Roman" w:hAnsi="Garamond" w:cs="Arial"/>
              </w:rPr>
            </w:pPr>
            <w:r w:rsidRPr="0028062D">
              <w:rPr>
                <w:rFonts w:ascii="Garamond" w:eastAsia="Times New Roman" w:hAnsi="Garamond" w:cs="Arial"/>
                <w:b/>
                <w:bCs/>
              </w:rPr>
              <w:t>Kaffepaus</w:t>
            </w:r>
          </w:p>
        </w:tc>
      </w:tr>
      <w:tr w:rsidR="00E07893" w:rsidRPr="00E07893" w:rsidTr="00E07893">
        <w:trPr>
          <w:trHeight w:val="165"/>
        </w:trPr>
        <w:tc>
          <w:tcPr>
            <w:tcW w:w="1665" w:type="dxa"/>
            <w:vAlign w:val="center"/>
            <w:hideMark/>
          </w:tcPr>
          <w:p w:rsidR="00E07893" w:rsidRPr="0028062D" w:rsidRDefault="00E07893" w:rsidP="00E07893">
            <w:pPr>
              <w:spacing w:after="0" w:line="165" w:lineRule="atLeast"/>
              <w:rPr>
                <w:rFonts w:ascii="Garamond" w:eastAsia="Times New Roman" w:hAnsi="Garamond" w:cs="Arial"/>
              </w:rPr>
            </w:pPr>
            <w:r w:rsidRPr="0028062D">
              <w:rPr>
                <w:rFonts w:ascii="Garamond" w:eastAsia="Times New Roman" w:hAnsi="Garamond" w:cs="Arial"/>
                <w:b/>
                <w:bCs/>
              </w:rPr>
              <w:t xml:space="preserve">Kl. </w:t>
            </w:r>
            <w:proofErr w:type="gramStart"/>
            <w:r w:rsidRPr="0028062D">
              <w:rPr>
                <w:rFonts w:ascii="Garamond" w:eastAsia="Times New Roman" w:hAnsi="Garamond" w:cs="Arial"/>
                <w:b/>
                <w:bCs/>
              </w:rPr>
              <w:t>10.20-11.50</w:t>
            </w:r>
            <w:proofErr w:type="gramEnd"/>
            <w:r w:rsidRPr="0028062D">
              <w:rPr>
                <w:rFonts w:ascii="Garamond" w:eastAsia="Times New Roman" w:hAnsi="Garamond" w:cs="Arial"/>
                <w:b/>
                <w:bCs/>
              </w:rPr>
              <w:br/>
            </w:r>
            <w:r w:rsidRPr="0028062D">
              <w:rPr>
                <w:rFonts w:ascii="Garamond" w:eastAsia="Times New Roman" w:hAnsi="Garamond" w:cs="Arial"/>
                <w:b/>
                <w:bCs/>
              </w:rPr>
              <w:br/>
            </w:r>
            <w:r w:rsidRPr="0028062D">
              <w:rPr>
                <w:rFonts w:ascii="Garamond" w:eastAsia="Times New Roman" w:hAnsi="Garamond" w:cs="Arial"/>
                <w:b/>
                <w:bCs/>
              </w:rPr>
              <w:br/>
            </w:r>
            <w:r w:rsidRPr="0028062D">
              <w:rPr>
                <w:rFonts w:ascii="Garamond" w:eastAsia="Times New Roman" w:hAnsi="Garamond" w:cs="Arial"/>
                <w:b/>
                <w:bCs/>
              </w:rPr>
              <w:br/>
            </w:r>
            <w:r w:rsidRPr="0028062D">
              <w:rPr>
                <w:rFonts w:ascii="Garamond" w:eastAsia="Times New Roman" w:hAnsi="Garamond" w:cs="Arial"/>
                <w:b/>
                <w:bCs/>
              </w:rPr>
              <w:br/>
              <w:t> </w:t>
            </w:r>
          </w:p>
        </w:tc>
        <w:tc>
          <w:tcPr>
            <w:tcW w:w="10200" w:type="dxa"/>
            <w:vAlign w:val="center"/>
            <w:hideMark/>
          </w:tcPr>
          <w:p w:rsidR="00E07893" w:rsidRPr="0028062D" w:rsidRDefault="00E07893" w:rsidP="00E07893">
            <w:pPr>
              <w:spacing w:before="100" w:beforeAutospacing="1" w:after="168" w:line="240" w:lineRule="auto"/>
              <w:rPr>
                <w:rFonts w:ascii="Garamond" w:eastAsia="Times New Roman" w:hAnsi="Garamond" w:cs="Arial"/>
              </w:rPr>
            </w:pPr>
            <w:r w:rsidRPr="0028062D">
              <w:rPr>
                <w:rFonts w:ascii="Garamond" w:eastAsia="Times New Roman" w:hAnsi="Garamond" w:cs="Arial"/>
                <w:b/>
                <w:bCs/>
              </w:rPr>
              <w:t>Under anställningen</w:t>
            </w:r>
            <w:r w:rsidRPr="0028062D">
              <w:rPr>
                <w:rFonts w:ascii="Garamond" w:eastAsia="Times New Roman" w:hAnsi="Garamond" w:cs="Arial"/>
                <w:b/>
                <w:bCs/>
              </w:rPr>
              <w:br/>
            </w:r>
            <w:r w:rsidRPr="0028062D">
              <w:rPr>
                <w:rFonts w:ascii="Garamond" w:eastAsia="Times New Roman" w:hAnsi="Garamond" w:cs="Arial"/>
              </w:rPr>
              <w:t xml:space="preserve">- Ledigheter, </w:t>
            </w:r>
            <w:proofErr w:type="gramStart"/>
            <w:r w:rsidRPr="0028062D">
              <w:rPr>
                <w:rFonts w:ascii="Garamond" w:eastAsia="Times New Roman" w:hAnsi="Garamond" w:cs="Arial"/>
              </w:rPr>
              <w:t>tex</w:t>
            </w:r>
            <w:proofErr w:type="gramEnd"/>
            <w:r w:rsidRPr="0028062D">
              <w:rPr>
                <w:rFonts w:ascii="Garamond" w:eastAsia="Times New Roman" w:hAnsi="Garamond" w:cs="Arial"/>
              </w:rPr>
              <w:t xml:space="preserve"> semester och föräldraledighet.</w:t>
            </w:r>
            <w:r w:rsidRPr="0028062D">
              <w:rPr>
                <w:rFonts w:ascii="Garamond" w:eastAsia="Times New Roman" w:hAnsi="Garamond" w:cs="Arial"/>
              </w:rPr>
              <w:br/>
              <w:t>Vad gäller?                               </w:t>
            </w:r>
            <w:r w:rsidRPr="0028062D">
              <w:rPr>
                <w:rFonts w:ascii="Garamond" w:eastAsia="Times New Roman" w:hAnsi="Garamond" w:cs="Arial"/>
              </w:rPr>
              <w:br/>
            </w:r>
            <w:proofErr w:type="gramStart"/>
            <w:r w:rsidRPr="0028062D">
              <w:rPr>
                <w:rFonts w:ascii="Garamond" w:eastAsia="Times New Roman" w:hAnsi="Garamond" w:cs="Arial"/>
              </w:rPr>
              <w:t>-</w:t>
            </w:r>
            <w:proofErr w:type="gramEnd"/>
            <w:r w:rsidRPr="0028062D">
              <w:rPr>
                <w:rFonts w:ascii="Garamond" w:eastAsia="Times New Roman" w:hAnsi="Garamond" w:cs="Arial"/>
              </w:rPr>
              <w:t xml:space="preserve"> Vad måste man informera de anställda respektive </w:t>
            </w:r>
            <w:r w:rsidRPr="0028062D">
              <w:rPr>
                <w:rFonts w:ascii="Garamond" w:eastAsia="Times New Roman" w:hAnsi="Garamond" w:cs="Arial"/>
              </w:rPr>
              <w:br/>
              <w:t>facken om under pågående anställning?</w:t>
            </w:r>
            <w:r w:rsidRPr="0028062D">
              <w:rPr>
                <w:rFonts w:ascii="Garamond" w:eastAsia="Times New Roman" w:hAnsi="Garamond" w:cs="Arial"/>
              </w:rPr>
              <w:br/>
            </w:r>
            <w:proofErr w:type="gramStart"/>
            <w:r w:rsidRPr="0028062D">
              <w:rPr>
                <w:rFonts w:ascii="Garamond" w:eastAsia="Times New Roman" w:hAnsi="Garamond" w:cs="Arial"/>
              </w:rPr>
              <w:t>-</w:t>
            </w:r>
            <w:proofErr w:type="gramEnd"/>
            <w:r w:rsidRPr="0028062D">
              <w:rPr>
                <w:rFonts w:ascii="Garamond" w:eastAsia="Times New Roman" w:hAnsi="Garamond" w:cs="Arial"/>
              </w:rPr>
              <w:t xml:space="preserve"> Tystnadsplikt och lojalitet m.m.</w:t>
            </w:r>
          </w:p>
        </w:tc>
      </w:tr>
      <w:tr w:rsidR="00E07893" w:rsidRPr="00E07893" w:rsidTr="00E07893">
        <w:trPr>
          <w:trHeight w:val="165"/>
        </w:trPr>
        <w:tc>
          <w:tcPr>
            <w:tcW w:w="1665" w:type="dxa"/>
            <w:vAlign w:val="center"/>
            <w:hideMark/>
          </w:tcPr>
          <w:p w:rsidR="00E07893" w:rsidRPr="0028062D" w:rsidRDefault="00E07893" w:rsidP="00E07893">
            <w:pPr>
              <w:spacing w:after="0" w:line="165" w:lineRule="atLeast"/>
              <w:rPr>
                <w:rFonts w:ascii="Garamond" w:eastAsia="Times New Roman" w:hAnsi="Garamond" w:cs="Arial"/>
              </w:rPr>
            </w:pPr>
            <w:r w:rsidRPr="0028062D">
              <w:rPr>
                <w:rFonts w:ascii="Garamond" w:eastAsia="Times New Roman" w:hAnsi="Garamond" w:cs="Arial"/>
                <w:b/>
                <w:bCs/>
              </w:rPr>
              <w:t xml:space="preserve">Kl. </w:t>
            </w:r>
            <w:proofErr w:type="gramStart"/>
            <w:r w:rsidRPr="0028062D">
              <w:rPr>
                <w:rFonts w:ascii="Garamond" w:eastAsia="Times New Roman" w:hAnsi="Garamond" w:cs="Arial"/>
                <w:b/>
                <w:bCs/>
              </w:rPr>
              <w:t>12.00-13.00</w:t>
            </w:r>
            <w:proofErr w:type="gramEnd"/>
          </w:p>
        </w:tc>
        <w:tc>
          <w:tcPr>
            <w:tcW w:w="10200" w:type="dxa"/>
            <w:vAlign w:val="center"/>
            <w:hideMark/>
          </w:tcPr>
          <w:p w:rsidR="00E07893" w:rsidRPr="0028062D" w:rsidRDefault="00E07893" w:rsidP="00E07893">
            <w:pPr>
              <w:spacing w:after="0" w:line="165" w:lineRule="atLeast"/>
              <w:rPr>
                <w:rFonts w:ascii="Garamond" w:eastAsia="Times New Roman" w:hAnsi="Garamond" w:cs="Arial"/>
              </w:rPr>
            </w:pPr>
            <w:r w:rsidRPr="0028062D">
              <w:rPr>
                <w:rFonts w:ascii="Garamond" w:eastAsia="Times New Roman" w:hAnsi="Garamond" w:cs="Arial"/>
                <w:b/>
                <w:bCs/>
              </w:rPr>
              <w:t>Lunch</w:t>
            </w:r>
          </w:p>
        </w:tc>
      </w:tr>
      <w:tr w:rsidR="00E07893" w:rsidRPr="00E07893" w:rsidTr="00E07893">
        <w:tc>
          <w:tcPr>
            <w:tcW w:w="1665" w:type="dxa"/>
            <w:vAlign w:val="center"/>
            <w:hideMark/>
          </w:tcPr>
          <w:p w:rsidR="00E07893" w:rsidRPr="0028062D" w:rsidRDefault="00E07893" w:rsidP="00E07893">
            <w:pPr>
              <w:spacing w:after="0" w:line="240" w:lineRule="auto"/>
              <w:rPr>
                <w:rFonts w:ascii="Garamond" w:eastAsia="Times New Roman" w:hAnsi="Garamond" w:cs="Arial"/>
              </w:rPr>
            </w:pPr>
            <w:r w:rsidRPr="0028062D">
              <w:rPr>
                <w:rFonts w:ascii="Garamond" w:eastAsia="Times New Roman" w:hAnsi="Garamond" w:cs="Arial"/>
                <w:b/>
                <w:bCs/>
              </w:rPr>
              <w:t xml:space="preserve">Kl. </w:t>
            </w:r>
            <w:proofErr w:type="gramStart"/>
            <w:r w:rsidRPr="0028062D">
              <w:rPr>
                <w:rFonts w:ascii="Garamond" w:eastAsia="Times New Roman" w:hAnsi="Garamond" w:cs="Arial"/>
                <w:b/>
                <w:bCs/>
              </w:rPr>
              <w:t>13.00-14.00</w:t>
            </w:r>
            <w:proofErr w:type="gramEnd"/>
            <w:r w:rsidRPr="0028062D">
              <w:rPr>
                <w:rFonts w:ascii="Garamond" w:eastAsia="Times New Roman" w:hAnsi="Garamond" w:cs="Arial"/>
                <w:b/>
                <w:bCs/>
              </w:rPr>
              <w:br/>
            </w:r>
            <w:r w:rsidRPr="0028062D">
              <w:rPr>
                <w:rFonts w:ascii="Garamond" w:eastAsia="Times New Roman" w:hAnsi="Garamond" w:cs="Arial"/>
                <w:b/>
                <w:bCs/>
              </w:rPr>
              <w:br/>
            </w:r>
            <w:r w:rsidRPr="0028062D">
              <w:rPr>
                <w:rFonts w:ascii="Garamond" w:eastAsia="Times New Roman" w:hAnsi="Garamond" w:cs="Arial"/>
                <w:b/>
                <w:bCs/>
              </w:rPr>
              <w:br/>
            </w:r>
            <w:r w:rsidRPr="0028062D">
              <w:rPr>
                <w:rFonts w:ascii="Garamond" w:eastAsia="Times New Roman" w:hAnsi="Garamond" w:cs="Arial"/>
                <w:b/>
                <w:bCs/>
              </w:rPr>
              <w:br/>
            </w:r>
            <w:r w:rsidRPr="0028062D">
              <w:rPr>
                <w:rFonts w:ascii="Garamond" w:eastAsia="Times New Roman" w:hAnsi="Garamond" w:cs="Arial"/>
                <w:b/>
                <w:bCs/>
              </w:rPr>
              <w:br/>
            </w:r>
            <w:r w:rsidRPr="0028062D">
              <w:rPr>
                <w:rFonts w:ascii="Garamond" w:eastAsia="Times New Roman" w:hAnsi="Garamond" w:cs="Arial"/>
                <w:b/>
                <w:bCs/>
              </w:rPr>
              <w:br/>
              <w:t> </w:t>
            </w:r>
          </w:p>
        </w:tc>
        <w:tc>
          <w:tcPr>
            <w:tcW w:w="10200" w:type="dxa"/>
            <w:vAlign w:val="center"/>
            <w:hideMark/>
          </w:tcPr>
          <w:p w:rsidR="00E07893" w:rsidRPr="0028062D" w:rsidRDefault="00E07893" w:rsidP="00E07893">
            <w:pPr>
              <w:spacing w:before="100" w:beforeAutospacing="1" w:after="168" w:line="240" w:lineRule="auto"/>
              <w:rPr>
                <w:rFonts w:ascii="Garamond" w:eastAsia="Times New Roman" w:hAnsi="Garamond" w:cs="Arial"/>
              </w:rPr>
            </w:pPr>
            <w:r w:rsidRPr="0028062D">
              <w:rPr>
                <w:rFonts w:ascii="Garamond" w:eastAsia="Times New Roman" w:hAnsi="Garamond" w:cs="Arial"/>
                <w:b/>
                <w:bCs/>
              </w:rPr>
              <w:t xml:space="preserve">Uppsägning </w:t>
            </w:r>
            <w:proofErr w:type="spellStart"/>
            <w:r w:rsidRPr="0028062D">
              <w:rPr>
                <w:rFonts w:ascii="Garamond" w:eastAsia="Times New Roman" w:hAnsi="Garamond" w:cs="Arial"/>
                <w:b/>
                <w:bCs/>
              </w:rPr>
              <w:t>pga</w:t>
            </w:r>
            <w:proofErr w:type="spellEnd"/>
            <w:r w:rsidRPr="0028062D">
              <w:rPr>
                <w:rFonts w:ascii="Garamond" w:eastAsia="Times New Roman" w:hAnsi="Garamond" w:cs="Arial"/>
                <w:b/>
                <w:bCs/>
              </w:rPr>
              <w:t xml:space="preserve"> arbetsbrist</w:t>
            </w:r>
            <w:r w:rsidRPr="0028062D">
              <w:rPr>
                <w:rFonts w:ascii="Garamond" w:eastAsia="Times New Roman" w:hAnsi="Garamond" w:cs="Arial"/>
                <w:b/>
                <w:bCs/>
              </w:rPr>
              <w:br/>
            </w:r>
            <w:r w:rsidRPr="0028062D">
              <w:rPr>
                <w:rFonts w:ascii="Garamond" w:eastAsia="Times New Roman" w:hAnsi="Garamond" w:cs="Arial"/>
              </w:rPr>
              <w:t>- Vilka skäl kan åberopas av arbetsgivaren?</w:t>
            </w:r>
            <w:r w:rsidRPr="0028062D">
              <w:rPr>
                <w:rFonts w:ascii="Garamond" w:eastAsia="Times New Roman" w:hAnsi="Garamond" w:cs="Arial"/>
              </w:rPr>
              <w:br/>
            </w:r>
            <w:proofErr w:type="gramStart"/>
            <w:r w:rsidRPr="0028062D">
              <w:rPr>
                <w:rFonts w:ascii="Garamond" w:eastAsia="Times New Roman" w:hAnsi="Garamond" w:cs="Arial"/>
              </w:rPr>
              <w:t>-</w:t>
            </w:r>
            <w:proofErr w:type="gramEnd"/>
            <w:r w:rsidRPr="0028062D">
              <w:rPr>
                <w:rFonts w:ascii="Garamond" w:eastAsia="Times New Roman" w:hAnsi="Garamond" w:cs="Arial"/>
              </w:rPr>
              <w:t xml:space="preserve"> Vilka formaliaregler måste följas?</w:t>
            </w:r>
            <w:r w:rsidRPr="0028062D">
              <w:rPr>
                <w:rFonts w:ascii="Garamond" w:eastAsia="Times New Roman" w:hAnsi="Garamond" w:cs="Arial"/>
              </w:rPr>
              <w:br/>
            </w:r>
            <w:proofErr w:type="gramStart"/>
            <w:r w:rsidRPr="0028062D">
              <w:rPr>
                <w:rFonts w:ascii="Garamond" w:eastAsia="Times New Roman" w:hAnsi="Garamond" w:cs="Arial"/>
              </w:rPr>
              <w:t>-</w:t>
            </w:r>
            <w:proofErr w:type="gramEnd"/>
            <w:r w:rsidRPr="0028062D">
              <w:rPr>
                <w:rFonts w:ascii="Garamond" w:eastAsia="Times New Roman" w:hAnsi="Garamond" w:cs="Arial"/>
              </w:rPr>
              <w:t xml:space="preserve"> Vad gäller under uppsägningstiden?</w:t>
            </w:r>
          </w:p>
        </w:tc>
      </w:tr>
      <w:tr w:rsidR="00E07893" w:rsidRPr="00E07893" w:rsidTr="00E07893">
        <w:tc>
          <w:tcPr>
            <w:tcW w:w="1665" w:type="dxa"/>
            <w:vAlign w:val="center"/>
            <w:hideMark/>
          </w:tcPr>
          <w:p w:rsidR="00E07893" w:rsidRPr="0028062D" w:rsidRDefault="00E07893" w:rsidP="00E07893">
            <w:pPr>
              <w:spacing w:after="0" w:line="240" w:lineRule="auto"/>
              <w:rPr>
                <w:rFonts w:ascii="Garamond" w:eastAsia="Times New Roman" w:hAnsi="Garamond" w:cs="Arial"/>
              </w:rPr>
            </w:pPr>
            <w:r w:rsidRPr="0028062D">
              <w:rPr>
                <w:rFonts w:ascii="Garamond" w:eastAsia="Times New Roman" w:hAnsi="Garamond" w:cs="Arial"/>
                <w:b/>
                <w:bCs/>
              </w:rPr>
              <w:t xml:space="preserve">Kl. </w:t>
            </w:r>
            <w:proofErr w:type="gramStart"/>
            <w:r w:rsidRPr="0028062D">
              <w:rPr>
                <w:rFonts w:ascii="Garamond" w:eastAsia="Times New Roman" w:hAnsi="Garamond" w:cs="Arial"/>
                <w:b/>
                <w:bCs/>
              </w:rPr>
              <w:t>14.00-14.40</w:t>
            </w:r>
            <w:proofErr w:type="gramEnd"/>
            <w:r w:rsidRPr="0028062D">
              <w:rPr>
                <w:rFonts w:ascii="Garamond" w:eastAsia="Times New Roman" w:hAnsi="Garamond" w:cs="Arial"/>
              </w:rPr>
              <w:t xml:space="preserve"> </w:t>
            </w:r>
            <w:r w:rsidRPr="0028062D">
              <w:rPr>
                <w:rFonts w:ascii="Garamond" w:eastAsia="Times New Roman" w:hAnsi="Garamond" w:cs="Arial"/>
                <w:b/>
                <w:bCs/>
              </w:rPr>
              <w:t> </w:t>
            </w:r>
          </w:p>
          <w:p w:rsidR="00E07893" w:rsidRPr="0028062D" w:rsidRDefault="00E07893" w:rsidP="00E07893">
            <w:pPr>
              <w:spacing w:before="100" w:beforeAutospacing="1" w:after="168" w:line="240" w:lineRule="auto"/>
              <w:rPr>
                <w:rFonts w:ascii="Garamond" w:eastAsia="Times New Roman" w:hAnsi="Garamond" w:cs="Arial"/>
              </w:rPr>
            </w:pPr>
            <w:r w:rsidRPr="0028062D">
              <w:rPr>
                <w:rFonts w:ascii="Garamond" w:eastAsia="Times New Roman" w:hAnsi="Garamond" w:cs="Arial"/>
                <w:b/>
                <w:bCs/>
              </w:rPr>
              <w:t> </w:t>
            </w:r>
          </w:p>
          <w:p w:rsidR="00E07893" w:rsidRPr="0028062D" w:rsidRDefault="00E07893" w:rsidP="00E07893">
            <w:pPr>
              <w:spacing w:before="100" w:beforeAutospacing="1" w:after="168" w:line="240" w:lineRule="auto"/>
              <w:rPr>
                <w:rFonts w:ascii="Garamond" w:eastAsia="Times New Roman" w:hAnsi="Garamond" w:cs="Arial"/>
              </w:rPr>
            </w:pPr>
            <w:r w:rsidRPr="0028062D">
              <w:rPr>
                <w:rFonts w:ascii="Garamond" w:eastAsia="Times New Roman" w:hAnsi="Garamond" w:cs="Arial"/>
                <w:b/>
                <w:bCs/>
              </w:rPr>
              <w:t> </w:t>
            </w:r>
          </w:p>
        </w:tc>
        <w:tc>
          <w:tcPr>
            <w:tcW w:w="10200" w:type="dxa"/>
            <w:vAlign w:val="center"/>
            <w:hideMark/>
          </w:tcPr>
          <w:p w:rsidR="00E07893" w:rsidRPr="0028062D" w:rsidRDefault="00E07893" w:rsidP="00E07893">
            <w:pPr>
              <w:spacing w:after="0" w:line="240" w:lineRule="auto"/>
              <w:rPr>
                <w:rFonts w:ascii="Garamond" w:eastAsia="Times New Roman" w:hAnsi="Garamond" w:cs="Arial"/>
              </w:rPr>
            </w:pPr>
            <w:r w:rsidRPr="0028062D">
              <w:rPr>
                <w:rFonts w:ascii="Garamond" w:eastAsia="Times New Roman" w:hAnsi="Garamond" w:cs="Arial"/>
                <w:b/>
                <w:bCs/>
              </w:rPr>
              <w:t>Uppsägning av personliga skäl och avskedande</w:t>
            </w:r>
            <w:r w:rsidRPr="0028062D">
              <w:rPr>
                <w:rFonts w:ascii="Garamond" w:eastAsia="Times New Roman" w:hAnsi="Garamond" w:cs="Arial"/>
                <w:b/>
                <w:bCs/>
              </w:rPr>
              <w:br/>
            </w:r>
            <w:r w:rsidRPr="0028062D">
              <w:rPr>
                <w:rFonts w:ascii="Garamond" w:eastAsia="Times New Roman" w:hAnsi="Garamond" w:cs="Arial"/>
              </w:rPr>
              <w:t>- Vilka skäl kan åberopas av arbetsgivaren?</w:t>
            </w:r>
            <w:r w:rsidRPr="0028062D">
              <w:rPr>
                <w:rFonts w:ascii="Garamond" w:eastAsia="Times New Roman" w:hAnsi="Garamond" w:cs="Arial"/>
              </w:rPr>
              <w:br/>
            </w:r>
            <w:proofErr w:type="gramStart"/>
            <w:r w:rsidRPr="0028062D">
              <w:rPr>
                <w:rFonts w:ascii="Garamond" w:eastAsia="Times New Roman" w:hAnsi="Garamond" w:cs="Arial"/>
              </w:rPr>
              <w:t>-</w:t>
            </w:r>
            <w:proofErr w:type="gramEnd"/>
            <w:r w:rsidRPr="0028062D">
              <w:rPr>
                <w:rFonts w:ascii="Garamond" w:eastAsia="Times New Roman" w:hAnsi="Garamond" w:cs="Arial"/>
              </w:rPr>
              <w:t xml:space="preserve"> Kan uppsägning ske på grund av dåliga arbetsprestationer,</w:t>
            </w:r>
            <w:r w:rsidRPr="0028062D">
              <w:rPr>
                <w:rFonts w:ascii="Garamond" w:eastAsia="Times New Roman" w:hAnsi="Garamond" w:cs="Arial"/>
              </w:rPr>
              <w:br/>
              <w:t xml:space="preserve">samarbetssvårigheter </w:t>
            </w:r>
            <w:proofErr w:type="spellStart"/>
            <w:r w:rsidRPr="0028062D">
              <w:rPr>
                <w:rFonts w:ascii="Garamond" w:eastAsia="Times New Roman" w:hAnsi="Garamond" w:cs="Arial"/>
              </w:rPr>
              <w:t>etc</w:t>
            </w:r>
            <w:proofErr w:type="spellEnd"/>
            <w:r w:rsidRPr="0028062D">
              <w:rPr>
                <w:rFonts w:ascii="Garamond" w:eastAsia="Times New Roman" w:hAnsi="Garamond" w:cs="Arial"/>
              </w:rPr>
              <w:t>?</w:t>
            </w:r>
            <w:r w:rsidRPr="0028062D">
              <w:rPr>
                <w:rFonts w:ascii="Garamond" w:eastAsia="Times New Roman" w:hAnsi="Garamond" w:cs="Arial"/>
              </w:rPr>
              <w:br/>
            </w:r>
            <w:proofErr w:type="gramStart"/>
            <w:r w:rsidRPr="0028062D">
              <w:rPr>
                <w:rFonts w:ascii="Garamond" w:eastAsia="Times New Roman" w:hAnsi="Garamond" w:cs="Arial"/>
              </w:rPr>
              <w:t>-</w:t>
            </w:r>
            <w:proofErr w:type="gramEnd"/>
            <w:r w:rsidRPr="0028062D">
              <w:rPr>
                <w:rFonts w:ascii="Garamond" w:eastAsia="Times New Roman" w:hAnsi="Garamond" w:cs="Arial"/>
              </w:rPr>
              <w:t xml:space="preserve"> Vilka formaliaregler måste följas?</w:t>
            </w:r>
            <w:r w:rsidRPr="0028062D">
              <w:rPr>
                <w:rFonts w:ascii="Garamond" w:eastAsia="Times New Roman" w:hAnsi="Garamond" w:cs="Arial"/>
              </w:rPr>
              <w:br/>
            </w:r>
            <w:proofErr w:type="gramStart"/>
            <w:r w:rsidRPr="0028062D">
              <w:rPr>
                <w:rFonts w:ascii="Garamond" w:eastAsia="Times New Roman" w:hAnsi="Garamond" w:cs="Arial"/>
              </w:rPr>
              <w:t>-</w:t>
            </w:r>
            <w:proofErr w:type="gramEnd"/>
            <w:r w:rsidRPr="0028062D">
              <w:rPr>
                <w:rFonts w:ascii="Garamond" w:eastAsia="Times New Roman" w:hAnsi="Garamond" w:cs="Arial"/>
              </w:rPr>
              <w:t xml:space="preserve"> Vad gäller under uppsägningstiden?</w:t>
            </w:r>
          </w:p>
        </w:tc>
      </w:tr>
      <w:tr w:rsidR="00E07893" w:rsidRPr="00E07893" w:rsidTr="00E07893">
        <w:tc>
          <w:tcPr>
            <w:tcW w:w="1665" w:type="dxa"/>
            <w:vAlign w:val="center"/>
            <w:hideMark/>
          </w:tcPr>
          <w:p w:rsidR="00E07893" w:rsidRPr="0028062D" w:rsidRDefault="00E07893" w:rsidP="00E07893">
            <w:pPr>
              <w:spacing w:after="0" w:line="240" w:lineRule="auto"/>
              <w:rPr>
                <w:rFonts w:ascii="Garamond" w:eastAsia="Times New Roman" w:hAnsi="Garamond" w:cs="Arial"/>
              </w:rPr>
            </w:pPr>
            <w:r w:rsidRPr="0028062D">
              <w:rPr>
                <w:rFonts w:ascii="Garamond" w:eastAsia="Times New Roman" w:hAnsi="Garamond" w:cs="Arial"/>
                <w:b/>
                <w:bCs/>
              </w:rPr>
              <w:t xml:space="preserve">Kl. </w:t>
            </w:r>
            <w:proofErr w:type="gramStart"/>
            <w:r w:rsidRPr="0028062D">
              <w:rPr>
                <w:rFonts w:ascii="Garamond" w:eastAsia="Times New Roman" w:hAnsi="Garamond" w:cs="Arial"/>
                <w:b/>
                <w:bCs/>
              </w:rPr>
              <w:t>14.40-15.00</w:t>
            </w:r>
            <w:proofErr w:type="gramEnd"/>
          </w:p>
        </w:tc>
        <w:tc>
          <w:tcPr>
            <w:tcW w:w="10200" w:type="dxa"/>
            <w:vAlign w:val="center"/>
            <w:hideMark/>
          </w:tcPr>
          <w:p w:rsidR="00E07893" w:rsidRPr="0028062D" w:rsidRDefault="00E07893" w:rsidP="00E07893">
            <w:pPr>
              <w:spacing w:after="0" w:line="240" w:lineRule="auto"/>
              <w:rPr>
                <w:rFonts w:ascii="Garamond" w:eastAsia="Times New Roman" w:hAnsi="Garamond" w:cs="Arial"/>
              </w:rPr>
            </w:pPr>
            <w:r w:rsidRPr="0028062D">
              <w:rPr>
                <w:rFonts w:ascii="Garamond" w:eastAsia="Times New Roman" w:hAnsi="Garamond" w:cs="Arial"/>
                <w:b/>
                <w:bCs/>
              </w:rPr>
              <w:t>Kaffepaus</w:t>
            </w:r>
          </w:p>
        </w:tc>
      </w:tr>
      <w:tr w:rsidR="00E07893" w:rsidRPr="00E07893" w:rsidTr="00E07893">
        <w:tc>
          <w:tcPr>
            <w:tcW w:w="1665" w:type="dxa"/>
            <w:vAlign w:val="center"/>
            <w:hideMark/>
          </w:tcPr>
          <w:p w:rsidR="00E07893" w:rsidRPr="0028062D" w:rsidRDefault="00E07893" w:rsidP="00E07893">
            <w:pPr>
              <w:spacing w:after="0" w:line="240" w:lineRule="auto"/>
              <w:rPr>
                <w:rFonts w:ascii="Garamond" w:eastAsia="Times New Roman" w:hAnsi="Garamond" w:cs="Arial"/>
              </w:rPr>
            </w:pPr>
            <w:r w:rsidRPr="0028062D">
              <w:rPr>
                <w:rFonts w:ascii="Garamond" w:eastAsia="Times New Roman" w:hAnsi="Garamond" w:cs="Arial"/>
                <w:b/>
                <w:bCs/>
              </w:rPr>
              <w:lastRenderedPageBreak/>
              <w:t xml:space="preserve">Kl. </w:t>
            </w:r>
            <w:proofErr w:type="gramStart"/>
            <w:r w:rsidRPr="0028062D">
              <w:rPr>
                <w:rFonts w:ascii="Garamond" w:eastAsia="Times New Roman" w:hAnsi="Garamond" w:cs="Arial"/>
                <w:b/>
                <w:bCs/>
              </w:rPr>
              <w:t>15.00-15.40</w:t>
            </w:r>
            <w:proofErr w:type="gramEnd"/>
          </w:p>
        </w:tc>
        <w:tc>
          <w:tcPr>
            <w:tcW w:w="10200" w:type="dxa"/>
            <w:vAlign w:val="center"/>
            <w:hideMark/>
          </w:tcPr>
          <w:p w:rsidR="00E07893" w:rsidRPr="0028062D" w:rsidRDefault="00E07893" w:rsidP="00E07893">
            <w:pPr>
              <w:spacing w:before="100" w:beforeAutospacing="1" w:after="168" w:line="240" w:lineRule="auto"/>
              <w:rPr>
                <w:rFonts w:ascii="Garamond" w:eastAsia="Times New Roman" w:hAnsi="Garamond" w:cs="Arial"/>
              </w:rPr>
            </w:pPr>
            <w:r w:rsidRPr="0028062D">
              <w:rPr>
                <w:rFonts w:ascii="Garamond" w:eastAsia="Times New Roman" w:hAnsi="Garamond" w:cs="Arial"/>
                <w:b/>
                <w:bCs/>
              </w:rPr>
              <w:t>forts. uppsägning av personliga skäl och avskedande</w:t>
            </w:r>
          </w:p>
        </w:tc>
      </w:tr>
      <w:tr w:rsidR="00E07893" w:rsidRPr="00E07893" w:rsidTr="00E07893">
        <w:tc>
          <w:tcPr>
            <w:tcW w:w="1665" w:type="dxa"/>
            <w:vAlign w:val="center"/>
            <w:hideMark/>
          </w:tcPr>
          <w:p w:rsidR="00E07893" w:rsidRPr="0028062D" w:rsidRDefault="00E07893" w:rsidP="00E07893">
            <w:pPr>
              <w:spacing w:after="0" w:line="240" w:lineRule="auto"/>
              <w:rPr>
                <w:rFonts w:ascii="Garamond" w:eastAsia="Times New Roman" w:hAnsi="Garamond" w:cs="Arial"/>
              </w:rPr>
            </w:pPr>
            <w:r w:rsidRPr="0028062D">
              <w:rPr>
                <w:rFonts w:ascii="Garamond" w:eastAsia="Times New Roman" w:hAnsi="Garamond" w:cs="Arial"/>
                <w:b/>
                <w:bCs/>
              </w:rPr>
              <w:t xml:space="preserve">Kl. </w:t>
            </w:r>
            <w:proofErr w:type="gramStart"/>
            <w:r w:rsidRPr="0028062D">
              <w:rPr>
                <w:rFonts w:ascii="Garamond" w:eastAsia="Times New Roman" w:hAnsi="Garamond" w:cs="Arial"/>
                <w:b/>
                <w:bCs/>
              </w:rPr>
              <w:t>15.40-16.30</w:t>
            </w:r>
            <w:proofErr w:type="gramEnd"/>
            <w:r w:rsidRPr="0028062D">
              <w:rPr>
                <w:rFonts w:ascii="Garamond" w:eastAsia="Times New Roman" w:hAnsi="Garamond" w:cs="Arial"/>
                <w:b/>
                <w:bCs/>
              </w:rPr>
              <w:t> </w:t>
            </w:r>
            <w:r w:rsidRPr="0028062D">
              <w:rPr>
                <w:rFonts w:ascii="Garamond" w:eastAsia="Times New Roman" w:hAnsi="Garamond" w:cs="Arial"/>
              </w:rPr>
              <w:t xml:space="preserve"> </w:t>
            </w:r>
          </w:p>
          <w:p w:rsidR="00E07893" w:rsidRPr="0028062D" w:rsidRDefault="00E07893" w:rsidP="00E07893">
            <w:pPr>
              <w:spacing w:before="100" w:beforeAutospacing="1" w:after="168" w:line="240" w:lineRule="auto"/>
              <w:rPr>
                <w:rFonts w:ascii="Garamond" w:eastAsia="Times New Roman" w:hAnsi="Garamond" w:cs="Arial"/>
              </w:rPr>
            </w:pPr>
            <w:r w:rsidRPr="0028062D">
              <w:rPr>
                <w:rFonts w:ascii="Garamond" w:eastAsia="Times New Roman" w:hAnsi="Garamond" w:cs="Arial"/>
                <w:b/>
                <w:bCs/>
              </w:rPr>
              <w:t> </w:t>
            </w:r>
          </w:p>
          <w:p w:rsidR="00E07893" w:rsidRPr="0028062D" w:rsidRDefault="00E07893" w:rsidP="00E07893">
            <w:pPr>
              <w:spacing w:before="100" w:beforeAutospacing="1" w:after="168" w:line="240" w:lineRule="auto"/>
              <w:rPr>
                <w:rFonts w:ascii="Garamond" w:eastAsia="Times New Roman" w:hAnsi="Garamond" w:cs="Arial"/>
              </w:rPr>
            </w:pPr>
            <w:r w:rsidRPr="0028062D">
              <w:rPr>
                <w:rFonts w:ascii="Garamond" w:eastAsia="Times New Roman" w:hAnsi="Garamond" w:cs="Arial"/>
                <w:b/>
                <w:bCs/>
              </w:rPr>
              <w:t> </w:t>
            </w:r>
          </w:p>
          <w:p w:rsidR="00E07893" w:rsidRPr="0028062D" w:rsidRDefault="00E07893" w:rsidP="00E07893">
            <w:pPr>
              <w:spacing w:before="100" w:beforeAutospacing="1" w:after="168" w:line="240" w:lineRule="auto"/>
              <w:rPr>
                <w:rFonts w:ascii="Garamond" w:eastAsia="Times New Roman" w:hAnsi="Garamond" w:cs="Arial"/>
              </w:rPr>
            </w:pPr>
            <w:r w:rsidRPr="0028062D">
              <w:rPr>
                <w:rFonts w:ascii="Garamond" w:eastAsia="Times New Roman" w:hAnsi="Garamond" w:cs="Arial"/>
                <w:b/>
                <w:bCs/>
              </w:rPr>
              <w:t> </w:t>
            </w:r>
          </w:p>
          <w:p w:rsidR="00E07893" w:rsidRPr="0028062D" w:rsidRDefault="00E07893" w:rsidP="00E07893">
            <w:pPr>
              <w:spacing w:before="100" w:beforeAutospacing="1" w:after="168" w:line="240" w:lineRule="auto"/>
              <w:rPr>
                <w:rFonts w:ascii="Garamond" w:eastAsia="Times New Roman" w:hAnsi="Garamond" w:cs="Arial"/>
              </w:rPr>
            </w:pPr>
            <w:r w:rsidRPr="0028062D">
              <w:rPr>
                <w:rFonts w:ascii="Garamond" w:eastAsia="Times New Roman" w:hAnsi="Garamond" w:cs="Arial"/>
                <w:b/>
                <w:bCs/>
              </w:rPr>
              <w:br/>
            </w:r>
            <w:r w:rsidRPr="0028062D">
              <w:rPr>
                <w:rFonts w:ascii="Garamond" w:eastAsia="Times New Roman" w:hAnsi="Garamond" w:cs="Arial"/>
                <w:b/>
                <w:bCs/>
              </w:rPr>
              <w:br/>
              <w:t> </w:t>
            </w:r>
          </w:p>
        </w:tc>
        <w:tc>
          <w:tcPr>
            <w:tcW w:w="10200" w:type="dxa"/>
            <w:vAlign w:val="center"/>
            <w:hideMark/>
          </w:tcPr>
          <w:p w:rsidR="00E07893" w:rsidRPr="0028062D" w:rsidRDefault="00E07893" w:rsidP="00E07893">
            <w:pPr>
              <w:spacing w:before="100" w:beforeAutospacing="1" w:after="168" w:line="240" w:lineRule="auto"/>
              <w:rPr>
                <w:rFonts w:ascii="Garamond" w:eastAsia="Times New Roman" w:hAnsi="Garamond" w:cs="Arial"/>
              </w:rPr>
            </w:pPr>
            <w:r w:rsidRPr="0028062D">
              <w:rPr>
                <w:rFonts w:ascii="Garamond" w:eastAsia="Times New Roman" w:hAnsi="Garamond" w:cs="Arial"/>
                <w:b/>
                <w:bCs/>
              </w:rPr>
              <w:t xml:space="preserve">Överenskommelse om anställnings upphörande, </w:t>
            </w:r>
            <w:r w:rsidRPr="0028062D">
              <w:rPr>
                <w:rFonts w:ascii="Garamond" w:eastAsia="Times New Roman" w:hAnsi="Garamond" w:cs="Arial"/>
              </w:rPr>
              <w:br/>
            </w:r>
            <w:r w:rsidRPr="0028062D">
              <w:rPr>
                <w:rFonts w:ascii="Garamond" w:eastAsia="Times New Roman" w:hAnsi="Garamond" w:cs="Arial"/>
                <w:b/>
                <w:bCs/>
              </w:rPr>
              <w:t>"bästa tipsen" mm.</w:t>
            </w:r>
            <w:r w:rsidRPr="0028062D">
              <w:rPr>
                <w:rFonts w:ascii="Garamond" w:eastAsia="Times New Roman" w:hAnsi="Garamond" w:cs="Arial"/>
                <w:b/>
                <w:bCs/>
              </w:rPr>
              <w:br/>
            </w:r>
            <w:proofErr w:type="gramStart"/>
            <w:r w:rsidRPr="0028062D">
              <w:rPr>
                <w:rFonts w:ascii="Garamond" w:eastAsia="Times New Roman" w:hAnsi="Garamond" w:cs="Arial"/>
              </w:rPr>
              <w:t>-</w:t>
            </w:r>
            <w:proofErr w:type="gramEnd"/>
            <w:r w:rsidRPr="0028062D">
              <w:rPr>
                <w:rFonts w:ascii="Garamond" w:eastAsia="Times New Roman" w:hAnsi="Garamond" w:cs="Arial"/>
              </w:rPr>
              <w:t>I vilka situationer är det möjligt/att föredra att träffa</w:t>
            </w:r>
            <w:r w:rsidRPr="0028062D">
              <w:rPr>
                <w:rFonts w:ascii="Garamond" w:eastAsia="Times New Roman" w:hAnsi="Garamond" w:cs="Arial"/>
              </w:rPr>
              <w:br/>
              <w:t>överenskommelser istället för att säga upp?</w:t>
            </w:r>
            <w:r w:rsidRPr="0028062D">
              <w:rPr>
                <w:rFonts w:ascii="Garamond" w:eastAsia="Times New Roman" w:hAnsi="Garamond" w:cs="Arial"/>
              </w:rPr>
              <w:br/>
            </w:r>
            <w:proofErr w:type="gramStart"/>
            <w:r w:rsidRPr="0028062D">
              <w:rPr>
                <w:rFonts w:ascii="Garamond" w:eastAsia="Times New Roman" w:hAnsi="Garamond" w:cs="Arial"/>
              </w:rPr>
              <w:t>-</w:t>
            </w:r>
            <w:proofErr w:type="gramEnd"/>
            <w:r w:rsidRPr="0028062D">
              <w:rPr>
                <w:rFonts w:ascii="Garamond" w:eastAsia="Times New Roman" w:hAnsi="Garamond" w:cs="Arial"/>
              </w:rPr>
              <w:t>Vad ska sådana överenskommelser innehålla?</w:t>
            </w:r>
            <w:r w:rsidRPr="0028062D">
              <w:rPr>
                <w:rFonts w:ascii="Garamond" w:eastAsia="Times New Roman" w:hAnsi="Garamond" w:cs="Arial"/>
              </w:rPr>
              <w:br/>
            </w:r>
            <w:proofErr w:type="gramStart"/>
            <w:r w:rsidRPr="0028062D">
              <w:rPr>
                <w:rFonts w:ascii="Garamond" w:eastAsia="Times New Roman" w:hAnsi="Garamond" w:cs="Arial"/>
              </w:rPr>
              <w:t>-</w:t>
            </w:r>
            <w:proofErr w:type="gramEnd"/>
            <w:r w:rsidRPr="0028062D">
              <w:rPr>
                <w:rFonts w:ascii="Garamond" w:eastAsia="Times New Roman" w:hAnsi="Garamond" w:cs="Arial"/>
              </w:rPr>
              <w:t>Bästa tipsen i avvecklingssituationer</w:t>
            </w:r>
            <w:r w:rsidRPr="0028062D">
              <w:rPr>
                <w:rFonts w:ascii="Garamond" w:eastAsia="Times New Roman" w:hAnsi="Garamond" w:cs="Arial"/>
              </w:rPr>
              <w:br/>
            </w:r>
            <w:r w:rsidRPr="0028062D">
              <w:rPr>
                <w:rFonts w:ascii="Garamond" w:eastAsia="Times New Roman" w:hAnsi="Garamond" w:cs="Arial"/>
              </w:rPr>
              <w:br/>
            </w:r>
            <w:r w:rsidRPr="0028062D">
              <w:rPr>
                <w:rFonts w:ascii="Garamond" w:eastAsia="Times New Roman" w:hAnsi="Garamond" w:cs="Arial"/>
                <w:b/>
                <w:bCs/>
              </w:rPr>
              <w:t xml:space="preserve">Senaste nytt och kommande lagstiftning m.m. på </w:t>
            </w:r>
            <w:r w:rsidRPr="0028062D">
              <w:rPr>
                <w:rFonts w:ascii="Garamond" w:eastAsia="Times New Roman" w:hAnsi="Garamond" w:cs="Arial"/>
              </w:rPr>
              <w:br/>
            </w:r>
            <w:r w:rsidRPr="0028062D">
              <w:rPr>
                <w:rFonts w:ascii="Garamond" w:eastAsia="Times New Roman" w:hAnsi="Garamond" w:cs="Arial"/>
                <w:b/>
                <w:bCs/>
              </w:rPr>
              <w:t>arbetsrättens område samt frågestund</w:t>
            </w:r>
          </w:p>
        </w:tc>
      </w:tr>
    </w:tbl>
    <w:p w:rsidR="00E07893" w:rsidRPr="0028062D" w:rsidRDefault="00E07893" w:rsidP="00E07893">
      <w:pPr>
        <w:spacing w:before="100" w:beforeAutospacing="1" w:after="168" w:line="240" w:lineRule="auto"/>
        <w:rPr>
          <w:rFonts w:ascii="Garamond" w:eastAsia="Times New Roman" w:hAnsi="Garamond" w:cs="Arial"/>
        </w:rPr>
      </w:pPr>
      <w:r w:rsidRPr="00E07893">
        <w:rPr>
          <w:rFonts w:ascii="Garamond" w:eastAsia="Times New Roman" w:hAnsi="Garamond" w:cs="Arial"/>
          <w:b/>
          <w:sz w:val="24"/>
          <w:szCs w:val="24"/>
        </w:rPr>
        <w:t>Föreläsare</w:t>
      </w:r>
      <w:r w:rsidRPr="0028062D">
        <w:rPr>
          <w:rFonts w:ascii="Garamond" w:eastAsia="Times New Roman" w:hAnsi="Garamond" w:cs="Arial"/>
          <w:sz w:val="20"/>
          <w:szCs w:val="20"/>
        </w:rPr>
        <w:t>:</w:t>
      </w:r>
      <w:r w:rsidR="0028062D" w:rsidRPr="0028062D">
        <w:rPr>
          <w:rFonts w:ascii="Garamond" w:eastAsia="Times New Roman" w:hAnsi="Garamond" w:cs="Arial"/>
          <w:sz w:val="20"/>
          <w:szCs w:val="20"/>
        </w:rPr>
        <w:t xml:space="preserve"> </w:t>
      </w:r>
      <w:r w:rsidR="0028062D" w:rsidRPr="0028062D">
        <w:rPr>
          <w:rFonts w:ascii="Garamond" w:eastAsia="Times New Roman" w:hAnsi="Garamond" w:cs="Arial"/>
        </w:rPr>
        <w:t xml:space="preserve">Advokater verksamma i de nordiska länderna. I samarbete med </w:t>
      </w:r>
      <w:proofErr w:type="spellStart"/>
      <w:r w:rsidR="0028062D" w:rsidRPr="0028062D">
        <w:rPr>
          <w:rFonts w:ascii="Garamond" w:eastAsia="Times New Roman" w:hAnsi="Garamond" w:cs="Arial"/>
        </w:rPr>
        <w:t>Elmzell</w:t>
      </w:r>
      <w:proofErr w:type="spellEnd"/>
      <w:r w:rsidR="0028062D" w:rsidRPr="0028062D">
        <w:rPr>
          <w:rFonts w:ascii="Garamond" w:eastAsia="Times New Roman" w:hAnsi="Garamond" w:cs="Arial"/>
        </w:rPr>
        <w:t xml:space="preserve"> Advokatbyrå.</w:t>
      </w:r>
      <w:r w:rsidRPr="0028062D">
        <w:rPr>
          <w:rFonts w:ascii="Garamond" w:eastAsia="Times New Roman" w:hAnsi="Garamond" w:cs="Arial"/>
        </w:rPr>
        <w:br/>
      </w:r>
      <w:r w:rsidRPr="00E07893">
        <w:rPr>
          <w:rFonts w:ascii="Garamond" w:eastAsia="Times New Roman" w:hAnsi="Garamond" w:cs="Arial"/>
          <w:color w:val="444444"/>
        </w:rPr>
        <w:br/>
      </w:r>
      <w:r w:rsidRPr="0028062D">
        <w:rPr>
          <w:rFonts w:ascii="Garamond" w:eastAsia="Times New Roman" w:hAnsi="Garamond" w:cs="Arial"/>
          <w:b/>
          <w:bCs/>
          <w:sz w:val="24"/>
          <w:szCs w:val="24"/>
        </w:rPr>
        <w:t>Målgrupp</w:t>
      </w:r>
      <w:r w:rsidRPr="0028062D">
        <w:rPr>
          <w:rFonts w:ascii="Garamond" w:eastAsia="Times New Roman" w:hAnsi="Garamond" w:cs="Arial"/>
          <w:sz w:val="24"/>
          <w:szCs w:val="24"/>
        </w:rPr>
        <w:t>:</w:t>
      </w:r>
      <w:r w:rsidRPr="0028062D">
        <w:rPr>
          <w:rFonts w:ascii="Garamond" w:eastAsia="Times New Roman" w:hAnsi="Garamond" w:cs="Arial"/>
        </w:rPr>
        <w:t xml:space="preserve"> Personalansvarig, HR-ansvarig eller alla som arbetar med arbetsrättsliga frågor på företag med verksamhet i något nordiskt land.</w:t>
      </w:r>
      <w:r w:rsidRPr="0028062D">
        <w:rPr>
          <w:rFonts w:ascii="Garamond" w:eastAsia="Times New Roman" w:hAnsi="Garamond" w:cs="Arial"/>
        </w:rPr>
        <w:br/>
      </w:r>
      <w:r w:rsidRPr="0028062D">
        <w:rPr>
          <w:rFonts w:ascii="Garamond" w:eastAsia="Times New Roman" w:hAnsi="Garamond" w:cs="Arial"/>
        </w:rPr>
        <w:br/>
      </w:r>
      <w:r w:rsidRPr="0028062D">
        <w:rPr>
          <w:rFonts w:ascii="Garamond" w:eastAsia="Times New Roman" w:hAnsi="Garamond" w:cs="Arial"/>
          <w:b/>
          <w:bCs/>
          <w:sz w:val="24"/>
          <w:szCs w:val="24"/>
        </w:rPr>
        <w:t>Tid</w:t>
      </w:r>
      <w:r w:rsidRPr="0028062D">
        <w:rPr>
          <w:rFonts w:ascii="Garamond" w:eastAsia="Times New Roman" w:hAnsi="Garamond" w:cs="Arial"/>
          <w:b/>
          <w:bCs/>
        </w:rPr>
        <w:t>:</w:t>
      </w:r>
      <w:r w:rsidRPr="0028062D">
        <w:rPr>
          <w:rFonts w:ascii="Garamond" w:eastAsia="Times New Roman" w:hAnsi="Garamond" w:cs="Arial"/>
        </w:rPr>
        <w:t xml:space="preserve"> </w:t>
      </w:r>
      <w:proofErr w:type="spellStart"/>
      <w:r w:rsidRPr="0028062D">
        <w:rPr>
          <w:rFonts w:ascii="Garamond" w:eastAsia="Times New Roman" w:hAnsi="Garamond" w:cs="Arial"/>
        </w:rPr>
        <w:t>Kl</w:t>
      </w:r>
      <w:proofErr w:type="spellEnd"/>
      <w:r w:rsidRPr="0028062D">
        <w:rPr>
          <w:rFonts w:ascii="Garamond" w:eastAsia="Times New Roman" w:hAnsi="Garamond" w:cs="Arial"/>
        </w:rPr>
        <w:t xml:space="preserve"> 09.00-16.30, registrering sker från </w:t>
      </w:r>
      <w:proofErr w:type="spellStart"/>
      <w:r w:rsidRPr="0028062D">
        <w:rPr>
          <w:rFonts w:ascii="Garamond" w:eastAsia="Times New Roman" w:hAnsi="Garamond" w:cs="Arial"/>
        </w:rPr>
        <w:t>kl</w:t>
      </w:r>
      <w:proofErr w:type="spellEnd"/>
      <w:r w:rsidRPr="0028062D">
        <w:rPr>
          <w:rFonts w:ascii="Garamond" w:eastAsia="Times New Roman" w:hAnsi="Garamond" w:cs="Arial"/>
        </w:rPr>
        <w:t xml:space="preserve"> 08.30.</w:t>
      </w:r>
    </w:p>
    <w:p w:rsidR="00E07893" w:rsidRPr="0028062D" w:rsidRDefault="00E07893" w:rsidP="00E07893">
      <w:pPr>
        <w:spacing w:before="100" w:beforeAutospacing="1" w:after="168" w:line="240" w:lineRule="auto"/>
        <w:rPr>
          <w:rFonts w:ascii="Garamond" w:eastAsia="Times New Roman" w:hAnsi="Garamond" w:cs="Arial"/>
        </w:rPr>
      </w:pPr>
      <w:r w:rsidRPr="0028062D">
        <w:rPr>
          <w:rFonts w:ascii="Garamond" w:eastAsia="Times New Roman" w:hAnsi="Garamond" w:cs="Arial"/>
          <w:b/>
          <w:bCs/>
          <w:sz w:val="24"/>
          <w:szCs w:val="24"/>
        </w:rPr>
        <w:t>Lokal</w:t>
      </w:r>
      <w:r w:rsidRPr="0028062D">
        <w:rPr>
          <w:rFonts w:ascii="Garamond" w:eastAsia="Times New Roman" w:hAnsi="Garamond" w:cs="Arial"/>
          <w:b/>
          <w:bCs/>
        </w:rPr>
        <w:t>:</w:t>
      </w:r>
      <w:r w:rsidRPr="0028062D">
        <w:rPr>
          <w:rFonts w:ascii="Garamond" w:eastAsia="Times New Roman" w:hAnsi="Garamond" w:cs="Arial"/>
        </w:rPr>
        <w:t xml:space="preserve"> Lundqvist &amp; Lindqvist, Klara Strand, Klarabergsviadukten 90 i Stockholm</w:t>
      </w:r>
    </w:p>
    <w:p w:rsidR="00E07893" w:rsidRPr="00E07893" w:rsidRDefault="00E07893" w:rsidP="00E07893">
      <w:pPr>
        <w:spacing w:before="100" w:beforeAutospacing="1" w:after="240" w:line="240" w:lineRule="auto"/>
        <w:rPr>
          <w:rFonts w:ascii="Garamond" w:eastAsia="Times New Roman" w:hAnsi="Garamond" w:cs="Arial"/>
          <w:b/>
          <w:sz w:val="28"/>
          <w:szCs w:val="28"/>
        </w:rPr>
      </w:pPr>
      <w:r w:rsidRPr="0028062D">
        <w:rPr>
          <w:rFonts w:ascii="Garamond" w:eastAsia="Times New Roman" w:hAnsi="Garamond" w:cs="Arial"/>
        </w:rPr>
        <w:t xml:space="preserve">Arbetsrätt i Norden hålls i samarbete med </w:t>
      </w:r>
      <w:proofErr w:type="spellStart"/>
      <w:r w:rsidRPr="0028062D">
        <w:rPr>
          <w:rFonts w:ascii="Garamond" w:eastAsia="Times New Roman" w:hAnsi="Garamond" w:cs="Arial"/>
        </w:rPr>
        <w:t>Elmzell</w:t>
      </w:r>
      <w:proofErr w:type="spellEnd"/>
      <w:r w:rsidRPr="0028062D">
        <w:rPr>
          <w:rFonts w:ascii="Garamond" w:eastAsia="Times New Roman" w:hAnsi="Garamond" w:cs="Arial"/>
        </w:rPr>
        <w:t xml:space="preserve"> Advokatbyrå, Sveriges största advokatbyrå helt specialiserad på arbetsrätt.  </w:t>
      </w:r>
      <w:r w:rsidRPr="0028062D">
        <w:rPr>
          <w:rFonts w:ascii="Garamond" w:eastAsia="Times New Roman" w:hAnsi="Garamond" w:cs="Arial"/>
        </w:rPr>
        <w:br/>
      </w:r>
      <w:r w:rsidRPr="0028062D">
        <w:rPr>
          <w:rFonts w:ascii="Garamond" w:eastAsia="Times New Roman" w:hAnsi="Garamond" w:cs="Arial"/>
        </w:rPr>
        <w:br/>
      </w:r>
      <w:r w:rsidRPr="00E07893">
        <w:rPr>
          <w:rFonts w:ascii="Garamond" w:eastAsia="Times New Roman" w:hAnsi="Garamond" w:cs="Arial"/>
          <w:b/>
          <w:sz w:val="24"/>
          <w:szCs w:val="24"/>
        </w:rPr>
        <w:t>Läs mer och anmäl dig här</w:t>
      </w:r>
      <w:r w:rsidRPr="00E07893">
        <w:rPr>
          <w:rFonts w:ascii="Garamond" w:eastAsia="Times New Roman" w:hAnsi="Garamond" w:cs="Arial"/>
          <w:b/>
          <w:sz w:val="28"/>
          <w:szCs w:val="28"/>
        </w:rPr>
        <w:t xml:space="preserve">: </w:t>
      </w:r>
      <w:hyperlink r:id="rId8" w:history="1">
        <w:r w:rsidRPr="00E513DE">
          <w:rPr>
            <w:rStyle w:val="Hyperlnk"/>
            <w:rFonts w:ascii="Garamond" w:eastAsia="Times New Roman" w:hAnsi="Garamond" w:cs="Arial"/>
            <w:b/>
            <w:sz w:val="28"/>
            <w:szCs w:val="28"/>
          </w:rPr>
          <w:t>www.talentumhr.se/arino2012</w:t>
        </w:r>
      </w:hyperlink>
    </w:p>
    <w:p w:rsidR="00E07893" w:rsidRDefault="00E07893" w:rsidP="00E07893">
      <w:pPr>
        <w:spacing w:before="100" w:beforeAutospacing="1" w:after="240" w:line="240" w:lineRule="auto"/>
        <w:rPr>
          <w:rFonts w:ascii="Garamond" w:eastAsia="Times New Roman" w:hAnsi="Garamond" w:cs="Arial"/>
          <w:sz w:val="20"/>
          <w:szCs w:val="20"/>
        </w:rPr>
      </w:pPr>
    </w:p>
    <w:p w:rsidR="00E07893" w:rsidRPr="0028062D" w:rsidRDefault="00E07893" w:rsidP="00E07893">
      <w:pPr>
        <w:spacing w:before="100" w:beforeAutospacing="1" w:after="240" w:line="240" w:lineRule="auto"/>
        <w:rPr>
          <w:rFonts w:ascii="Garamond" w:eastAsia="Times New Roman" w:hAnsi="Garamond" w:cs="Arial"/>
        </w:rPr>
      </w:pPr>
      <w:r w:rsidRPr="00E07893">
        <w:rPr>
          <w:rFonts w:ascii="Garamond" w:eastAsia="Times New Roman" w:hAnsi="Garamond" w:cs="Arial"/>
          <w:b/>
          <w:sz w:val="24"/>
          <w:szCs w:val="24"/>
        </w:rPr>
        <w:t>Kontaktperson:</w:t>
      </w:r>
      <w:r>
        <w:rPr>
          <w:rFonts w:ascii="Garamond" w:eastAsia="Times New Roman" w:hAnsi="Garamond" w:cs="Arial"/>
          <w:sz w:val="20"/>
          <w:szCs w:val="20"/>
        </w:rPr>
        <w:t xml:space="preserve"> </w:t>
      </w:r>
      <w:r w:rsidRPr="0028062D">
        <w:rPr>
          <w:rFonts w:ascii="Garamond" w:eastAsia="Times New Roman" w:hAnsi="Garamond" w:cs="Arial"/>
        </w:rPr>
        <w:t xml:space="preserve">Helene </w:t>
      </w:r>
      <w:proofErr w:type="spellStart"/>
      <w:r w:rsidRPr="0028062D">
        <w:rPr>
          <w:rFonts w:ascii="Garamond" w:eastAsia="Times New Roman" w:hAnsi="Garamond" w:cs="Arial"/>
        </w:rPr>
        <w:t>Weberyd</w:t>
      </w:r>
      <w:proofErr w:type="spellEnd"/>
      <w:r w:rsidRPr="0028062D">
        <w:rPr>
          <w:rFonts w:ascii="Garamond" w:eastAsia="Times New Roman" w:hAnsi="Garamond" w:cs="Arial"/>
        </w:rPr>
        <w:t>, Talentum HR</w:t>
      </w:r>
      <w:r w:rsidRPr="0028062D">
        <w:rPr>
          <w:rFonts w:ascii="Garamond" w:eastAsia="Times New Roman" w:hAnsi="Garamond" w:cs="Arial"/>
        </w:rPr>
        <w:br/>
        <w:t xml:space="preserve">Epost: </w:t>
      </w:r>
      <w:hyperlink r:id="rId9" w:history="1">
        <w:r w:rsidRPr="0028062D">
          <w:rPr>
            <w:rStyle w:val="Hyperlnk"/>
            <w:rFonts w:ascii="Garamond" w:eastAsia="Times New Roman" w:hAnsi="Garamond" w:cs="Arial"/>
          </w:rPr>
          <w:t>helene.weberyd@talentumhr.se</w:t>
        </w:r>
      </w:hyperlink>
      <w:r w:rsidRPr="0028062D">
        <w:rPr>
          <w:rFonts w:ascii="Garamond" w:eastAsia="Times New Roman" w:hAnsi="Garamond" w:cs="Arial"/>
        </w:rPr>
        <w:br/>
        <w:t>Telefon: 08-505 128 01</w:t>
      </w:r>
    </w:p>
    <w:p w:rsidR="0028062D" w:rsidRPr="0028062D" w:rsidRDefault="0028062D" w:rsidP="0028062D">
      <w:pPr>
        <w:pStyle w:val="Normalwebb"/>
        <w:rPr>
          <w:rFonts w:ascii="Garamond" w:hAnsi="Garamond" w:cs="Arial"/>
          <w:sz w:val="22"/>
          <w:szCs w:val="22"/>
        </w:rPr>
      </w:pPr>
      <w:r w:rsidRPr="0028062D">
        <w:rPr>
          <w:rFonts w:ascii="Garamond" w:hAnsi="Garamond" w:cs="Arial"/>
          <w:b/>
        </w:rPr>
        <w:t>Om Talentum HR</w:t>
      </w:r>
      <w:r w:rsidR="00801E92" w:rsidRPr="0028062D">
        <w:rPr>
          <w:rFonts w:ascii="Garamond" w:hAnsi="Garamond" w:cs="Arial"/>
          <w:sz w:val="22"/>
          <w:szCs w:val="22"/>
        </w:rPr>
        <w:br/>
      </w:r>
      <w:r w:rsidRPr="0028062D">
        <w:rPr>
          <w:rFonts w:ascii="Garamond" w:hAnsi="Garamond" w:cs="Arial"/>
          <w:sz w:val="22"/>
          <w:szCs w:val="22"/>
        </w:rPr>
        <w:t>Talentum HR erbjuder dig ett brett utbud av HR-tjänster som ger dig ett effektivt stöd både i det praktiska och operativa HR-arbetet. Vi har hjälpt företag och offentliga verksamheter med HR-frågor sedan 1979. Vi vet vad som krävs för att göra HR till en lönsam och integrerad del av verksamheten. Vi hjälper också chefer att nå sina verksamhetsmål och får HR att bidra i kommunikationen med medarbetarna.</w:t>
      </w:r>
    </w:p>
    <w:p w:rsidR="0028062D" w:rsidRPr="0028062D" w:rsidRDefault="0028062D" w:rsidP="0028062D">
      <w:pPr>
        <w:spacing w:before="100" w:beforeAutospacing="1" w:after="168" w:line="240" w:lineRule="auto"/>
        <w:rPr>
          <w:rFonts w:ascii="Garamond" w:eastAsia="Times New Roman" w:hAnsi="Garamond" w:cs="Arial"/>
        </w:rPr>
      </w:pPr>
      <w:r w:rsidRPr="0028062D">
        <w:rPr>
          <w:rFonts w:ascii="Garamond" w:eastAsia="Times New Roman" w:hAnsi="Garamond" w:cs="Arial"/>
          <w:b/>
          <w:bCs/>
        </w:rPr>
        <w:t xml:space="preserve">Talentum HR är en del av </w:t>
      </w:r>
      <w:proofErr w:type="spellStart"/>
      <w:r w:rsidRPr="0028062D">
        <w:rPr>
          <w:rFonts w:ascii="Garamond" w:eastAsia="Times New Roman" w:hAnsi="Garamond" w:cs="Arial"/>
          <w:b/>
          <w:bCs/>
        </w:rPr>
        <w:t>Wise</w:t>
      </w:r>
      <w:proofErr w:type="spellEnd"/>
      <w:r w:rsidRPr="0028062D">
        <w:rPr>
          <w:rFonts w:ascii="Garamond" w:eastAsia="Times New Roman" w:hAnsi="Garamond" w:cs="Arial"/>
          <w:b/>
          <w:bCs/>
        </w:rPr>
        <w:t xml:space="preserve"> Group</w:t>
      </w:r>
    </w:p>
    <w:p w:rsidR="008D34B3" w:rsidRPr="0028062D" w:rsidRDefault="008D34B3" w:rsidP="00E07893">
      <w:pPr>
        <w:rPr>
          <w:rFonts w:ascii="Garamond" w:eastAsia="Times New Roman" w:hAnsi="Garamond" w:cs="Arial"/>
        </w:rPr>
      </w:pPr>
    </w:p>
    <w:p w:rsidR="00801E92" w:rsidRPr="00E07893" w:rsidRDefault="00801E92">
      <w:pPr>
        <w:pStyle w:val="Normalwebb"/>
        <w:rPr>
          <w:rFonts w:ascii="Garamond" w:hAnsi="Garamond" w:cs="Arial"/>
          <w:sz w:val="20"/>
          <w:szCs w:val="20"/>
        </w:rPr>
      </w:pPr>
    </w:p>
    <w:sectPr w:rsidR="00801E92" w:rsidRPr="00E07893" w:rsidSect="003A15C0">
      <w:headerReference w:type="default" r:id="rId10"/>
      <w:footerReference w:type="default" r:id="rId11"/>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893" w:rsidRDefault="00E07893" w:rsidP="008D34B3">
      <w:pPr>
        <w:spacing w:after="0" w:line="240" w:lineRule="auto"/>
      </w:pPr>
      <w:r>
        <w:separator/>
      </w:r>
    </w:p>
  </w:endnote>
  <w:endnote w:type="continuationSeparator" w:id="0">
    <w:p w:rsidR="00E07893" w:rsidRDefault="00E07893" w:rsidP="008D3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ailroad">
    <w:panose1 w:val="00000000000000000000"/>
    <w:charset w:val="00"/>
    <w:family w:val="modern"/>
    <w:notTrueType/>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93" w:rsidRDefault="00E07893" w:rsidP="008D34B3">
    <w:pPr>
      <w:pStyle w:val="Sidfot"/>
      <w:jc w:val="right"/>
    </w:pPr>
    <w:r>
      <w:rPr>
        <w:noProof/>
      </w:rPr>
      <w:drawing>
        <wp:inline distT="0" distB="0" distL="0" distR="0" wp14:anchorId="7535D7FC" wp14:editId="2DABD3F6">
          <wp:extent cx="1543050" cy="47625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lentumhrny.jpg"/>
                  <pic:cNvPicPr/>
                </pic:nvPicPr>
                <pic:blipFill>
                  <a:blip r:embed="rId1">
                    <a:extLst>
                      <a:ext uri="{28A0092B-C50C-407E-A947-70E740481C1C}">
                        <a14:useLocalDpi xmlns:a14="http://schemas.microsoft.com/office/drawing/2010/main" val="0"/>
                      </a:ext>
                    </a:extLst>
                  </a:blip>
                  <a:stretch>
                    <a:fillRect/>
                  </a:stretch>
                </pic:blipFill>
                <pic:spPr>
                  <a:xfrm>
                    <a:off x="0" y="0"/>
                    <a:ext cx="1543050" cy="4762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893" w:rsidRDefault="00E07893" w:rsidP="008D34B3">
      <w:pPr>
        <w:spacing w:after="0" w:line="240" w:lineRule="auto"/>
      </w:pPr>
      <w:r>
        <w:separator/>
      </w:r>
    </w:p>
  </w:footnote>
  <w:footnote w:type="continuationSeparator" w:id="0">
    <w:p w:rsidR="00E07893" w:rsidRDefault="00E07893" w:rsidP="008D34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93" w:rsidRPr="00E07893" w:rsidRDefault="00E07893" w:rsidP="00E07893">
    <w:pPr>
      <w:rPr>
        <w:rFonts w:ascii="Railroad" w:hAnsi="Railroad" w:cs="Arial"/>
        <w:sz w:val="52"/>
        <w:szCs w:val="52"/>
      </w:rPr>
    </w:pPr>
    <w:r w:rsidRPr="00E07893">
      <w:rPr>
        <w:rFonts w:ascii="Railroad" w:hAnsi="Railroad" w:cs="Arial"/>
        <w:noProof/>
        <w:sz w:val="52"/>
        <w:szCs w:val="52"/>
      </w:rPr>
      <w:drawing>
        <wp:anchor distT="0" distB="0" distL="114300" distR="114300" simplePos="0" relativeHeight="251661312" behindDoc="1" locked="0" layoutInCell="1" allowOverlap="1" wp14:anchorId="50094941" wp14:editId="0F4C17B3">
          <wp:simplePos x="0" y="0"/>
          <wp:positionH relativeFrom="column">
            <wp:posOffset>-633095</wp:posOffset>
          </wp:positionH>
          <wp:positionV relativeFrom="paragraph">
            <wp:posOffset>-309245</wp:posOffset>
          </wp:positionV>
          <wp:extent cx="6219825" cy="1076325"/>
          <wp:effectExtent l="0" t="0" r="0" b="0"/>
          <wp:wrapNone/>
          <wp:docPr id="3" name="Bild 1" descr="Rubrikbubbla grön.jpg"/>
          <wp:cNvGraphicFramePr/>
          <a:graphic xmlns:a="http://schemas.openxmlformats.org/drawingml/2006/main">
            <a:graphicData uri="http://schemas.openxmlformats.org/drawingml/2006/picture">
              <pic:pic xmlns:pic="http://schemas.openxmlformats.org/drawingml/2006/picture">
                <pic:nvPicPr>
                  <pic:cNvPr id="6146" name="Bildobjekt 3" descr="Rubrikbubbla grön.jpg"/>
                  <pic:cNvPicPr>
                    <a:picLocks noChangeAspect="1"/>
                  </pic:cNvPicPr>
                </pic:nvPicPr>
                <pic:blipFill>
                  <a:blip r:embed="rId1" cstate="print"/>
                  <a:srcRect/>
                  <a:stretch>
                    <a:fillRect/>
                  </a:stretch>
                </pic:blipFill>
                <pic:spPr bwMode="auto">
                  <a:xfrm>
                    <a:off x="0" y="0"/>
                    <a:ext cx="6219825" cy="1076325"/>
                  </a:xfrm>
                  <a:prstGeom prst="rect">
                    <a:avLst/>
                  </a:prstGeom>
                  <a:noFill/>
                  <a:ln w="9525">
                    <a:noFill/>
                    <a:miter lim="800000"/>
                    <a:headEnd/>
                    <a:tailEnd/>
                  </a:ln>
                </pic:spPr>
              </pic:pic>
            </a:graphicData>
          </a:graphic>
        </wp:anchor>
      </w:drawing>
    </w:r>
    <w:r w:rsidRPr="00E07893">
      <w:rPr>
        <w:rFonts w:ascii="Railroad" w:hAnsi="Railroad" w:cs="Arial"/>
        <w:sz w:val="52"/>
        <w:szCs w:val="52"/>
      </w:rPr>
      <w:t xml:space="preserve">Arbetsrätt i norden 2012 </w:t>
    </w:r>
    <w:r w:rsidRPr="00E07893">
      <w:rPr>
        <w:rFonts w:ascii="Railroad" w:hAnsi="Railroad" w:cs="Arial"/>
        <w:sz w:val="52"/>
        <w:szCs w:val="52"/>
      </w:rPr>
      <w:br/>
    </w:r>
  </w:p>
  <w:p w:rsidR="00E07893" w:rsidRDefault="00E07893">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26358"/>
    <w:multiLevelType w:val="multilevel"/>
    <w:tmpl w:val="0BDC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E07CAA"/>
    <w:multiLevelType w:val="multilevel"/>
    <w:tmpl w:val="C1B0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843F76"/>
    <w:multiLevelType w:val="multilevel"/>
    <w:tmpl w:val="813EB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159"/>
    <w:rsid w:val="000366A0"/>
    <w:rsid w:val="0022709D"/>
    <w:rsid w:val="0028062D"/>
    <w:rsid w:val="00343416"/>
    <w:rsid w:val="003A15C0"/>
    <w:rsid w:val="004132D5"/>
    <w:rsid w:val="006C2BB5"/>
    <w:rsid w:val="00787905"/>
    <w:rsid w:val="00801E92"/>
    <w:rsid w:val="00805896"/>
    <w:rsid w:val="0083775B"/>
    <w:rsid w:val="00871121"/>
    <w:rsid w:val="008D34B3"/>
    <w:rsid w:val="00A87159"/>
    <w:rsid w:val="00AF6A55"/>
    <w:rsid w:val="00B168F5"/>
    <w:rsid w:val="00B95CBA"/>
    <w:rsid w:val="00BF2830"/>
    <w:rsid w:val="00C162FF"/>
    <w:rsid w:val="00CC48AA"/>
    <w:rsid w:val="00D25554"/>
    <w:rsid w:val="00E07893"/>
    <w:rsid w:val="00E3511C"/>
    <w:rsid w:val="00FE0F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A87159"/>
    <w:rPr>
      <w:b/>
      <w:bCs/>
      <w:i w:val="0"/>
      <w:iCs w:val="0"/>
    </w:rPr>
  </w:style>
  <w:style w:type="paragraph" w:styleId="Normalwebb">
    <w:name w:val="Normal (Web)"/>
    <w:basedOn w:val="Normal"/>
    <w:uiPriority w:val="99"/>
    <w:unhideWhenUsed/>
    <w:rsid w:val="00A87159"/>
    <w:pPr>
      <w:spacing w:before="100" w:beforeAutospacing="1" w:after="168" w:line="240" w:lineRule="auto"/>
    </w:pPr>
    <w:rPr>
      <w:rFonts w:ascii="Times New Roman" w:eastAsia="Times New Roman" w:hAnsi="Times New Roman" w:cs="Times New Roman"/>
      <w:sz w:val="24"/>
      <w:szCs w:val="24"/>
    </w:rPr>
  </w:style>
  <w:style w:type="character" w:customStyle="1" w:styleId="date3">
    <w:name w:val="date3"/>
    <w:basedOn w:val="Standardstycketeckensnitt"/>
    <w:rsid w:val="00A87159"/>
    <w:rPr>
      <w:vanish w:val="0"/>
      <w:webHidden w:val="0"/>
      <w:color w:val="FFFFFF"/>
      <w:specVanish w:val="0"/>
    </w:rPr>
  </w:style>
  <w:style w:type="character" w:customStyle="1" w:styleId="day3">
    <w:name w:val="day3"/>
    <w:basedOn w:val="Standardstycketeckensnitt"/>
    <w:rsid w:val="00A87159"/>
  </w:style>
  <w:style w:type="character" w:customStyle="1" w:styleId="month3">
    <w:name w:val="month3"/>
    <w:basedOn w:val="Standardstycketeckensnitt"/>
    <w:rsid w:val="00A87159"/>
  </w:style>
  <w:style w:type="character" w:styleId="Hyperlnk">
    <w:name w:val="Hyperlink"/>
    <w:basedOn w:val="Standardstycketeckensnitt"/>
    <w:uiPriority w:val="99"/>
    <w:unhideWhenUsed/>
    <w:rsid w:val="00A87159"/>
    <w:rPr>
      <w:color w:val="0000FF" w:themeColor="hyperlink"/>
      <w:u w:val="single"/>
    </w:rPr>
  </w:style>
  <w:style w:type="paragraph" w:styleId="Ballongtext">
    <w:name w:val="Balloon Text"/>
    <w:basedOn w:val="Normal"/>
    <w:link w:val="BallongtextChar"/>
    <w:uiPriority w:val="99"/>
    <w:semiHidden/>
    <w:unhideWhenUsed/>
    <w:rsid w:val="0078790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87905"/>
    <w:rPr>
      <w:rFonts w:ascii="Tahoma" w:hAnsi="Tahoma" w:cs="Tahoma"/>
      <w:sz w:val="16"/>
      <w:szCs w:val="16"/>
    </w:rPr>
  </w:style>
  <w:style w:type="paragraph" w:customStyle="1" w:styleId="lead1">
    <w:name w:val="lead1"/>
    <w:basedOn w:val="Normal"/>
    <w:rsid w:val="00B95CBA"/>
    <w:pPr>
      <w:spacing w:after="375" w:line="240" w:lineRule="auto"/>
    </w:pPr>
    <w:rPr>
      <w:rFonts w:ascii="Georgia" w:eastAsia="Times New Roman" w:hAnsi="Georgia" w:cs="Times New Roman"/>
      <w:sz w:val="32"/>
      <w:szCs w:val="32"/>
    </w:rPr>
  </w:style>
  <w:style w:type="paragraph" w:styleId="Sidhuvud">
    <w:name w:val="header"/>
    <w:basedOn w:val="Normal"/>
    <w:link w:val="SidhuvudChar"/>
    <w:uiPriority w:val="99"/>
    <w:unhideWhenUsed/>
    <w:rsid w:val="008D34B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D34B3"/>
  </w:style>
  <w:style w:type="paragraph" w:styleId="Sidfot">
    <w:name w:val="footer"/>
    <w:basedOn w:val="Normal"/>
    <w:link w:val="SidfotChar"/>
    <w:uiPriority w:val="99"/>
    <w:unhideWhenUsed/>
    <w:rsid w:val="008D34B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D34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A87159"/>
    <w:rPr>
      <w:b/>
      <w:bCs/>
      <w:i w:val="0"/>
      <w:iCs w:val="0"/>
    </w:rPr>
  </w:style>
  <w:style w:type="paragraph" w:styleId="Normalwebb">
    <w:name w:val="Normal (Web)"/>
    <w:basedOn w:val="Normal"/>
    <w:uiPriority w:val="99"/>
    <w:unhideWhenUsed/>
    <w:rsid w:val="00A87159"/>
    <w:pPr>
      <w:spacing w:before="100" w:beforeAutospacing="1" w:after="168" w:line="240" w:lineRule="auto"/>
    </w:pPr>
    <w:rPr>
      <w:rFonts w:ascii="Times New Roman" w:eastAsia="Times New Roman" w:hAnsi="Times New Roman" w:cs="Times New Roman"/>
      <w:sz w:val="24"/>
      <w:szCs w:val="24"/>
    </w:rPr>
  </w:style>
  <w:style w:type="character" w:customStyle="1" w:styleId="date3">
    <w:name w:val="date3"/>
    <w:basedOn w:val="Standardstycketeckensnitt"/>
    <w:rsid w:val="00A87159"/>
    <w:rPr>
      <w:vanish w:val="0"/>
      <w:webHidden w:val="0"/>
      <w:color w:val="FFFFFF"/>
      <w:specVanish w:val="0"/>
    </w:rPr>
  </w:style>
  <w:style w:type="character" w:customStyle="1" w:styleId="day3">
    <w:name w:val="day3"/>
    <w:basedOn w:val="Standardstycketeckensnitt"/>
    <w:rsid w:val="00A87159"/>
  </w:style>
  <w:style w:type="character" w:customStyle="1" w:styleId="month3">
    <w:name w:val="month3"/>
    <w:basedOn w:val="Standardstycketeckensnitt"/>
    <w:rsid w:val="00A87159"/>
  </w:style>
  <w:style w:type="character" w:styleId="Hyperlnk">
    <w:name w:val="Hyperlink"/>
    <w:basedOn w:val="Standardstycketeckensnitt"/>
    <w:uiPriority w:val="99"/>
    <w:unhideWhenUsed/>
    <w:rsid w:val="00A87159"/>
    <w:rPr>
      <w:color w:val="0000FF" w:themeColor="hyperlink"/>
      <w:u w:val="single"/>
    </w:rPr>
  </w:style>
  <w:style w:type="paragraph" w:styleId="Ballongtext">
    <w:name w:val="Balloon Text"/>
    <w:basedOn w:val="Normal"/>
    <w:link w:val="BallongtextChar"/>
    <w:uiPriority w:val="99"/>
    <w:semiHidden/>
    <w:unhideWhenUsed/>
    <w:rsid w:val="0078790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87905"/>
    <w:rPr>
      <w:rFonts w:ascii="Tahoma" w:hAnsi="Tahoma" w:cs="Tahoma"/>
      <w:sz w:val="16"/>
      <w:szCs w:val="16"/>
    </w:rPr>
  </w:style>
  <w:style w:type="paragraph" w:customStyle="1" w:styleId="lead1">
    <w:name w:val="lead1"/>
    <w:basedOn w:val="Normal"/>
    <w:rsid w:val="00B95CBA"/>
    <w:pPr>
      <w:spacing w:after="375" w:line="240" w:lineRule="auto"/>
    </w:pPr>
    <w:rPr>
      <w:rFonts w:ascii="Georgia" w:eastAsia="Times New Roman" w:hAnsi="Georgia" w:cs="Times New Roman"/>
      <w:sz w:val="32"/>
      <w:szCs w:val="32"/>
    </w:rPr>
  </w:style>
  <w:style w:type="paragraph" w:styleId="Sidhuvud">
    <w:name w:val="header"/>
    <w:basedOn w:val="Normal"/>
    <w:link w:val="SidhuvudChar"/>
    <w:uiPriority w:val="99"/>
    <w:unhideWhenUsed/>
    <w:rsid w:val="008D34B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D34B3"/>
  </w:style>
  <w:style w:type="paragraph" w:styleId="Sidfot">
    <w:name w:val="footer"/>
    <w:basedOn w:val="Normal"/>
    <w:link w:val="SidfotChar"/>
    <w:uiPriority w:val="99"/>
    <w:unhideWhenUsed/>
    <w:rsid w:val="008D34B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D3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85230">
      <w:bodyDiv w:val="1"/>
      <w:marLeft w:val="0"/>
      <w:marRight w:val="0"/>
      <w:marTop w:val="0"/>
      <w:marBottom w:val="0"/>
      <w:divBdr>
        <w:top w:val="none" w:sz="0" w:space="0" w:color="auto"/>
        <w:left w:val="none" w:sz="0" w:space="0" w:color="auto"/>
        <w:bottom w:val="none" w:sz="0" w:space="0" w:color="auto"/>
        <w:right w:val="none" w:sz="0" w:space="0" w:color="auto"/>
      </w:divBdr>
      <w:divsChild>
        <w:div w:id="815803959">
          <w:marLeft w:val="0"/>
          <w:marRight w:val="0"/>
          <w:marTop w:val="0"/>
          <w:marBottom w:val="0"/>
          <w:divBdr>
            <w:top w:val="none" w:sz="0" w:space="0" w:color="auto"/>
            <w:left w:val="none" w:sz="0" w:space="0" w:color="auto"/>
            <w:bottom w:val="none" w:sz="0" w:space="0" w:color="auto"/>
            <w:right w:val="none" w:sz="0" w:space="0" w:color="auto"/>
          </w:divBdr>
          <w:divsChild>
            <w:div w:id="842741331">
              <w:marLeft w:val="0"/>
              <w:marRight w:val="0"/>
              <w:marTop w:val="0"/>
              <w:marBottom w:val="0"/>
              <w:divBdr>
                <w:top w:val="none" w:sz="0" w:space="0" w:color="auto"/>
                <w:left w:val="none" w:sz="0" w:space="0" w:color="auto"/>
                <w:bottom w:val="none" w:sz="0" w:space="0" w:color="auto"/>
                <w:right w:val="none" w:sz="0" w:space="0" w:color="auto"/>
              </w:divBdr>
              <w:divsChild>
                <w:div w:id="1501703055">
                  <w:marLeft w:val="0"/>
                  <w:marRight w:val="0"/>
                  <w:marTop w:val="225"/>
                  <w:marBottom w:val="0"/>
                  <w:divBdr>
                    <w:top w:val="none" w:sz="0" w:space="0" w:color="auto"/>
                    <w:left w:val="none" w:sz="0" w:space="0" w:color="auto"/>
                    <w:bottom w:val="none" w:sz="0" w:space="0" w:color="auto"/>
                    <w:right w:val="none" w:sz="0" w:space="0" w:color="auto"/>
                  </w:divBdr>
                  <w:divsChild>
                    <w:div w:id="143081839">
                      <w:marLeft w:val="0"/>
                      <w:marRight w:val="0"/>
                      <w:marTop w:val="0"/>
                      <w:marBottom w:val="0"/>
                      <w:divBdr>
                        <w:top w:val="none" w:sz="0" w:space="0" w:color="auto"/>
                        <w:left w:val="none" w:sz="0" w:space="0" w:color="auto"/>
                        <w:bottom w:val="none" w:sz="0" w:space="0" w:color="auto"/>
                        <w:right w:val="none" w:sz="0" w:space="0" w:color="auto"/>
                      </w:divBdr>
                      <w:divsChild>
                        <w:div w:id="1476220500">
                          <w:marLeft w:val="0"/>
                          <w:marRight w:val="0"/>
                          <w:marTop w:val="0"/>
                          <w:marBottom w:val="0"/>
                          <w:divBdr>
                            <w:top w:val="none" w:sz="0" w:space="0" w:color="auto"/>
                            <w:left w:val="none" w:sz="0" w:space="0" w:color="auto"/>
                            <w:bottom w:val="none" w:sz="0" w:space="0" w:color="auto"/>
                            <w:right w:val="none" w:sz="0" w:space="0" w:color="auto"/>
                          </w:divBdr>
                          <w:divsChild>
                            <w:div w:id="516890675">
                              <w:marLeft w:val="0"/>
                              <w:marRight w:val="0"/>
                              <w:marTop w:val="225"/>
                              <w:marBottom w:val="0"/>
                              <w:divBdr>
                                <w:top w:val="none" w:sz="0" w:space="0" w:color="auto"/>
                                <w:left w:val="none" w:sz="0" w:space="0" w:color="auto"/>
                                <w:bottom w:val="none" w:sz="0" w:space="0" w:color="auto"/>
                                <w:right w:val="none" w:sz="0" w:space="0" w:color="auto"/>
                              </w:divBdr>
                              <w:divsChild>
                                <w:div w:id="628825908">
                                  <w:marLeft w:val="0"/>
                                  <w:marRight w:val="0"/>
                                  <w:marTop w:val="0"/>
                                  <w:marBottom w:val="0"/>
                                  <w:divBdr>
                                    <w:top w:val="none" w:sz="0" w:space="0" w:color="auto"/>
                                    <w:left w:val="none" w:sz="0" w:space="0" w:color="auto"/>
                                    <w:bottom w:val="none" w:sz="0" w:space="0" w:color="auto"/>
                                    <w:right w:val="none" w:sz="0" w:space="0" w:color="auto"/>
                                  </w:divBdr>
                                  <w:divsChild>
                                    <w:div w:id="99780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247358">
      <w:bodyDiv w:val="1"/>
      <w:marLeft w:val="0"/>
      <w:marRight w:val="0"/>
      <w:marTop w:val="0"/>
      <w:marBottom w:val="0"/>
      <w:divBdr>
        <w:top w:val="none" w:sz="0" w:space="0" w:color="auto"/>
        <w:left w:val="none" w:sz="0" w:space="0" w:color="auto"/>
        <w:bottom w:val="none" w:sz="0" w:space="0" w:color="auto"/>
        <w:right w:val="none" w:sz="0" w:space="0" w:color="auto"/>
      </w:divBdr>
      <w:divsChild>
        <w:div w:id="621960476">
          <w:marLeft w:val="0"/>
          <w:marRight w:val="0"/>
          <w:marTop w:val="0"/>
          <w:marBottom w:val="0"/>
          <w:divBdr>
            <w:top w:val="none" w:sz="0" w:space="0" w:color="auto"/>
            <w:left w:val="none" w:sz="0" w:space="0" w:color="auto"/>
            <w:bottom w:val="none" w:sz="0" w:space="0" w:color="auto"/>
            <w:right w:val="none" w:sz="0" w:space="0" w:color="auto"/>
          </w:divBdr>
          <w:divsChild>
            <w:div w:id="565385429">
              <w:marLeft w:val="0"/>
              <w:marRight w:val="0"/>
              <w:marTop w:val="0"/>
              <w:marBottom w:val="0"/>
              <w:divBdr>
                <w:top w:val="none" w:sz="0" w:space="0" w:color="auto"/>
                <w:left w:val="none" w:sz="0" w:space="0" w:color="auto"/>
                <w:bottom w:val="none" w:sz="0" w:space="0" w:color="auto"/>
                <w:right w:val="none" w:sz="0" w:space="0" w:color="auto"/>
              </w:divBdr>
              <w:divsChild>
                <w:div w:id="130683466">
                  <w:marLeft w:val="0"/>
                  <w:marRight w:val="0"/>
                  <w:marTop w:val="225"/>
                  <w:marBottom w:val="0"/>
                  <w:divBdr>
                    <w:top w:val="none" w:sz="0" w:space="0" w:color="auto"/>
                    <w:left w:val="none" w:sz="0" w:space="0" w:color="auto"/>
                    <w:bottom w:val="none" w:sz="0" w:space="0" w:color="auto"/>
                    <w:right w:val="none" w:sz="0" w:space="0" w:color="auto"/>
                  </w:divBdr>
                  <w:divsChild>
                    <w:div w:id="658073374">
                      <w:marLeft w:val="0"/>
                      <w:marRight w:val="0"/>
                      <w:marTop w:val="0"/>
                      <w:marBottom w:val="0"/>
                      <w:divBdr>
                        <w:top w:val="none" w:sz="0" w:space="0" w:color="auto"/>
                        <w:left w:val="none" w:sz="0" w:space="0" w:color="auto"/>
                        <w:bottom w:val="none" w:sz="0" w:space="0" w:color="auto"/>
                        <w:right w:val="none" w:sz="0" w:space="0" w:color="auto"/>
                      </w:divBdr>
                      <w:divsChild>
                        <w:div w:id="2010525457">
                          <w:marLeft w:val="0"/>
                          <w:marRight w:val="0"/>
                          <w:marTop w:val="225"/>
                          <w:marBottom w:val="0"/>
                          <w:divBdr>
                            <w:top w:val="none" w:sz="0" w:space="0" w:color="auto"/>
                            <w:left w:val="none" w:sz="0" w:space="0" w:color="auto"/>
                            <w:bottom w:val="none" w:sz="0" w:space="0" w:color="auto"/>
                            <w:right w:val="none" w:sz="0" w:space="0" w:color="auto"/>
                          </w:divBdr>
                          <w:divsChild>
                            <w:div w:id="406808503">
                              <w:marLeft w:val="0"/>
                              <w:marRight w:val="0"/>
                              <w:marTop w:val="0"/>
                              <w:marBottom w:val="0"/>
                              <w:divBdr>
                                <w:top w:val="none" w:sz="0" w:space="0" w:color="auto"/>
                                <w:left w:val="none" w:sz="0" w:space="0" w:color="auto"/>
                                <w:bottom w:val="none" w:sz="0" w:space="0" w:color="auto"/>
                                <w:right w:val="none" w:sz="0" w:space="0" w:color="auto"/>
                              </w:divBdr>
                              <w:divsChild>
                                <w:div w:id="147549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241318">
      <w:bodyDiv w:val="1"/>
      <w:marLeft w:val="0"/>
      <w:marRight w:val="0"/>
      <w:marTop w:val="0"/>
      <w:marBottom w:val="0"/>
      <w:divBdr>
        <w:top w:val="none" w:sz="0" w:space="0" w:color="auto"/>
        <w:left w:val="none" w:sz="0" w:space="0" w:color="auto"/>
        <w:bottom w:val="none" w:sz="0" w:space="0" w:color="auto"/>
        <w:right w:val="none" w:sz="0" w:space="0" w:color="auto"/>
      </w:divBdr>
      <w:divsChild>
        <w:div w:id="1558512675">
          <w:marLeft w:val="0"/>
          <w:marRight w:val="0"/>
          <w:marTop w:val="0"/>
          <w:marBottom w:val="0"/>
          <w:divBdr>
            <w:top w:val="none" w:sz="0" w:space="0" w:color="auto"/>
            <w:left w:val="none" w:sz="0" w:space="0" w:color="auto"/>
            <w:bottom w:val="none" w:sz="0" w:space="0" w:color="auto"/>
            <w:right w:val="none" w:sz="0" w:space="0" w:color="auto"/>
          </w:divBdr>
          <w:divsChild>
            <w:div w:id="190537343">
              <w:marLeft w:val="0"/>
              <w:marRight w:val="0"/>
              <w:marTop w:val="0"/>
              <w:marBottom w:val="0"/>
              <w:divBdr>
                <w:top w:val="none" w:sz="0" w:space="0" w:color="auto"/>
                <w:left w:val="none" w:sz="0" w:space="0" w:color="auto"/>
                <w:bottom w:val="none" w:sz="0" w:space="0" w:color="auto"/>
                <w:right w:val="none" w:sz="0" w:space="0" w:color="auto"/>
              </w:divBdr>
              <w:divsChild>
                <w:div w:id="1400597538">
                  <w:marLeft w:val="0"/>
                  <w:marRight w:val="0"/>
                  <w:marTop w:val="225"/>
                  <w:marBottom w:val="0"/>
                  <w:divBdr>
                    <w:top w:val="none" w:sz="0" w:space="0" w:color="auto"/>
                    <w:left w:val="none" w:sz="0" w:space="0" w:color="auto"/>
                    <w:bottom w:val="none" w:sz="0" w:space="0" w:color="auto"/>
                    <w:right w:val="none" w:sz="0" w:space="0" w:color="auto"/>
                  </w:divBdr>
                  <w:divsChild>
                    <w:div w:id="1127313451">
                      <w:marLeft w:val="0"/>
                      <w:marRight w:val="0"/>
                      <w:marTop w:val="0"/>
                      <w:marBottom w:val="0"/>
                      <w:divBdr>
                        <w:top w:val="none" w:sz="0" w:space="0" w:color="auto"/>
                        <w:left w:val="none" w:sz="0" w:space="0" w:color="auto"/>
                        <w:bottom w:val="none" w:sz="0" w:space="0" w:color="auto"/>
                        <w:right w:val="none" w:sz="0" w:space="0" w:color="auto"/>
                      </w:divBdr>
                      <w:divsChild>
                        <w:div w:id="1365328055">
                          <w:marLeft w:val="0"/>
                          <w:marRight w:val="0"/>
                          <w:marTop w:val="0"/>
                          <w:marBottom w:val="0"/>
                          <w:divBdr>
                            <w:top w:val="none" w:sz="0" w:space="0" w:color="auto"/>
                            <w:left w:val="none" w:sz="0" w:space="0" w:color="auto"/>
                            <w:bottom w:val="none" w:sz="0" w:space="0" w:color="auto"/>
                            <w:right w:val="none" w:sz="0" w:space="0" w:color="auto"/>
                          </w:divBdr>
                          <w:divsChild>
                            <w:div w:id="976643261">
                              <w:marLeft w:val="0"/>
                              <w:marRight w:val="0"/>
                              <w:marTop w:val="225"/>
                              <w:marBottom w:val="0"/>
                              <w:divBdr>
                                <w:top w:val="none" w:sz="0" w:space="0" w:color="auto"/>
                                <w:left w:val="none" w:sz="0" w:space="0" w:color="auto"/>
                                <w:bottom w:val="none" w:sz="0" w:space="0" w:color="auto"/>
                                <w:right w:val="none" w:sz="0" w:space="0" w:color="auto"/>
                              </w:divBdr>
                              <w:divsChild>
                                <w:div w:id="181281843">
                                  <w:marLeft w:val="0"/>
                                  <w:marRight w:val="0"/>
                                  <w:marTop w:val="0"/>
                                  <w:marBottom w:val="0"/>
                                  <w:divBdr>
                                    <w:top w:val="none" w:sz="0" w:space="0" w:color="auto"/>
                                    <w:left w:val="none" w:sz="0" w:space="0" w:color="auto"/>
                                    <w:bottom w:val="none" w:sz="0" w:space="0" w:color="auto"/>
                                    <w:right w:val="none" w:sz="0" w:space="0" w:color="auto"/>
                                  </w:divBdr>
                                  <w:divsChild>
                                    <w:div w:id="17901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1154063">
      <w:bodyDiv w:val="1"/>
      <w:marLeft w:val="0"/>
      <w:marRight w:val="0"/>
      <w:marTop w:val="0"/>
      <w:marBottom w:val="0"/>
      <w:divBdr>
        <w:top w:val="none" w:sz="0" w:space="0" w:color="auto"/>
        <w:left w:val="none" w:sz="0" w:space="0" w:color="auto"/>
        <w:bottom w:val="none" w:sz="0" w:space="0" w:color="auto"/>
        <w:right w:val="none" w:sz="0" w:space="0" w:color="auto"/>
      </w:divBdr>
      <w:divsChild>
        <w:div w:id="994379191">
          <w:marLeft w:val="0"/>
          <w:marRight w:val="0"/>
          <w:marTop w:val="0"/>
          <w:marBottom w:val="0"/>
          <w:divBdr>
            <w:top w:val="none" w:sz="0" w:space="0" w:color="auto"/>
            <w:left w:val="none" w:sz="0" w:space="0" w:color="auto"/>
            <w:bottom w:val="none" w:sz="0" w:space="0" w:color="auto"/>
            <w:right w:val="none" w:sz="0" w:space="0" w:color="auto"/>
          </w:divBdr>
          <w:divsChild>
            <w:div w:id="1013999024">
              <w:marLeft w:val="0"/>
              <w:marRight w:val="0"/>
              <w:marTop w:val="0"/>
              <w:marBottom w:val="0"/>
              <w:divBdr>
                <w:top w:val="none" w:sz="0" w:space="0" w:color="auto"/>
                <w:left w:val="none" w:sz="0" w:space="0" w:color="auto"/>
                <w:bottom w:val="none" w:sz="0" w:space="0" w:color="auto"/>
                <w:right w:val="none" w:sz="0" w:space="0" w:color="auto"/>
              </w:divBdr>
              <w:divsChild>
                <w:div w:id="1774130372">
                  <w:marLeft w:val="0"/>
                  <w:marRight w:val="0"/>
                  <w:marTop w:val="225"/>
                  <w:marBottom w:val="0"/>
                  <w:divBdr>
                    <w:top w:val="none" w:sz="0" w:space="0" w:color="auto"/>
                    <w:left w:val="none" w:sz="0" w:space="0" w:color="auto"/>
                    <w:bottom w:val="none" w:sz="0" w:space="0" w:color="auto"/>
                    <w:right w:val="none" w:sz="0" w:space="0" w:color="auto"/>
                  </w:divBdr>
                  <w:divsChild>
                    <w:div w:id="847598744">
                      <w:marLeft w:val="0"/>
                      <w:marRight w:val="0"/>
                      <w:marTop w:val="0"/>
                      <w:marBottom w:val="0"/>
                      <w:divBdr>
                        <w:top w:val="none" w:sz="0" w:space="0" w:color="auto"/>
                        <w:left w:val="none" w:sz="0" w:space="0" w:color="auto"/>
                        <w:bottom w:val="none" w:sz="0" w:space="0" w:color="auto"/>
                        <w:right w:val="none" w:sz="0" w:space="0" w:color="auto"/>
                      </w:divBdr>
                      <w:divsChild>
                        <w:div w:id="2001762284">
                          <w:marLeft w:val="0"/>
                          <w:marRight w:val="0"/>
                          <w:marTop w:val="225"/>
                          <w:marBottom w:val="0"/>
                          <w:divBdr>
                            <w:top w:val="none" w:sz="0" w:space="0" w:color="auto"/>
                            <w:left w:val="none" w:sz="0" w:space="0" w:color="auto"/>
                            <w:bottom w:val="none" w:sz="0" w:space="0" w:color="auto"/>
                            <w:right w:val="none" w:sz="0" w:space="0" w:color="auto"/>
                          </w:divBdr>
                          <w:divsChild>
                            <w:div w:id="802037345">
                              <w:marLeft w:val="0"/>
                              <w:marRight w:val="0"/>
                              <w:marTop w:val="0"/>
                              <w:marBottom w:val="0"/>
                              <w:divBdr>
                                <w:top w:val="none" w:sz="0" w:space="0" w:color="auto"/>
                                <w:left w:val="none" w:sz="0" w:space="0" w:color="auto"/>
                                <w:bottom w:val="none" w:sz="0" w:space="0" w:color="auto"/>
                                <w:right w:val="none" w:sz="0" w:space="0" w:color="auto"/>
                              </w:divBdr>
                              <w:divsChild>
                                <w:div w:id="834340399">
                                  <w:marLeft w:val="0"/>
                                  <w:marRight w:val="0"/>
                                  <w:marTop w:val="0"/>
                                  <w:marBottom w:val="150"/>
                                  <w:divBdr>
                                    <w:top w:val="single" w:sz="6" w:space="8" w:color="EFECE2"/>
                                    <w:left w:val="none" w:sz="0" w:space="0" w:color="auto"/>
                                    <w:bottom w:val="none" w:sz="0" w:space="0" w:color="auto"/>
                                    <w:right w:val="none" w:sz="0" w:space="0" w:color="auto"/>
                                  </w:divBdr>
                                </w:div>
                              </w:divsChild>
                            </w:div>
                          </w:divsChild>
                        </w:div>
                      </w:divsChild>
                    </w:div>
                  </w:divsChild>
                </w:div>
              </w:divsChild>
            </w:div>
          </w:divsChild>
        </w:div>
      </w:divsChild>
    </w:div>
    <w:div w:id="1117408822">
      <w:bodyDiv w:val="1"/>
      <w:marLeft w:val="0"/>
      <w:marRight w:val="0"/>
      <w:marTop w:val="0"/>
      <w:marBottom w:val="0"/>
      <w:divBdr>
        <w:top w:val="none" w:sz="0" w:space="0" w:color="auto"/>
        <w:left w:val="none" w:sz="0" w:space="0" w:color="auto"/>
        <w:bottom w:val="none" w:sz="0" w:space="0" w:color="auto"/>
        <w:right w:val="none" w:sz="0" w:space="0" w:color="auto"/>
      </w:divBdr>
      <w:divsChild>
        <w:div w:id="404493305">
          <w:marLeft w:val="0"/>
          <w:marRight w:val="0"/>
          <w:marTop w:val="0"/>
          <w:marBottom w:val="0"/>
          <w:divBdr>
            <w:top w:val="none" w:sz="0" w:space="0" w:color="auto"/>
            <w:left w:val="none" w:sz="0" w:space="0" w:color="auto"/>
            <w:bottom w:val="none" w:sz="0" w:space="0" w:color="auto"/>
            <w:right w:val="none" w:sz="0" w:space="0" w:color="auto"/>
          </w:divBdr>
          <w:divsChild>
            <w:div w:id="283000513">
              <w:marLeft w:val="0"/>
              <w:marRight w:val="0"/>
              <w:marTop w:val="0"/>
              <w:marBottom w:val="0"/>
              <w:divBdr>
                <w:top w:val="none" w:sz="0" w:space="0" w:color="auto"/>
                <w:left w:val="none" w:sz="0" w:space="0" w:color="auto"/>
                <w:bottom w:val="none" w:sz="0" w:space="0" w:color="auto"/>
                <w:right w:val="none" w:sz="0" w:space="0" w:color="auto"/>
              </w:divBdr>
              <w:divsChild>
                <w:div w:id="1741979020">
                  <w:marLeft w:val="0"/>
                  <w:marRight w:val="0"/>
                  <w:marTop w:val="225"/>
                  <w:marBottom w:val="0"/>
                  <w:divBdr>
                    <w:top w:val="none" w:sz="0" w:space="0" w:color="auto"/>
                    <w:left w:val="none" w:sz="0" w:space="0" w:color="auto"/>
                    <w:bottom w:val="none" w:sz="0" w:space="0" w:color="auto"/>
                    <w:right w:val="none" w:sz="0" w:space="0" w:color="auto"/>
                  </w:divBdr>
                  <w:divsChild>
                    <w:div w:id="1990745858">
                      <w:marLeft w:val="0"/>
                      <w:marRight w:val="0"/>
                      <w:marTop w:val="0"/>
                      <w:marBottom w:val="0"/>
                      <w:divBdr>
                        <w:top w:val="none" w:sz="0" w:space="0" w:color="auto"/>
                        <w:left w:val="none" w:sz="0" w:space="0" w:color="auto"/>
                        <w:bottom w:val="none" w:sz="0" w:space="0" w:color="auto"/>
                        <w:right w:val="none" w:sz="0" w:space="0" w:color="auto"/>
                      </w:divBdr>
                      <w:divsChild>
                        <w:div w:id="1269460697">
                          <w:marLeft w:val="-225"/>
                          <w:marRight w:val="0"/>
                          <w:marTop w:val="0"/>
                          <w:marBottom w:val="375"/>
                          <w:divBdr>
                            <w:top w:val="none" w:sz="0" w:space="0" w:color="auto"/>
                            <w:left w:val="none" w:sz="0" w:space="0" w:color="auto"/>
                            <w:bottom w:val="none" w:sz="0" w:space="0" w:color="auto"/>
                            <w:right w:val="none" w:sz="0" w:space="0" w:color="auto"/>
                          </w:divBdr>
                        </w:div>
                        <w:div w:id="1960607519">
                          <w:marLeft w:val="0"/>
                          <w:marRight w:val="0"/>
                          <w:marTop w:val="225"/>
                          <w:marBottom w:val="0"/>
                          <w:divBdr>
                            <w:top w:val="none" w:sz="0" w:space="0" w:color="auto"/>
                            <w:left w:val="none" w:sz="0" w:space="0" w:color="auto"/>
                            <w:bottom w:val="none" w:sz="0" w:space="0" w:color="auto"/>
                            <w:right w:val="none" w:sz="0" w:space="0" w:color="auto"/>
                          </w:divBdr>
                          <w:divsChild>
                            <w:div w:id="1195773479">
                              <w:marLeft w:val="0"/>
                              <w:marRight w:val="0"/>
                              <w:marTop w:val="0"/>
                              <w:marBottom w:val="0"/>
                              <w:divBdr>
                                <w:top w:val="none" w:sz="0" w:space="0" w:color="auto"/>
                                <w:left w:val="none" w:sz="0" w:space="0" w:color="auto"/>
                                <w:bottom w:val="none" w:sz="0" w:space="0" w:color="auto"/>
                                <w:right w:val="none" w:sz="0" w:space="0" w:color="auto"/>
                              </w:divBdr>
                              <w:divsChild>
                                <w:div w:id="10454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207166">
      <w:bodyDiv w:val="1"/>
      <w:marLeft w:val="0"/>
      <w:marRight w:val="0"/>
      <w:marTop w:val="0"/>
      <w:marBottom w:val="0"/>
      <w:divBdr>
        <w:top w:val="none" w:sz="0" w:space="0" w:color="auto"/>
        <w:left w:val="none" w:sz="0" w:space="0" w:color="auto"/>
        <w:bottom w:val="none" w:sz="0" w:space="0" w:color="auto"/>
        <w:right w:val="none" w:sz="0" w:space="0" w:color="auto"/>
      </w:divBdr>
      <w:divsChild>
        <w:div w:id="1056314965">
          <w:marLeft w:val="0"/>
          <w:marRight w:val="0"/>
          <w:marTop w:val="0"/>
          <w:marBottom w:val="0"/>
          <w:divBdr>
            <w:top w:val="none" w:sz="0" w:space="0" w:color="auto"/>
            <w:left w:val="none" w:sz="0" w:space="0" w:color="auto"/>
            <w:bottom w:val="none" w:sz="0" w:space="0" w:color="auto"/>
            <w:right w:val="none" w:sz="0" w:space="0" w:color="auto"/>
          </w:divBdr>
          <w:divsChild>
            <w:div w:id="1191144497">
              <w:marLeft w:val="0"/>
              <w:marRight w:val="0"/>
              <w:marTop w:val="0"/>
              <w:marBottom w:val="0"/>
              <w:divBdr>
                <w:top w:val="none" w:sz="0" w:space="0" w:color="auto"/>
                <w:left w:val="none" w:sz="0" w:space="0" w:color="auto"/>
                <w:bottom w:val="none" w:sz="0" w:space="0" w:color="auto"/>
                <w:right w:val="none" w:sz="0" w:space="0" w:color="auto"/>
              </w:divBdr>
              <w:divsChild>
                <w:div w:id="266038675">
                  <w:marLeft w:val="0"/>
                  <w:marRight w:val="0"/>
                  <w:marTop w:val="225"/>
                  <w:marBottom w:val="0"/>
                  <w:divBdr>
                    <w:top w:val="none" w:sz="0" w:space="0" w:color="auto"/>
                    <w:left w:val="none" w:sz="0" w:space="0" w:color="auto"/>
                    <w:bottom w:val="none" w:sz="0" w:space="0" w:color="auto"/>
                    <w:right w:val="none" w:sz="0" w:space="0" w:color="auto"/>
                  </w:divBdr>
                  <w:divsChild>
                    <w:div w:id="1686520373">
                      <w:marLeft w:val="0"/>
                      <w:marRight w:val="0"/>
                      <w:marTop w:val="0"/>
                      <w:marBottom w:val="0"/>
                      <w:divBdr>
                        <w:top w:val="none" w:sz="0" w:space="0" w:color="auto"/>
                        <w:left w:val="none" w:sz="0" w:space="0" w:color="auto"/>
                        <w:bottom w:val="none" w:sz="0" w:space="0" w:color="auto"/>
                        <w:right w:val="none" w:sz="0" w:space="0" w:color="auto"/>
                      </w:divBdr>
                      <w:divsChild>
                        <w:div w:id="159300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629595">
      <w:bodyDiv w:val="1"/>
      <w:marLeft w:val="0"/>
      <w:marRight w:val="0"/>
      <w:marTop w:val="0"/>
      <w:marBottom w:val="0"/>
      <w:divBdr>
        <w:top w:val="none" w:sz="0" w:space="0" w:color="auto"/>
        <w:left w:val="none" w:sz="0" w:space="0" w:color="auto"/>
        <w:bottom w:val="none" w:sz="0" w:space="0" w:color="auto"/>
        <w:right w:val="none" w:sz="0" w:space="0" w:color="auto"/>
      </w:divBdr>
      <w:divsChild>
        <w:div w:id="455949826">
          <w:marLeft w:val="0"/>
          <w:marRight w:val="0"/>
          <w:marTop w:val="0"/>
          <w:marBottom w:val="0"/>
          <w:divBdr>
            <w:top w:val="none" w:sz="0" w:space="0" w:color="auto"/>
            <w:left w:val="none" w:sz="0" w:space="0" w:color="auto"/>
            <w:bottom w:val="none" w:sz="0" w:space="0" w:color="auto"/>
            <w:right w:val="none" w:sz="0" w:space="0" w:color="auto"/>
          </w:divBdr>
          <w:divsChild>
            <w:div w:id="815417653">
              <w:marLeft w:val="0"/>
              <w:marRight w:val="0"/>
              <w:marTop w:val="0"/>
              <w:marBottom w:val="0"/>
              <w:divBdr>
                <w:top w:val="none" w:sz="0" w:space="0" w:color="auto"/>
                <w:left w:val="none" w:sz="0" w:space="0" w:color="auto"/>
                <w:bottom w:val="none" w:sz="0" w:space="0" w:color="auto"/>
                <w:right w:val="none" w:sz="0" w:space="0" w:color="auto"/>
              </w:divBdr>
              <w:divsChild>
                <w:div w:id="526678356">
                  <w:marLeft w:val="0"/>
                  <w:marRight w:val="0"/>
                  <w:marTop w:val="225"/>
                  <w:marBottom w:val="0"/>
                  <w:divBdr>
                    <w:top w:val="none" w:sz="0" w:space="0" w:color="auto"/>
                    <w:left w:val="none" w:sz="0" w:space="0" w:color="auto"/>
                    <w:bottom w:val="none" w:sz="0" w:space="0" w:color="auto"/>
                    <w:right w:val="none" w:sz="0" w:space="0" w:color="auto"/>
                  </w:divBdr>
                  <w:divsChild>
                    <w:div w:id="188954272">
                      <w:marLeft w:val="0"/>
                      <w:marRight w:val="0"/>
                      <w:marTop w:val="0"/>
                      <w:marBottom w:val="0"/>
                      <w:divBdr>
                        <w:top w:val="none" w:sz="0" w:space="0" w:color="auto"/>
                        <w:left w:val="none" w:sz="0" w:space="0" w:color="auto"/>
                        <w:bottom w:val="none" w:sz="0" w:space="0" w:color="auto"/>
                        <w:right w:val="none" w:sz="0" w:space="0" w:color="auto"/>
                      </w:divBdr>
                      <w:divsChild>
                        <w:div w:id="893853939">
                          <w:marLeft w:val="0"/>
                          <w:marRight w:val="0"/>
                          <w:marTop w:val="225"/>
                          <w:marBottom w:val="0"/>
                          <w:divBdr>
                            <w:top w:val="none" w:sz="0" w:space="0" w:color="auto"/>
                            <w:left w:val="none" w:sz="0" w:space="0" w:color="auto"/>
                            <w:bottom w:val="none" w:sz="0" w:space="0" w:color="auto"/>
                            <w:right w:val="none" w:sz="0" w:space="0" w:color="auto"/>
                          </w:divBdr>
                          <w:divsChild>
                            <w:div w:id="1165785952">
                              <w:marLeft w:val="0"/>
                              <w:marRight w:val="0"/>
                              <w:marTop w:val="0"/>
                              <w:marBottom w:val="0"/>
                              <w:divBdr>
                                <w:top w:val="none" w:sz="0" w:space="0" w:color="auto"/>
                                <w:left w:val="none" w:sz="0" w:space="0" w:color="auto"/>
                                <w:bottom w:val="none" w:sz="0" w:space="0" w:color="auto"/>
                                <w:right w:val="none" w:sz="0" w:space="0" w:color="auto"/>
                              </w:divBdr>
                              <w:divsChild>
                                <w:div w:id="140286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lentumhr.se/arino201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lene.weberyd@talentumhr.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2958</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Talentum</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Blomqvist</dc:creator>
  <cp:lastModifiedBy>Helene Weberyd</cp:lastModifiedBy>
  <cp:revision>2</cp:revision>
  <cp:lastPrinted>2012-02-06T09:59:00Z</cp:lastPrinted>
  <dcterms:created xsi:type="dcterms:W3CDTF">2012-10-30T15:40:00Z</dcterms:created>
  <dcterms:modified xsi:type="dcterms:W3CDTF">2012-10-30T15:40:00Z</dcterms:modified>
</cp:coreProperties>
</file>